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14" w:rsidRPr="008A2514" w:rsidRDefault="008A2514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 xml:space="preserve">                              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比特币源码分析</w:t>
      </w:r>
    </w:p>
    <w:p w:rsidR="008A2514" w:rsidRDefault="008A2514">
      <w:pP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</w:pPr>
    </w:p>
    <w:p w:rsidR="008A2514" w:rsidRDefault="008A2514">
      <w:pP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只是分析一部分供技术派学习参考用</w:t>
      </w:r>
    </w:p>
    <w:p w:rsidR="008A2514" w:rsidRPr="008A2514" w:rsidRDefault="008A2514" w:rsidP="008A2514">
      <w:pPr>
        <w:pStyle w:val="a3"/>
        <w:shd w:val="clear" w:color="auto" w:fill="FFFFFF"/>
        <w:spacing w:beforeAutospacing="0" w:afterAutospacing="0" w:line="252" w:lineRule="atLeast"/>
        <w:rPr>
          <w:rFonts w:ascii="微软雅黑" w:eastAsia="微软雅黑" w:hAnsi="微软雅黑"/>
          <w:color w:val="232323"/>
          <w:sz w:val="30"/>
          <w:szCs w:val="30"/>
        </w:rPr>
      </w:pPr>
      <w:r w:rsidRPr="008A2514">
        <w:rPr>
          <w:rFonts w:ascii="微软雅黑" w:eastAsia="微软雅黑" w:hAnsi="微软雅黑" w:hint="eastAsia"/>
          <w:color w:val="232323"/>
          <w:sz w:val="30"/>
          <w:szCs w:val="30"/>
        </w:rPr>
        <w:br/>
        <w:t>先拉下源代码：</w:t>
      </w:r>
    </w:p>
    <w:p w:rsidR="008A2514" w:rsidRPr="008A2514" w:rsidRDefault="008A2514" w:rsidP="008A2514">
      <w:pPr>
        <w:pStyle w:val="a3"/>
        <w:shd w:val="clear" w:color="auto" w:fill="FFFFFF"/>
        <w:spacing w:beforeAutospacing="0" w:afterAutospacing="0" w:line="252" w:lineRule="atLeast"/>
        <w:rPr>
          <w:rFonts w:ascii="微软雅黑" w:eastAsia="微软雅黑" w:hAnsi="微软雅黑" w:hint="eastAsia"/>
          <w:color w:val="232323"/>
          <w:sz w:val="28"/>
          <w:szCs w:val="28"/>
        </w:rPr>
      </w:pPr>
      <w:r w:rsidRPr="008A2514">
        <w:rPr>
          <w:rFonts w:ascii="微软雅黑" w:eastAsia="微软雅黑" w:hAnsi="微软雅黑" w:hint="eastAsia"/>
          <w:color w:val="232323"/>
          <w:sz w:val="28"/>
          <w:szCs w:val="28"/>
        </w:rPr>
        <w:t>git clone</w:t>
      </w:r>
      <w:r w:rsidRPr="008A2514">
        <w:rPr>
          <w:rStyle w:val="apple-converted-space"/>
          <w:rFonts w:ascii="微软雅黑" w:eastAsia="微软雅黑" w:hAnsi="微软雅黑" w:hint="eastAsia"/>
          <w:color w:val="232323"/>
          <w:sz w:val="28"/>
          <w:szCs w:val="28"/>
        </w:rPr>
        <w:t> </w:t>
      </w:r>
      <w:hyperlink r:id="rId4" w:history="1">
        <w:r w:rsidRPr="008A2514">
          <w:rPr>
            <w:rStyle w:val="a4"/>
            <w:rFonts w:ascii="微软雅黑" w:eastAsia="微软雅黑" w:hAnsi="微软雅黑" w:hint="eastAsia"/>
            <w:color w:val="56B6E9"/>
            <w:sz w:val="28"/>
            <w:szCs w:val="28"/>
          </w:rPr>
          <w:t>https://github.com/bitcoin/bitcoin.git</w:t>
        </w:r>
      </w:hyperlink>
    </w:p>
    <w:p w:rsidR="008A2514" w:rsidRPr="008A2514" w:rsidRDefault="008A2514">
      <w:pP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</w:p>
    <w:p w:rsidR="00844F75" w:rsidRPr="008A2514" w:rsidRDefault="008A2514">
      <w:pPr>
        <w:rPr>
          <w:sz w:val="28"/>
          <w:szCs w:val="28"/>
        </w:rPr>
      </w:pP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准备工作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1.1 1.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产生调试信息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1.2 2.gdb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里增加对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的支持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开始分析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静态分析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2.1.1 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配置文件、快链数据文件、索引文件及相关目录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2.1.2 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源代码文件说明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动态分析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2.2.1 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配置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bitcoin.conf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2.2.2 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开始调试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准备工作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假设你已经对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及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gdb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有了一些基本认识，熟悉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C++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编程。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1.1 1.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产生调试信息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lastRenderedPageBreak/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configure.ac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文件里增加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行代码：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AC_INIT([Bitcoin]...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00B4AE"/>
          <w:sz w:val="28"/>
          <w:szCs w:val="28"/>
          <w:shd w:val="clear" w:color="auto" w:fill="FFFFFF"/>
        </w:rPr>
        <w:t>: ${CFLAGS="-g -ggdb"}</w:t>
      </w:r>
      <w:r w:rsidRPr="008A2514">
        <w:rPr>
          <w:rStyle w:val="apple-converted-space"/>
          <w:rFonts w:ascii="Helvetica" w:hAnsi="Helvetica" w:cs="Helvetica"/>
          <w:color w:val="00B4AE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00B4AE"/>
          <w:sz w:val="28"/>
          <w:szCs w:val="28"/>
          <w:shd w:val="clear" w:color="auto" w:fill="FFFFFF"/>
        </w:rPr>
        <w:t>: ${CXXFLAGS="-g -ggdb"}</w:t>
      </w:r>
      <w:r w:rsidRPr="008A2514">
        <w:rPr>
          <w:rStyle w:val="apple-converted-space"/>
          <w:rFonts w:ascii="Helvetica" w:hAnsi="Helvetica" w:cs="Helvetica"/>
          <w:color w:val="00B4AE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按照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doc/build-unix.md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文件里的的要求重新配置并编译：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./autogen.sh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./configure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make -B //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如果是第一次编译，不需要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-B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这样在输出的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.o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文件及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elf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文件里就会包含有调试信息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否则默认会使用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-O2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优化选项。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1.2 2.gdb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里增加对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的支持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里大量使用了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，方便在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Linux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Windows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Mac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间移植。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7.0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以后的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gdb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已经增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加了对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Python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的支持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通过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Python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，增加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gdb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的支持：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http://sourceware.org/gdb/wiki/STLSupport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开始分析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lastRenderedPageBreak/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静态分析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2.1.1 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配置文件、快链数据文件、索引文件及相关目录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root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下有一个目录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.bitcoin,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首先介绍下几个文件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bitcoin.conf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配置文件，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启动的时候会读取这个文件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debug.log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调试信息输出到这个文件里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peers.dat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存储的其他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peer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的信息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wallet.dat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钱包文件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blocks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快链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(block chain)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存储的地方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chainstate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快链的状态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testnet3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用于测试的快链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有一个不同的起始块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(genesis block),testnet1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中的起始块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就是目前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大家在交易的块链。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2.1.2 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源代码文件说明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.h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文件及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.cpp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文件中类的定义及说明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 Doxygen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自动产生的说明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动态分析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2.2.1 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配置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bitcoin.conf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testnet=1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使用测试网络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详见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bitcoin.conf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的详细配置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2.2.2 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开始调试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gdb bitcoind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好了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从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里读取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symbol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的时间可能会稍微长点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Reading symbols from bitcoin/src/bitcoind...done.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开始调试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 main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run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int main(int argc, char* argv[])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bool fRet =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Connect bitcoind signal handlers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noui_connect();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fRet = AppInit(argc, argv);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if (fRet &amp;&amp; fDaemon)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    return 0;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return (fRet ? 0 : 1);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main()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函数的重点是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AppInit(),nouiconnect()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是用来链接前端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Qt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的初始化程序，图形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界面我们就不分析了，直接进入到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AppInit()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 bool AppInit(int argc, char* argv[])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2.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3.     boost::thread_group threadGroup;//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boost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的多线程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使得前端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Qt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程序运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行流畅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4.     boost::thread* detectShutdownThread = NULL;//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在程序启动期间，如果按了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Ctrl-C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键退出，则让多线程处理完后退出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5.     bool fRet =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6.     try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7.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8.         //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9.         // Parameters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10.         //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11.         // If Qt is used, parameters/bitcoin.conf are parsed in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qt/bitcoin.cpp's main()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12.         ParseParameters(argc, argv);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13.         if (!boost::filesystem::is_directory(GetDataDir(false)))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14.    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15.             fprintf(stderr, "Error: Specified data directory \"%s\" does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not exist.\n", mapArgs["-datadir"].c_str());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16.             return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17.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18.         ReadConfigFile(mapArgs, mapMultiArgs);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19.         // Check for -testnet or -regtest parameter (TestNet() calls are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only valid after this clause)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20.         if (!SelectParamsFromCommandLine())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21.             fprintf(stderr, "Error: Invalid combination of -regtest and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-testnet.\n");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22.             return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23.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24.         if (mapArgs.count("-?") || mapArgs.count("--help"))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25.    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26.             // First part of help message is specific to bitcoind / RPC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client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27.             std::string strUsage = _("Bitcoin Core Daemon") + " " +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_("version") + " " + FormatFullVersion() + "\n\n" +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28.                 _("Usage:") + "\n" +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29.                   "  bitcoind [options]                     " + _("Start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 server") + "\n" +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30.                 _("Usage (deprecated, use bitcoin-cli):") + "\n" +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31.                   "  bitcoind [options] &lt;command&gt; [params]  " + _("Send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command to Bitcoin server") + "\n" +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32.                   "  bitcoind [options] help                " + _("List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commands") + "\n" +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33.                   "  bitcoind [options] help &lt;command&gt;      " + _("Get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help for a command") + "\n";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34.             strUsage += "\n" + HelpMessage(HMM_BITCOIND);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35.             strUsage += "\n" + HelpMessageCli(false);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36.             fprintf(stdout, "%s", strUsage.c_str());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37.             return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38.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39.         // Command-line RPC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40.         bool fCommandLine =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41.         for (int i = 1; i &lt; argc; i++)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42.             if (!IsSwitchChar(argv[i][0]) &amp;&amp;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!boost::algorithm::istarts_with(argv[i], "bitcoin:"))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43.                 fCommandLine = true;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44.         if (fCommandLine)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45.    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46.             int ret = CommandLineRPC(argc, argv);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47.             exit(ret);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48.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49. #ifndef WIN32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50.         fDaemon = GetBoolArg("-daemon", false);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51.         if (fDaemon)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52.    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53.             fprintf(stdout, "Bitcoin server starting\n");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54.             // Daemonize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55.             pid_t pid = fork();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56.             if (pid &lt; 0)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57.        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58.                 fprintf(stderr, "Error: fork() returned %d errno %d\n",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pid, errno);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59.                 return false;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60.    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61.             if (pid &gt; 0) // Parent process, pid is child process id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62.         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63.                 CreatePidFile(GetPidFile(), pid);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64.                 return true;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65.    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66.             // Child process falls through to rest of initialization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67.             pid_t sid = setsid();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68.             if (sid &lt; 0)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69.                 fprintf(stderr, "Error: setsid() returned %d errno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%d\n", sid, errno);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70.    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71. #endif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72.         SoftSetBoolArg("-server", true);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73.         detectShutdownThread = new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boost::thread(boost::bind(&amp;DetectShutdownThread, &amp;threadGroup));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74.         fRet = AppInit2(threadGroup);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75.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76.     catch (std::exception&amp; e)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77.         PrintExceptionContinue(&amp;e, "AppInit()");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78.     } catch (...)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79.         PrintExceptionContinue(NULL, "AppInit()");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80. 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lastRenderedPageBreak/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代码里增加了一些中文注释，作为对英文注释的补充。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try..catch{}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方式处理这段代码，因为这里涉及大量磁盘读取，有可能碰到无法打开文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件，磁盘空间满等其他问题。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ParseParameters()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及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ReadConfigFile()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都是在读取一些参数，需要注意的是，命令行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参数的优先级高于配置文件，比如执行了如下语句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 -testnet=0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则在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bitcoin.conf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中配置的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testnet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则无效了。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参数最终储存在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mapArgs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及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mapMultiArgs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中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定义如下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map&lt;string, string&gt; mapArgs;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map&lt;string, vector&lt;string&gt; &gt; mapMultiArgs;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使用了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map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定义的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后面会经常使用这几个函数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GetBoolArg()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GetArg()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来查看参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数设置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如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bool GetBoolArg(const std::string&amp; strArg, bool fDefault)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    if (mapArgs.count(strArg))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    if (mapArgs[strArg].empty())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        return true;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    return (atoi(mapArgs[strArg]) != 0);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return fDefault;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经常会看到这样调用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GetBoolArg():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GetBoolArg("-daemon", false)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如果没有找到相关设置，则返回假。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24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38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行是打印帮助提示。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介绍下面的内容前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先介绍下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RPC(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远程过程调用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命令行方式下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RPC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的使用方法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 -daemon //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后台运行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 getinfo //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获取状态信息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 -stop//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停止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daemon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进程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39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48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行判断是否是上面第二行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(getinfo)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的语句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首先判断参数是否有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'-'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或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'/',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并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且不包含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'bitcoin:',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则执行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RPC(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使用的是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JSON-RPC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调用协议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bitcoin:URI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是用于请款的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所以应该排除这种情况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bitcoin://1F2EUzKR1XsLRCtEnsnpDQZ13XJgS6P3ZK?amount=0.001&amp;message=donation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接着执行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CommandLineRPC(),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具体执行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RPC(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远程过程调用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49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71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行是处理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-daemon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参数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假设这样运行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bitcond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 -daemon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通过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fork()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创建一个子进程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创建成功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父进程则在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64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行的时候返回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子进程接着执行下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面的初始化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包括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AppInit2()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.bitcoin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目录下创建了一个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bitcoind.pid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的文件，记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录了子进程的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PID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/** Initialize bitcoin.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*  @pre Parameters should be parsed and config file should be read.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*/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bool AppInit2(boost::thread_group&amp; threadGroup)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{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1: setup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设置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    // ****************** Step 2: parameter interactions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参数互动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主要是一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些参数设置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3: parameter-to-internal-flags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参数传入内部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标记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(bool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型变量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4: application initialization: dir lock, 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daemonize, pidfile, debug log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应用初始化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锁定目录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后台运行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调试信息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5: verify wallet database integrity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确认钱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包数据库的完整性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6: network initialization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网络初始化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7: load block chain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加载块链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8: load wallet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加载钱包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    // ****************** Step 9: import blocks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导入块数据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10: load peers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导入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peers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11: start node 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开始节点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挖矿程序在这里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// ****************** Step 12: finished  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完成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   ...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AppInit2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里包含了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bitcoin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的大部分初始程序，包括读取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'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块索引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'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、加载块链、加载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8A2514">
        <w:rPr>
          <w:rFonts w:ascii="Helvetica" w:hAnsi="Helvetica" w:cs="Helvetica"/>
          <w:color w:val="333333"/>
          <w:sz w:val="28"/>
          <w:szCs w:val="28"/>
        </w:rPr>
        <w:br/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个预产生的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keys,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导入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peers.dat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中的信息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</w:t>
      </w:r>
      <w:r w:rsidRPr="008A25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以及初始化其他线程。</w:t>
      </w:r>
      <w:r w:rsidRPr="008A2514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</w:p>
    <w:sectPr w:rsidR="00844F75" w:rsidRPr="008A2514" w:rsidSect="0084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514"/>
    <w:rsid w:val="00844F75"/>
    <w:rsid w:val="008A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F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2514"/>
  </w:style>
  <w:style w:type="paragraph" w:styleId="a3">
    <w:name w:val="Normal (Web)"/>
    <w:basedOn w:val="a"/>
    <w:uiPriority w:val="99"/>
    <w:semiHidden/>
    <w:unhideWhenUsed/>
    <w:rsid w:val="008A2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25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838">
          <w:blockQuote w:val="1"/>
          <w:marLeft w:val="720"/>
          <w:marRight w:val="720"/>
          <w:marTop w:val="100"/>
          <w:marBottom w:val="100"/>
          <w:divBdr>
            <w:top w:val="single" w:sz="8" w:space="3" w:color="EFEFEF"/>
            <w:left w:val="single" w:sz="8" w:space="5" w:color="EFEFEF"/>
            <w:bottom w:val="single" w:sz="8" w:space="3" w:color="EFEFEF"/>
            <w:right w:val="single" w:sz="8" w:space="5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tcoin/bitcoi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2016-07-21T15:17:00Z</dcterms:created>
  <dcterms:modified xsi:type="dcterms:W3CDTF">2016-07-21T15:24:00Z</dcterms:modified>
</cp:coreProperties>
</file>