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6A" w:rsidRPr="00F545F4" w:rsidRDefault="00400E86" w:rsidP="00EC3EBB">
      <w:pPr>
        <w:pStyle w:val="Titre"/>
        <w:rPr>
          <w:sz w:val="48"/>
          <w:szCs w:val="48"/>
        </w:rPr>
      </w:pPr>
      <w:r w:rsidRPr="00400E86">
        <w:rPr>
          <w:sz w:val="48"/>
          <w:szCs w:val="48"/>
        </w:rPr>
        <w:t>MOP</w:t>
      </w:r>
      <w:r>
        <w:rPr>
          <w:sz w:val="48"/>
          <w:szCs w:val="48"/>
        </w:rPr>
        <w:br/>
        <w:t>Paramétrer les correspondances SIHAM-OSE</w:t>
      </w:r>
    </w:p>
    <w:p w:rsidR="003D3D58" w:rsidRPr="00F545F4" w:rsidRDefault="003D3D58" w:rsidP="00EC3EBB"/>
    <w:bookmarkStart w:id="0" w:name="_Toc6655129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014311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936C06" w:rsidRPr="00F545F4" w:rsidRDefault="00936C06" w:rsidP="007210B9">
          <w:pPr>
            <w:pStyle w:val="Titre1"/>
            <w:numPr>
              <w:ilvl w:val="0"/>
              <w:numId w:val="0"/>
            </w:numPr>
            <w:ind w:left="360"/>
          </w:pPr>
          <w:r w:rsidRPr="00F545F4">
            <w:t>Contenu</w:t>
          </w:r>
          <w:bookmarkEnd w:id="0"/>
        </w:p>
        <w:p w:rsidR="00400E86" w:rsidRDefault="00936C06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F545F4">
            <w:rPr>
              <w:b w:val="0"/>
              <w:bCs w:val="0"/>
            </w:rPr>
            <w:fldChar w:fldCharType="begin"/>
          </w:r>
          <w:r w:rsidRPr="00F545F4">
            <w:instrText xml:space="preserve"> TOC \o "1-3" \h \z \u </w:instrText>
          </w:r>
          <w:r w:rsidRPr="00F545F4">
            <w:rPr>
              <w:b w:val="0"/>
              <w:bCs w:val="0"/>
            </w:rPr>
            <w:fldChar w:fldCharType="separate"/>
          </w:r>
          <w:hyperlink w:anchor="_Toc66551298" w:history="1">
            <w:r w:rsidR="00400E86" w:rsidRPr="00747704">
              <w:rPr>
                <w:rStyle w:val="Lienhypertexte"/>
                <w:noProof/>
              </w:rPr>
              <w:t>Contenu</w:t>
            </w:r>
            <w:r w:rsidR="00400E86">
              <w:rPr>
                <w:noProof/>
                <w:webHidden/>
              </w:rPr>
              <w:tab/>
            </w:r>
            <w:r w:rsidR="00400E86">
              <w:rPr>
                <w:noProof/>
                <w:webHidden/>
              </w:rPr>
              <w:fldChar w:fldCharType="begin"/>
            </w:r>
            <w:r w:rsidR="00400E86">
              <w:rPr>
                <w:noProof/>
                <w:webHidden/>
              </w:rPr>
              <w:instrText xml:space="preserve"> PAGEREF _Toc66551298 \h </w:instrText>
            </w:r>
            <w:r w:rsidR="00400E86">
              <w:rPr>
                <w:noProof/>
                <w:webHidden/>
              </w:rPr>
            </w:r>
            <w:r w:rsidR="00400E86">
              <w:rPr>
                <w:noProof/>
                <w:webHidden/>
              </w:rPr>
              <w:fldChar w:fldCharType="separate"/>
            </w:r>
            <w:r w:rsidR="00400E86">
              <w:rPr>
                <w:noProof/>
                <w:webHidden/>
              </w:rPr>
              <w:t>1</w:t>
            </w:r>
            <w:r w:rsidR="00400E86">
              <w:rPr>
                <w:noProof/>
                <w:webHidden/>
              </w:rPr>
              <w:fldChar w:fldCharType="end"/>
            </w:r>
          </w:hyperlink>
        </w:p>
        <w:p w:rsidR="00400E86" w:rsidRDefault="009E514C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551299" w:history="1">
            <w:r w:rsidR="00400E86" w:rsidRPr="00747704">
              <w:rPr>
                <w:rStyle w:val="Lienhypertexte"/>
                <w:noProof/>
              </w:rPr>
              <w:t>1.</w:t>
            </w:r>
            <w:r w:rsidR="00400E8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00E86" w:rsidRPr="00747704">
              <w:rPr>
                <w:rStyle w:val="Lienhypertexte"/>
                <w:noProof/>
              </w:rPr>
              <w:t>En général : Adapter les tableaux de mapping + adapter les scripts</w:t>
            </w:r>
            <w:r w:rsidR="00400E86">
              <w:rPr>
                <w:noProof/>
                <w:webHidden/>
              </w:rPr>
              <w:tab/>
            </w:r>
            <w:r w:rsidR="00400E86">
              <w:rPr>
                <w:noProof/>
                <w:webHidden/>
              </w:rPr>
              <w:fldChar w:fldCharType="begin"/>
            </w:r>
            <w:r w:rsidR="00400E86">
              <w:rPr>
                <w:noProof/>
                <w:webHidden/>
              </w:rPr>
              <w:instrText xml:space="preserve"> PAGEREF _Toc66551299 \h </w:instrText>
            </w:r>
            <w:r w:rsidR="00400E86">
              <w:rPr>
                <w:noProof/>
                <w:webHidden/>
              </w:rPr>
            </w:r>
            <w:r w:rsidR="00400E86">
              <w:rPr>
                <w:noProof/>
                <w:webHidden/>
              </w:rPr>
              <w:fldChar w:fldCharType="separate"/>
            </w:r>
            <w:r w:rsidR="00400E86">
              <w:rPr>
                <w:noProof/>
                <w:webHidden/>
              </w:rPr>
              <w:t>2</w:t>
            </w:r>
            <w:r w:rsidR="00400E86">
              <w:rPr>
                <w:noProof/>
                <w:webHidden/>
              </w:rPr>
              <w:fldChar w:fldCharType="end"/>
            </w:r>
          </w:hyperlink>
        </w:p>
        <w:p w:rsidR="00400E86" w:rsidRDefault="009E514C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551300" w:history="1">
            <w:r w:rsidR="00400E86" w:rsidRPr="00747704">
              <w:rPr>
                <w:rStyle w:val="Lienhypertexte"/>
                <w:noProof/>
              </w:rPr>
              <w:t>2.</w:t>
            </w:r>
            <w:r w:rsidR="00400E8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00E86" w:rsidRPr="00747704">
              <w:rPr>
                <w:rStyle w:val="Lienhypertexte"/>
                <w:noProof/>
              </w:rPr>
              <w:t>Pour la partie synchro Référentiel (Partie_A_SIHAM_REF)</w:t>
            </w:r>
            <w:r w:rsidR="00400E86">
              <w:rPr>
                <w:noProof/>
                <w:webHidden/>
              </w:rPr>
              <w:tab/>
            </w:r>
            <w:r w:rsidR="00400E86">
              <w:rPr>
                <w:noProof/>
                <w:webHidden/>
              </w:rPr>
              <w:fldChar w:fldCharType="begin"/>
            </w:r>
            <w:r w:rsidR="00400E86">
              <w:rPr>
                <w:noProof/>
                <w:webHidden/>
              </w:rPr>
              <w:instrText xml:space="preserve"> PAGEREF _Toc66551300 \h </w:instrText>
            </w:r>
            <w:r w:rsidR="00400E86">
              <w:rPr>
                <w:noProof/>
                <w:webHidden/>
              </w:rPr>
            </w:r>
            <w:r w:rsidR="00400E86">
              <w:rPr>
                <w:noProof/>
                <w:webHidden/>
              </w:rPr>
              <w:fldChar w:fldCharType="separate"/>
            </w:r>
            <w:r w:rsidR="00400E86">
              <w:rPr>
                <w:noProof/>
                <w:webHidden/>
              </w:rPr>
              <w:t>2</w:t>
            </w:r>
            <w:r w:rsidR="00400E86">
              <w:rPr>
                <w:noProof/>
                <w:webHidden/>
              </w:rPr>
              <w:fldChar w:fldCharType="end"/>
            </w:r>
          </w:hyperlink>
        </w:p>
        <w:p w:rsidR="00400E86" w:rsidRDefault="009E514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551303" w:history="1">
            <w:r w:rsidR="00400E86" w:rsidRPr="00747704">
              <w:rPr>
                <w:rStyle w:val="Lienhypertexte"/>
                <w:noProof/>
              </w:rPr>
              <w:t>2.1.</w:t>
            </w:r>
            <w:r w:rsidR="00400E8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00E86" w:rsidRPr="00747704">
              <w:rPr>
                <w:rStyle w:val="Lienhypertexte"/>
                <w:noProof/>
              </w:rPr>
              <w:t>Table de paramétrage établissement</w:t>
            </w:r>
            <w:r w:rsidR="00400E86">
              <w:rPr>
                <w:noProof/>
                <w:webHidden/>
              </w:rPr>
              <w:tab/>
            </w:r>
            <w:r w:rsidR="00400E86">
              <w:rPr>
                <w:noProof/>
                <w:webHidden/>
              </w:rPr>
              <w:fldChar w:fldCharType="begin"/>
            </w:r>
            <w:r w:rsidR="00400E86">
              <w:rPr>
                <w:noProof/>
                <w:webHidden/>
              </w:rPr>
              <w:instrText xml:space="preserve"> PAGEREF _Toc66551303 \h </w:instrText>
            </w:r>
            <w:r w:rsidR="00400E86">
              <w:rPr>
                <w:noProof/>
                <w:webHidden/>
              </w:rPr>
            </w:r>
            <w:r w:rsidR="00400E86">
              <w:rPr>
                <w:noProof/>
                <w:webHidden/>
              </w:rPr>
              <w:fldChar w:fldCharType="separate"/>
            </w:r>
            <w:r w:rsidR="00400E86">
              <w:rPr>
                <w:noProof/>
                <w:webHidden/>
              </w:rPr>
              <w:t>2</w:t>
            </w:r>
            <w:r w:rsidR="00400E86">
              <w:rPr>
                <w:noProof/>
                <w:webHidden/>
              </w:rPr>
              <w:fldChar w:fldCharType="end"/>
            </w:r>
          </w:hyperlink>
        </w:p>
        <w:p w:rsidR="00400E86" w:rsidRDefault="009E514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551304" w:history="1">
            <w:r w:rsidR="00400E86" w:rsidRPr="00747704">
              <w:rPr>
                <w:rStyle w:val="Lienhypertexte"/>
                <w:noProof/>
              </w:rPr>
              <w:t>2.2.</w:t>
            </w:r>
            <w:r w:rsidR="00400E8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00E86" w:rsidRPr="00747704">
              <w:rPr>
                <w:rStyle w:val="Lienhypertexte"/>
                <w:noProof/>
              </w:rPr>
              <w:t>Pour les structures (UO Siham =&gt; Structures OSE)</w:t>
            </w:r>
            <w:r w:rsidR="00400E86">
              <w:rPr>
                <w:noProof/>
                <w:webHidden/>
              </w:rPr>
              <w:tab/>
            </w:r>
            <w:r w:rsidR="00400E86">
              <w:rPr>
                <w:noProof/>
                <w:webHidden/>
              </w:rPr>
              <w:fldChar w:fldCharType="begin"/>
            </w:r>
            <w:r w:rsidR="00400E86">
              <w:rPr>
                <w:noProof/>
                <w:webHidden/>
              </w:rPr>
              <w:instrText xml:space="preserve"> PAGEREF _Toc66551304 \h </w:instrText>
            </w:r>
            <w:r w:rsidR="00400E86">
              <w:rPr>
                <w:noProof/>
                <w:webHidden/>
              </w:rPr>
            </w:r>
            <w:r w:rsidR="00400E86">
              <w:rPr>
                <w:noProof/>
                <w:webHidden/>
              </w:rPr>
              <w:fldChar w:fldCharType="separate"/>
            </w:r>
            <w:r w:rsidR="00400E86">
              <w:rPr>
                <w:noProof/>
                <w:webHidden/>
              </w:rPr>
              <w:t>3</w:t>
            </w:r>
            <w:r w:rsidR="00400E86">
              <w:rPr>
                <w:noProof/>
                <w:webHidden/>
              </w:rPr>
              <w:fldChar w:fldCharType="end"/>
            </w:r>
          </w:hyperlink>
        </w:p>
        <w:p w:rsidR="00400E86" w:rsidRDefault="009E514C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551305" w:history="1">
            <w:r w:rsidR="00400E86" w:rsidRPr="00747704">
              <w:rPr>
                <w:rStyle w:val="Lienhypertexte"/>
                <w:noProof/>
              </w:rPr>
              <w:t>3.</w:t>
            </w:r>
            <w:r w:rsidR="00400E8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00E86" w:rsidRPr="00747704">
              <w:rPr>
                <w:rStyle w:val="Lienhypertexte"/>
                <w:noProof/>
              </w:rPr>
              <w:t>Pour la partie Synchro intervenant (Partie_B_SIHAM_INTERV)</w:t>
            </w:r>
            <w:r w:rsidR="00400E86">
              <w:rPr>
                <w:noProof/>
                <w:webHidden/>
              </w:rPr>
              <w:tab/>
            </w:r>
            <w:r w:rsidR="00400E86">
              <w:rPr>
                <w:noProof/>
                <w:webHidden/>
              </w:rPr>
              <w:fldChar w:fldCharType="begin"/>
            </w:r>
            <w:r w:rsidR="00400E86">
              <w:rPr>
                <w:noProof/>
                <w:webHidden/>
              </w:rPr>
              <w:instrText xml:space="preserve"> PAGEREF _Toc66551305 \h </w:instrText>
            </w:r>
            <w:r w:rsidR="00400E86">
              <w:rPr>
                <w:noProof/>
                <w:webHidden/>
              </w:rPr>
            </w:r>
            <w:r w:rsidR="00400E86">
              <w:rPr>
                <w:noProof/>
                <w:webHidden/>
              </w:rPr>
              <w:fldChar w:fldCharType="separate"/>
            </w:r>
            <w:r w:rsidR="00400E86">
              <w:rPr>
                <w:noProof/>
                <w:webHidden/>
              </w:rPr>
              <w:t>4</w:t>
            </w:r>
            <w:r w:rsidR="00400E86">
              <w:rPr>
                <w:noProof/>
                <w:webHidden/>
              </w:rPr>
              <w:fldChar w:fldCharType="end"/>
            </w:r>
          </w:hyperlink>
        </w:p>
        <w:p w:rsidR="00400E86" w:rsidRDefault="009E514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551307" w:history="1">
            <w:r w:rsidR="00400E86" w:rsidRPr="00747704">
              <w:rPr>
                <w:rStyle w:val="Lienhypertexte"/>
                <w:noProof/>
              </w:rPr>
              <w:t>3.1.</w:t>
            </w:r>
            <w:r w:rsidR="00400E8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00E86" w:rsidRPr="00747704">
              <w:rPr>
                <w:rStyle w:val="Lienhypertexte"/>
                <w:noProof/>
              </w:rPr>
              <w:t>Alimenter les données UM_OREC_INFOS</w:t>
            </w:r>
            <w:r w:rsidR="00400E86">
              <w:rPr>
                <w:noProof/>
                <w:webHidden/>
              </w:rPr>
              <w:tab/>
            </w:r>
            <w:r w:rsidR="00400E86">
              <w:rPr>
                <w:noProof/>
                <w:webHidden/>
              </w:rPr>
              <w:fldChar w:fldCharType="begin"/>
            </w:r>
            <w:r w:rsidR="00400E86">
              <w:rPr>
                <w:noProof/>
                <w:webHidden/>
              </w:rPr>
              <w:instrText xml:space="preserve"> PAGEREF _Toc66551307 \h </w:instrText>
            </w:r>
            <w:r w:rsidR="00400E86">
              <w:rPr>
                <w:noProof/>
                <w:webHidden/>
              </w:rPr>
            </w:r>
            <w:r w:rsidR="00400E86">
              <w:rPr>
                <w:noProof/>
                <w:webHidden/>
              </w:rPr>
              <w:fldChar w:fldCharType="separate"/>
            </w:r>
            <w:r w:rsidR="00400E86">
              <w:rPr>
                <w:noProof/>
                <w:webHidden/>
              </w:rPr>
              <w:t>4</w:t>
            </w:r>
            <w:r w:rsidR="00400E86">
              <w:rPr>
                <w:noProof/>
                <w:webHidden/>
              </w:rPr>
              <w:fldChar w:fldCharType="end"/>
            </w:r>
          </w:hyperlink>
        </w:p>
        <w:p w:rsidR="00400E86" w:rsidRDefault="009E514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551308" w:history="1">
            <w:r w:rsidR="00400E86" w:rsidRPr="00747704">
              <w:rPr>
                <w:rStyle w:val="Lienhypertexte"/>
                <w:noProof/>
              </w:rPr>
              <w:t>3.2.</w:t>
            </w:r>
            <w:r w:rsidR="00400E8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00E86" w:rsidRPr="00747704">
              <w:rPr>
                <w:rStyle w:val="Lienhypertexte"/>
                <w:noProof/>
              </w:rPr>
              <w:t>Correspondance des statuts</w:t>
            </w:r>
            <w:r w:rsidR="00400E86">
              <w:rPr>
                <w:noProof/>
                <w:webHidden/>
              </w:rPr>
              <w:tab/>
            </w:r>
            <w:r w:rsidR="00400E86">
              <w:rPr>
                <w:noProof/>
                <w:webHidden/>
              </w:rPr>
              <w:fldChar w:fldCharType="begin"/>
            </w:r>
            <w:r w:rsidR="00400E86">
              <w:rPr>
                <w:noProof/>
                <w:webHidden/>
              </w:rPr>
              <w:instrText xml:space="preserve"> PAGEREF _Toc66551308 \h </w:instrText>
            </w:r>
            <w:r w:rsidR="00400E86">
              <w:rPr>
                <w:noProof/>
                <w:webHidden/>
              </w:rPr>
            </w:r>
            <w:r w:rsidR="00400E86">
              <w:rPr>
                <w:noProof/>
                <w:webHidden/>
              </w:rPr>
              <w:fldChar w:fldCharType="separate"/>
            </w:r>
            <w:r w:rsidR="00400E86">
              <w:rPr>
                <w:noProof/>
                <w:webHidden/>
              </w:rPr>
              <w:t>4</w:t>
            </w:r>
            <w:r w:rsidR="00400E86">
              <w:rPr>
                <w:noProof/>
                <w:webHidden/>
              </w:rPr>
              <w:fldChar w:fldCharType="end"/>
            </w:r>
          </w:hyperlink>
        </w:p>
        <w:p w:rsidR="00400E86" w:rsidRDefault="009E514C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551309" w:history="1">
            <w:r w:rsidR="00400E86" w:rsidRPr="00747704">
              <w:rPr>
                <w:rStyle w:val="Lienhypertexte"/>
                <w:noProof/>
              </w:rPr>
              <w:t>3.3.</w:t>
            </w:r>
            <w:r w:rsidR="00400E8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00E86" w:rsidRPr="00747704">
              <w:rPr>
                <w:rStyle w:val="Lienhypertexte"/>
                <w:noProof/>
              </w:rPr>
              <w:t>Correspondance par défaut à  adapter</w:t>
            </w:r>
            <w:r w:rsidR="00400E86">
              <w:rPr>
                <w:noProof/>
                <w:webHidden/>
              </w:rPr>
              <w:tab/>
            </w:r>
            <w:r w:rsidR="00400E86">
              <w:rPr>
                <w:noProof/>
                <w:webHidden/>
              </w:rPr>
              <w:fldChar w:fldCharType="begin"/>
            </w:r>
            <w:r w:rsidR="00400E86">
              <w:rPr>
                <w:noProof/>
                <w:webHidden/>
              </w:rPr>
              <w:instrText xml:space="preserve"> PAGEREF _Toc66551309 \h </w:instrText>
            </w:r>
            <w:r w:rsidR="00400E86">
              <w:rPr>
                <w:noProof/>
                <w:webHidden/>
              </w:rPr>
            </w:r>
            <w:r w:rsidR="00400E86">
              <w:rPr>
                <w:noProof/>
                <w:webHidden/>
              </w:rPr>
              <w:fldChar w:fldCharType="separate"/>
            </w:r>
            <w:r w:rsidR="00400E86">
              <w:rPr>
                <w:noProof/>
                <w:webHidden/>
              </w:rPr>
              <w:t>6</w:t>
            </w:r>
            <w:r w:rsidR="00400E86">
              <w:rPr>
                <w:noProof/>
                <w:webHidden/>
              </w:rPr>
              <w:fldChar w:fldCharType="end"/>
            </w:r>
          </w:hyperlink>
        </w:p>
        <w:p w:rsidR="00400E86" w:rsidRDefault="009E514C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551310" w:history="1">
            <w:r w:rsidR="00400E86" w:rsidRPr="00747704">
              <w:rPr>
                <w:rStyle w:val="Lienhypertexte"/>
                <w:noProof/>
              </w:rPr>
              <w:t>4.</w:t>
            </w:r>
            <w:r w:rsidR="00400E8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00E86" w:rsidRPr="00747704">
              <w:rPr>
                <w:rStyle w:val="Lienhypertexte"/>
                <w:noProof/>
              </w:rPr>
              <w:t>Modifier le paramétrage initial</w:t>
            </w:r>
            <w:r w:rsidR="00400E86">
              <w:rPr>
                <w:noProof/>
                <w:webHidden/>
              </w:rPr>
              <w:tab/>
            </w:r>
            <w:r w:rsidR="00400E86">
              <w:rPr>
                <w:noProof/>
                <w:webHidden/>
              </w:rPr>
              <w:fldChar w:fldCharType="begin"/>
            </w:r>
            <w:r w:rsidR="00400E86">
              <w:rPr>
                <w:noProof/>
                <w:webHidden/>
              </w:rPr>
              <w:instrText xml:space="preserve"> PAGEREF _Toc66551310 \h </w:instrText>
            </w:r>
            <w:r w:rsidR="00400E86">
              <w:rPr>
                <w:noProof/>
                <w:webHidden/>
              </w:rPr>
            </w:r>
            <w:r w:rsidR="00400E86">
              <w:rPr>
                <w:noProof/>
                <w:webHidden/>
              </w:rPr>
              <w:fldChar w:fldCharType="separate"/>
            </w:r>
            <w:r w:rsidR="00400E86">
              <w:rPr>
                <w:noProof/>
                <w:webHidden/>
              </w:rPr>
              <w:t>6</w:t>
            </w:r>
            <w:r w:rsidR="00400E86">
              <w:rPr>
                <w:noProof/>
                <w:webHidden/>
              </w:rPr>
              <w:fldChar w:fldCharType="end"/>
            </w:r>
          </w:hyperlink>
        </w:p>
        <w:p w:rsidR="00936C06" w:rsidRPr="00F545F4" w:rsidRDefault="00936C06" w:rsidP="00EC3EBB">
          <w:r w:rsidRPr="00F545F4">
            <w:rPr>
              <w:b/>
              <w:bCs/>
            </w:rPr>
            <w:fldChar w:fldCharType="end"/>
          </w:r>
        </w:p>
      </w:sdtContent>
    </w:sdt>
    <w:p w:rsidR="007819BA" w:rsidRPr="00F545F4" w:rsidRDefault="007819BA" w:rsidP="00441615">
      <w:r w:rsidRPr="00F545F4">
        <w:t>Versions</w:t>
      </w:r>
      <w:r w:rsidR="00441615" w:rsidRPr="00F545F4"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85"/>
        <w:gridCol w:w="1260"/>
        <w:gridCol w:w="5317"/>
      </w:tblGrid>
      <w:tr w:rsidR="004770FB" w:rsidRPr="00F545F4" w:rsidTr="008A1978">
        <w:tc>
          <w:tcPr>
            <w:tcW w:w="2485" w:type="dxa"/>
          </w:tcPr>
          <w:p w:rsidR="004770FB" w:rsidRPr="00F545F4" w:rsidRDefault="004770FB" w:rsidP="007819BA">
            <w:pPr>
              <w:rPr>
                <w:color w:val="A6A6A6" w:themeColor="background1" w:themeShade="A6"/>
              </w:rPr>
            </w:pPr>
            <w:r>
              <w:t>V2.0 – 12/03/2021</w:t>
            </w:r>
          </w:p>
        </w:tc>
        <w:tc>
          <w:tcPr>
            <w:tcW w:w="1260" w:type="dxa"/>
          </w:tcPr>
          <w:p w:rsidR="004770FB" w:rsidRPr="00F545F4" w:rsidRDefault="004770FB" w:rsidP="007819BA">
            <w:pPr>
              <w:rPr>
                <w:color w:val="A6A6A6" w:themeColor="background1" w:themeShade="A6"/>
              </w:rPr>
            </w:pPr>
            <w:r w:rsidRPr="00F545F4">
              <w:t>MYP</w:t>
            </w:r>
          </w:p>
        </w:tc>
        <w:tc>
          <w:tcPr>
            <w:tcW w:w="5317" w:type="dxa"/>
          </w:tcPr>
          <w:p w:rsidR="004770FB" w:rsidRPr="00F545F4" w:rsidRDefault="004770FB" w:rsidP="007819BA">
            <w:pPr>
              <w:rPr>
                <w:color w:val="A6A6A6" w:themeColor="background1" w:themeShade="A6"/>
              </w:rPr>
            </w:pPr>
            <w:r>
              <w:t>Reprise doc générale anciennes versions et adaptations pour Ose V15</w:t>
            </w:r>
          </w:p>
        </w:tc>
      </w:tr>
      <w:tr w:rsidR="004770FB" w:rsidRPr="00F545F4" w:rsidTr="008A1978">
        <w:tc>
          <w:tcPr>
            <w:tcW w:w="2485" w:type="dxa"/>
          </w:tcPr>
          <w:p w:rsidR="004770FB" w:rsidRPr="00F545F4" w:rsidRDefault="004770FB" w:rsidP="007819BA">
            <w:pPr>
              <w:rPr>
                <w:color w:val="A6A6A6" w:themeColor="background1" w:themeShade="A6"/>
              </w:rPr>
            </w:pPr>
          </w:p>
        </w:tc>
        <w:tc>
          <w:tcPr>
            <w:tcW w:w="1260" w:type="dxa"/>
          </w:tcPr>
          <w:p w:rsidR="004770FB" w:rsidRPr="00F545F4" w:rsidRDefault="004770FB" w:rsidP="007819BA">
            <w:pPr>
              <w:rPr>
                <w:color w:val="A6A6A6" w:themeColor="background1" w:themeShade="A6"/>
              </w:rPr>
            </w:pPr>
          </w:p>
        </w:tc>
        <w:tc>
          <w:tcPr>
            <w:tcW w:w="5317" w:type="dxa"/>
          </w:tcPr>
          <w:p w:rsidR="004770FB" w:rsidRPr="00F545F4" w:rsidRDefault="004770FB" w:rsidP="007819BA">
            <w:pPr>
              <w:rPr>
                <w:color w:val="A6A6A6" w:themeColor="background1" w:themeShade="A6"/>
              </w:rPr>
            </w:pPr>
          </w:p>
        </w:tc>
      </w:tr>
    </w:tbl>
    <w:p w:rsidR="007819BA" w:rsidRPr="00F545F4" w:rsidRDefault="007819BA" w:rsidP="007819BA"/>
    <w:p w:rsidR="00441615" w:rsidRPr="00F545F4" w:rsidRDefault="004416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545F4">
        <w:br w:type="page"/>
      </w:r>
    </w:p>
    <w:p w:rsidR="00FE668B" w:rsidRPr="00F545F4" w:rsidRDefault="008A2445" w:rsidP="0068289F">
      <w:pPr>
        <w:pStyle w:val="Titre"/>
      </w:pPr>
      <w:r w:rsidRPr="00F545F4">
        <w:lastRenderedPageBreak/>
        <w:t>Paramétrages avant</w:t>
      </w:r>
      <w:r w:rsidR="00E92E69" w:rsidRPr="00F545F4">
        <w:t xml:space="preserve"> le 1er lancement</w:t>
      </w:r>
    </w:p>
    <w:p w:rsidR="00FE668B" w:rsidRPr="00F545F4" w:rsidRDefault="00A97B64" w:rsidP="0068289F">
      <w:pPr>
        <w:pStyle w:val="Titre1"/>
      </w:pPr>
      <w:bookmarkStart w:id="1" w:name="_Toc66551299"/>
      <w:r>
        <w:t>En g</w:t>
      </w:r>
      <w:r w:rsidR="004D639D">
        <w:t xml:space="preserve">énéral : </w:t>
      </w:r>
      <w:r w:rsidR="00FE668B" w:rsidRPr="00F545F4">
        <w:t xml:space="preserve">Adapter les tableaux de </w:t>
      </w:r>
      <w:proofErr w:type="spellStart"/>
      <w:r w:rsidR="00FE668B" w:rsidRPr="00F545F4">
        <w:t>mapping</w:t>
      </w:r>
      <w:proofErr w:type="spellEnd"/>
      <w:r w:rsidR="004D639D">
        <w:t xml:space="preserve"> + adapter les scripts</w:t>
      </w:r>
      <w:bookmarkEnd w:id="1"/>
    </w:p>
    <w:p w:rsidR="004D639D" w:rsidRPr="00F545F4" w:rsidRDefault="001E41AD" w:rsidP="004D639D">
      <w:r>
        <w:br/>
      </w:r>
      <w:r w:rsidR="00636E39" w:rsidRPr="00F545F4">
        <w:t xml:space="preserve">Dans le répertoire " </w:t>
      </w:r>
      <w:proofErr w:type="spellStart"/>
      <w:r w:rsidR="00636E39" w:rsidRPr="00F545F4">
        <w:t>Mapping_Siham_Ose</w:t>
      </w:r>
      <w:proofErr w:type="spellEnd"/>
      <w:r w:rsidR="00636E39" w:rsidRPr="00F545F4">
        <w:t>" définir avec</w:t>
      </w:r>
      <w:r w:rsidR="001B657B" w:rsidRPr="00F545F4">
        <w:t xml:space="preserve"> les correspondants DRH, </w:t>
      </w:r>
      <w:r w:rsidR="00636E39" w:rsidRPr="00F545F4">
        <w:t>vos règles et critères de correspondance entre SIHAM et OSE.</w:t>
      </w:r>
      <w:r w:rsidR="001B657B" w:rsidRPr="00F545F4">
        <w:t xml:space="preserve"> Ces règles </w:t>
      </w:r>
      <w:r w:rsidR="009809C8">
        <w:t xml:space="preserve">récoltées dans les documents de </w:t>
      </w:r>
      <w:proofErr w:type="spellStart"/>
      <w:r w:rsidR="009809C8">
        <w:t>mapping</w:t>
      </w:r>
      <w:proofErr w:type="spellEnd"/>
      <w:r w:rsidR="009809C8">
        <w:t xml:space="preserve"> vous aideront à adapter ensuite les scripts qui sont basés sur ces choix de départ. </w:t>
      </w:r>
    </w:p>
    <w:p w:rsidR="004D639D" w:rsidRPr="00F545F4" w:rsidRDefault="004D639D" w:rsidP="004D639D">
      <w:r w:rsidRPr="00F545F4">
        <w:t xml:space="preserve">Dans tous les scripts, certaines parties sont à personnaliser et adapter selon vos configurations et règles de gestion.  Vous pouvez trouver ainsi les balises ci-dessous : </w:t>
      </w:r>
    </w:p>
    <w:p w:rsidR="004D639D" w:rsidRPr="00F545F4" w:rsidRDefault="004D639D" w:rsidP="004D639D">
      <w:pPr>
        <w:rPr>
          <w:color w:val="548DD4" w:themeColor="text2" w:themeTint="99"/>
        </w:rPr>
      </w:pPr>
      <w:r w:rsidRPr="00F545F4">
        <w:rPr>
          <w:color w:val="548DD4" w:themeColor="text2" w:themeTint="99"/>
        </w:rPr>
        <w:t xml:space="preserve">##A_PERSONNALISER_CHOIX_OSE## : </w:t>
      </w:r>
    </w:p>
    <w:p w:rsidR="004D639D" w:rsidRPr="00F545F4" w:rsidRDefault="004D639D" w:rsidP="004D639D">
      <w:pPr>
        <w:ind w:left="708"/>
      </w:pPr>
      <w:r w:rsidRPr="00F545F4">
        <w:t>Il s'agit d'adapter suivant votre configuration ou paramétrage choisi pour l'application OSE (en particulier suivant les statuts paramétrés).</w:t>
      </w:r>
    </w:p>
    <w:p w:rsidR="004D639D" w:rsidRPr="00F545F4" w:rsidRDefault="004D639D" w:rsidP="004D639D">
      <w:pPr>
        <w:rPr>
          <w:color w:val="548DD4" w:themeColor="text2" w:themeTint="99"/>
        </w:rPr>
      </w:pPr>
      <w:r w:rsidRPr="00F545F4">
        <w:rPr>
          <w:color w:val="548DD4" w:themeColor="text2" w:themeTint="99"/>
        </w:rPr>
        <w:t xml:space="preserve">##A_PERSONNALISER_CHOIX_SIHAM## : </w:t>
      </w:r>
    </w:p>
    <w:p w:rsidR="004D639D" w:rsidRDefault="004D639D" w:rsidP="004D639D">
      <w:pPr>
        <w:ind w:firstLine="708"/>
      </w:pPr>
      <w:r w:rsidRPr="00F545F4">
        <w:t>Il s'agit d'adapter suivant vos règles de gestion et de saisie dans Siham.</w:t>
      </w:r>
    </w:p>
    <w:p w:rsidR="001E41AD" w:rsidRDefault="001E41AD" w:rsidP="004D639D">
      <w:pPr>
        <w:ind w:firstLine="708"/>
      </w:pPr>
    </w:p>
    <w:p w:rsidR="003931D9" w:rsidRPr="00F42EFD" w:rsidRDefault="003931D9" w:rsidP="002D385E">
      <w:pPr>
        <w:pStyle w:val="Titre1"/>
      </w:pPr>
      <w:bookmarkStart w:id="2" w:name="_Toc66551300"/>
      <w:r>
        <w:t>Pour la partie synchro Référentiel (</w:t>
      </w:r>
      <w:proofErr w:type="spellStart"/>
      <w:r w:rsidRPr="003931D9">
        <w:t>Partie_A_SIHAM_REF</w:t>
      </w:r>
      <w:proofErr w:type="spellEnd"/>
      <w:r>
        <w:t>)</w:t>
      </w:r>
      <w:bookmarkEnd w:id="2"/>
      <w:r w:rsidR="001E41AD">
        <w:br/>
      </w:r>
    </w:p>
    <w:p w:rsidR="002D385E" w:rsidRPr="002D385E" w:rsidRDefault="002D385E" w:rsidP="002D385E">
      <w:pPr>
        <w:pStyle w:val="Paragraphedeliste"/>
        <w:keepNext/>
        <w:numPr>
          <w:ilvl w:val="0"/>
          <w:numId w:val="1"/>
        </w:numPr>
        <w:spacing w:before="240" w:after="60" w:line="240" w:lineRule="auto"/>
        <w:contextualSpacing w:val="0"/>
        <w:outlineLvl w:val="0"/>
        <w:rPr>
          <w:rFonts w:asciiTheme="majorHAnsi" w:eastAsia="Times New Roman" w:hAnsiTheme="majorHAnsi" w:cs="Arial"/>
          <w:b/>
          <w:bCs/>
          <w:vanish/>
          <w:color w:val="8064A2" w:themeColor="accent4"/>
          <w:kern w:val="32"/>
          <w:sz w:val="24"/>
          <w:szCs w:val="24"/>
          <w:u w:val="single"/>
          <w:lang w:val="en-GB" w:eastAsia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66548361"/>
      <w:bookmarkStart w:id="4" w:name="_Toc66551301"/>
      <w:bookmarkEnd w:id="3"/>
      <w:bookmarkEnd w:id="4"/>
    </w:p>
    <w:p w:rsidR="002D385E" w:rsidRPr="002D385E" w:rsidRDefault="002D385E" w:rsidP="002D385E">
      <w:pPr>
        <w:pStyle w:val="Paragraphedeliste"/>
        <w:keepNext/>
        <w:numPr>
          <w:ilvl w:val="0"/>
          <w:numId w:val="1"/>
        </w:numPr>
        <w:spacing w:before="240" w:after="60" w:line="240" w:lineRule="auto"/>
        <w:contextualSpacing w:val="0"/>
        <w:outlineLvl w:val="0"/>
        <w:rPr>
          <w:rFonts w:asciiTheme="majorHAnsi" w:eastAsia="Times New Roman" w:hAnsiTheme="majorHAnsi" w:cs="Arial"/>
          <w:b/>
          <w:bCs/>
          <w:vanish/>
          <w:color w:val="8064A2" w:themeColor="accent4"/>
          <w:kern w:val="32"/>
          <w:sz w:val="24"/>
          <w:szCs w:val="24"/>
          <w:u w:val="single"/>
          <w:lang w:val="en-GB" w:eastAsia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5" w:name="_Toc66548362"/>
      <w:bookmarkStart w:id="6" w:name="_Toc66551302"/>
      <w:bookmarkEnd w:id="5"/>
      <w:bookmarkEnd w:id="6"/>
    </w:p>
    <w:p w:rsidR="00163768" w:rsidRPr="0068289F" w:rsidRDefault="00163768" w:rsidP="002D385E">
      <w:pPr>
        <w:pStyle w:val="Titre2"/>
      </w:pPr>
      <w:bookmarkStart w:id="7" w:name="_Toc66551303"/>
      <w:r w:rsidRPr="0068289F">
        <w:t xml:space="preserve">Table de </w:t>
      </w:r>
      <w:proofErr w:type="spellStart"/>
      <w:r w:rsidRPr="0068289F">
        <w:t>paramétrage</w:t>
      </w:r>
      <w:proofErr w:type="spellEnd"/>
      <w:r w:rsidRPr="0068289F">
        <w:t xml:space="preserve"> </w:t>
      </w:r>
      <w:proofErr w:type="spellStart"/>
      <w:r w:rsidRPr="0068289F">
        <w:t>établissement</w:t>
      </w:r>
      <w:bookmarkEnd w:id="7"/>
      <w:proofErr w:type="spellEnd"/>
    </w:p>
    <w:p w:rsidR="00163768" w:rsidRDefault="00163768" w:rsidP="00163768">
      <w:pPr>
        <w:pStyle w:val="Titre3"/>
        <w:numPr>
          <w:ilvl w:val="0"/>
          <w:numId w:val="0"/>
        </w:numPr>
        <w:ind w:left="1080"/>
      </w:pPr>
    </w:p>
    <w:p w:rsidR="00163768" w:rsidRDefault="00163768" w:rsidP="00163768">
      <w:pPr>
        <w:pStyle w:val="Titre3"/>
        <w:numPr>
          <w:ilvl w:val="0"/>
          <w:numId w:val="0"/>
        </w:numPr>
        <w:ind w:left="1080"/>
        <w:rPr>
          <w:b w:val="0"/>
          <w:color w:val="auto"/>
        </w:rPr>
      </w:pPr>
      <w:r w:rsidRPr="00247C91">
        <w:rPr>
          <w:b w:val="0"/>
          <w:color w:val="FF0000"/>
        </w:rPr>
        <w:t>!! Nouveauté</w:t>
      </w:r>
      <w:r>
        <w:rPr>
          <w:b w:val="0"/>
          <w:color w:val="FF0000"/>
        </w:rPr>
        <w:t xml:space="preserve"> OSE V15</w:t>
      </w:r>
      <w:r w:rsidRPr="00247C91">
        <w:rPr>
          <w:b w:val="0"/>
          <w:color w:val="FF0000"/>
        </w:rPr>
        <w:t xml:space="preserve"> :</w:t>
      </w:r>
      <w:r>
        <w:rPr>
          <w:b w:val="0"/>
          <w:color w:val="FF0000"/>
        </w:rPr>
        <w:t xml:space="preserve"> </w:t>
      </w:r>
      <w:r w:rsidRPr="00163768">
        <w:rPr>
          <w:b w:val="0"/>
          <w:color w:val="auto"/>
        </w:rPr>
        <w:t xml:space="preserve">certains codes testés "en dur" </w:t>
      </w:r>
      <w:r>
        <w:rPr>
          <w:b w:val="0"/>
          <w:color w:val="auto"/>
        </w:rPr>
        <w:t xml:space="preserve">dans les scripts sont maintenant stockés dans la table </w:t>
      </w:r>
      <w:r w:rsidR="0003549D" w:rsidRPr="0003549D">
        <w:rPr>
          <w:color w:val="943634" w:themeColor="accent2" w:themeShade="BF"/>
        </w:rPr>
        <w:t>UM_PARAM_</w:t>
      </w:r>
      <w:proofErr w:type="gramStart"/>
      <w:r w:rsidR="0003549D" w:rsidRPr="0003549D">
        <w:rPr>
          <w:color w:val="943634" w:themeColor="accent2" w:themeShade="BF"/>
        </w:rPr>
        <w:t>ETABL</w:t>
      </w:r>
      <w:r w:rsidR="0003549D" w:rsidRPr="0003549D">
        <w:rPr>
          <w:b w:val="0"/>
          <w:color w:val="943634" w:themeColor="accent2" w:themeShade="BF"/>
        </w:rPr>
        <w:t> </w:t>
      </w:r>
      <w:r w:rsidR="0003549D">
        <w:rPr>
          <w:b w:val="0"/>
          <w:color w:val="943634" w:themeColor="accent2" w:themeShade="BF"/>
        </w:rPr>
        <w:t>,</w:t>
      </w:r>
      <w:proofErr w:type="gramEnd"/>
      <w:r w:rsidR="0003549D">
        <w:rPr>
          <w:b w:val="0"/>
          <w:color w:val="943634" w:themeColor="accent2" w:themeShade="BF"/>
        </w:rPr>
        <w:t xml:space="preserve"> </w:t>
      </w:r>
      <w:proofErr w:type="spellStart"/>
      <w:r w:rsidR="0003549D">
        <w:rPr>
          <w:b w:val="0"/>
          <w:color w:val="943634" w:themeColor="accent2" w:themeShade="BF"/>
        </w:rPr>
        <w:t>cf</w:t>
      </w:r>
      <w:proofErr w:type="spellEnd"/>
      <w:r w:rsidR="0003549D">
        <w:rPr>
          <w:b w:val="0"/>
          <w:color w:val="943634" w:themeColor="accent2" w:themeShade="BF"/>
        </w:rPr>
        <w:t xml:space="preserve"> codage par défaut fourni dans </w:t>
      </w:r>
      <w:r w:rsidR="0003549D" w:rsidRPr="0003549D">
        <w:rPr>
          <w:b w:val="0"/>
          <w:color w:val="943634" w:themeColor="accent2" w:themeShade="BF"/>
        </w:rPr>
        <w:t>A_1_T_OSE_create_table</w:t>
      </w:r>
      <w:r w:rsidR="0003549D">
        <w:rPr>
          <w:b w:val="0"/>
          <w:color w:val="943634" w:themeColor="accent2" w:themeShade="BF"/>
        </w:rPr>
        <w:t xml:space="preserve">_v2.0 ou </w:t>
      </w:r>
      <w:r w:rsidR="0003549D" w:rsidRPr="0003549D">
        <w:rPr>
          <w:b w:val="0"/>
          <w:color w:val="943634" w:themeColor="accent2" w:themeShade="BF"/>
        </w:rPr>
        <w:t>A_1_T_OSE_alter_table_v2.0</w:t>
      </w:r>
    </w:p>
    <w:p w:rsidR="0003549D" w:rsidRDefault="0003549D" w:rsidP="00163768">
      <w:pPr>
        <w:pStyle w:val="Titre3"/>
        <w:numPr>
          <w:ilvl w:val="0"/>
          <w:numId w:val="0"/>
        </w:numPr>
        <w:ind w:left="1080"/>
        <w:rPr>
          <w:b w:val="0"/>
          <w:color w:val="auto"/>
        </w:rPr>
      </w:pPr>
    </w:p>
    <w:p w:rsidR="0003549D" w:rsidRDefault="0003549D" w:rsidP="0003549D">
      <w:pPr>
        <w:pStyle w:val="Titre3"/>
        <w:numPr>
          <w:ilvl w:val="0"/>
          <w:numId w:val="28"/>
        </w:numPr>
        <w:rPr>
          <w:b w:val="0"/>
          <w:color w:val="auto"/>
        </w:rPr>
      </w:pPr>
      <w:r>
        <w:rPr>
          <w:b w:val="0"/>
          <w:color w:val="auto"/>
        </w:rPr>
        <w:t xml:space="preserve">Pour la partie A référentiel : paramétrez vos valeurs pour </w:t>
      </w:r>
      <w:r w:rsidRPr="0003549D">
        <w:rPr>
          <w:b w:val="0"/>
          <w:color w:val="auto"/>
        </w:rPr>
        <w:t>C_STRUCTURE_MERE</w:t>
      </w:r>
      <w:r>
        <w:rPr>
          <w:b w:val="0"/>
          <w:color w:val="auto"/>
        </w:rPr>
        <w:t xml:space="preserve">, </w:t>
      </w:r>
      <w:r w:rsidRPr="0003549D">
        <w:rPr>
          <w:b w:val="0"/>
          <w:color w:val="auto"/>
        </w:rPr>
        <w:t>C_ORG_RATTACH</w:t>
      </w:r>
      <w:r>
        <w:rPr>
          <w:b w:val="0"/>
          <w:color w:val="auto"/>
        </w:rPr>
        <w:t xml:space="preserve">, </w:t>
      </w:r>
      <w:r w:rsidRPr="0003549D">
        <w:rPr>
          <w:b w:val="0"/>
          <w:color w:val="auto"/>
        </w:rPr>
        <w:t>C_UO_A_EXCLURE</w:t>
      </w:r>
      <w:r>
        <w:rPr>
          <w:b w:val="0"/>
          <w:color w:val="auto"/>
        </w:rPr>
        <w:t xml:space="preserve">, </w:t>
      </w:r>
      <w:r w:rsidRPr="0003549D">
        <w:rPr>
          <w:b w:val="0"/>
          <w:color w:val="auto"/>
        </w:rPr>
        <w:t>PREFIXE_MATRICULE</w:t>
      </w:r>
    </w:p>
    <w:p w:rsidR="00163768" w:rsidRDefault="00163768" w:rsidP="00163768">
      <w:pPr>
        <w:pStyle w:val="Titre3"/>
        <w:numPr>
          <w:ilvl w:val="0"/>
          <w:numId w:val="0"/>
        </w:numPr>
        <w:ind w:left="1080"/>
      </w:pPr>
    </w:p>
    <w:p w:rsidR="0003549D" w:rsidRPr="0003549D" w:rsidRDefault="0003549D" w:rsidP="0003549D">
      <w:pPr>
        <w:pStyle w:val="Titre3"/>
        <w:numPr>
          <w:ilvl w:val="0"/>
          <w:numId w:val="28"/>
        </w:numPr>
        <w:rPr>
          <w:color w:val="auto"/>
        </w:rPr>
      </w:pPr>
      <w:r>
        <w:rPr>
          <w:b w:val="0"/>
          <w:color w:val="auto"/>
        </w:rPr>
        <w:t xml:space="preserve">Pour la partie B synchro intervenant : paramétrez vos valeurs pour </w:t>
      </w:r>
      <w:r w:rsidRPr="0003549D">
        <w:rPr>
          <w:b w:val="0"/>
          <w:color w:val="auto"/>
        </w:rPr>
        <w:t>OSE_STATUT_DOC_MCE</w:t>
      </w:r>
      <w:r>
        <w:rPr>
          <w:b w:val="0"/>
          <w:color w:val="auto"/>
        </w:rPr>
        <w:t xml:space="preserve">, </w:t>
      </w:r>
      <w:r w:rsidRPr="0003549D">
        <w:rPr>
          <w:color w:val="auto"/>
        </w:rPr>
        <w:t>GESTION_STATUT</w:t>
      </w:r>
    </w:p>
    <w:p w:rsidR="0003549D" w:rsidRDefault="0003549D" w:rsidP="0003549D">
      <w:pPr>
        <w:pStyle w:val="Paragraphedeliste"/>
      </w:pPr>
    </w:p>
    <w:p w:rsidR="0096265F" w:rsidRDefault="0003549D" w:rsidP="0003549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247C91">
        <w:rPr>
          <w:b/>
          <w:color w:val="FF0000"/>
        </w:rPr>
        <w:t>!! VIGILANCE Nouveauté</w:t>
      </w:r>
      <w:r>
        <w:rPr>
          <w:b/>
          <w:color w:val="FF0000"/>
        </w:rPr>
        <w:t xml:space="preserve"> OSE V15</w:t>
      </w:r>
      <w:r w:rsidRPr="00247C91">
        <w:rPr>
          <w:b/>
          <w:color w:val="FF0000"/>
        </w:rPr>
        <w:t xml:space="preserve"> : </w:t>
      </w:r>
      <w:r>
        <w:rPr>
          <w:b/>
          <w:color w:val="FF0000"/>
        </w:rPr>
        <w:t xml:space="preserve"> paramétrage du mode de gestion des statuts : </w:t>
      </w:r>
    </w:p>
    <w:p w:rsidR="0003549D" w:rsidRDefault="0096265F" w:rsidP="0003549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color w:val="FF0000"/>
        </w:rPr>
        <w:t xml:space="preserve">Paramètre </w:t>
      </w:r>
      <w:r w:rsidR="0003549D" w:rsidRPr="0096265F">
        <w:rPr>
          <w:b/>
          <w:color w:val="FF0000"/>
        </w:rPr>
        <w:t>GESTION_STATUT</w:t>
      </w:r>
      <w:r w:rsidRPr="0096265F">
        <w:rPr>
          <w:b/>
          <w:color w:val="FF0000"/>
        </w:rPr>
        <w:t> </w:t>
      </w:r>
      <w:r>
        <w:rPr>
          <w:b/>
        </w:rPr>
        <w:t>:  4 valeurs possibles :</w:t>
      </w:r>
    </w:p>
    <w:p w:rsidR="0096265F" w:rsidRDefault="0096265F" w:rsidP="0003549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265F">
        <w:rPr>
          <w:b/>
        </w:rPr>
        <w:t>-</w:t>
      </w:r>
      <w:r w:rsidRPr="0096265F">
        <w:rPr>
          <w:b/>
          <w:color w:val="FF0000"/>
        </w:rPr>
        <w:t xml:space="preserve"> </w:t>
      </w:r>
      <w:r w:rsidRPr="0096265F">
        <w:rPr>
          <w:b/>
        </w:rPr>
        <w:t>UNIQUE_MANUEL</w:t>
      </w:r>
      <w:r>
        <w:t xml:space="preserve"> : statut </w:t>
      </w:r>
      <w:r w:rsidRPr="0003549D">
        <w:t xml:space="preserve">unique </w:t>
      </w:r>
      <w:r>
        <w:t xml:space="preserve">sur l’année </w:t>
      </w:r>
      <w:r w:rsidRPr="0003549D">
        <w:t xml:space="preserve">à valider manuellement </w:t>
      </w:r>
      <w:r>
        <w:t xml:space="preserve">avant d’écraser le statut précédent </w:t>
      </w:r>
      <w:r w:rsidRPr="0003549D">
        <w:t xml:space="preserve">- comme </w:t>
      </w:r>
      <w:r>
        <w:t xml:space="preserve">en </w:t>
      </w:r>
      <w:r w:rsidRPr="0003549D">
        <w:t>V14</w:t>
      </w:r>
    </w:p>
    <w:p w:rsidR="0096265F" w:rsidRDefault="0096265F" w:rsidP="0003549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6265F">
        <w:rPr>
          <w:b/>
        </w:rPr>
        <w:t>- UNIQUE_AUTO :</w:t>
      </w:r>
      <w:r>
        <w:t xml:space="preserve"> </w:t>
      </w:r>
      <w:r w:rsidRPr="0003549D">
        <w:t>unique et écrasé automatiquement</w:t>
      </w:r>
      <w:r>
        <w:br/>
        <w:t xml:space="preserve">- </w:t>
      </w:r>
      <w:r w:rsidRPr="0003549D">
        <w:t>MULTI_MANUEL</w:t>
      </w:r>
      <w:r>
        <w:t xml:space="preserve"> : </w:t>
      </w:r>
      <w:r w:rsidRPr="0003549D">
        <w:t>à valider manuellement</w:t>
      </w:r>
      <w:r>
        <w:t> : en maj (écrase) ou en ajout (insère)</w:t>
      </w:r>
      <w:r>
        <w:br/>
        <w:t xml:space="preserve">- </w:t>
      </w:r>
      <w:r w:rsidRPr="0003549D">
        <w:t>MULTI_AUTO</w:t>
      </w:r>
      <w:r>
        <w:t> : nouveau statut inséré automatiquement sur une nouvelle période</w:t>
      </w:r>
    </w:p>
    <w:p w:rsidR="0096265F" w:rsidRPr="00247C91" w:rsidRDefault="0096265F" w:rsidP="0003549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03549D" w:rsidRDefault="0096265F" w:rsidP="009626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Dans tous les cas, la trace est conservée dans la table U</w:t>
      </w:r>
      <w:r w:rsidRPr="0003549D">
        <w:t>M_SYNCHRO_A_VALIDER</w:t>
      </w:r>
      <w:r>
        <w:t xml:space="preserve"> (soit déjà validée en automatique, soit en attente de validation de la DRH et à compléter manuellement dans la table par la DSIN.</w:t>
      </w:r>
    </w:p>
    <w:p w:rsidR="00974033" w:rsidRDefault="00974033" w:rsidP="009626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549D" w:rsidRDefault="0096265F" w:rsidP="0003549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Pour plus de détail sur le suivi et la gestion des multi-statuts :</w:t>
      </w:r>
      <w:r>
        <w:br/>
        <w:t xml:space="preserve">Cf. </w:t>
      </w:r>
      <w:proofErr w:type="spellStart"/>
      <w:r>
        <w:t>MOP_gerer_et_suivre_les_changements_de_statut</w:t>
      </w:r>
      <w:proofErr w:type="spellEnd"/>
    </w:p>
    <w:p w:rsidR="00163768" w:rsidRDefault="00163768" w:rsidP="00163768">
      <w:pPr>
        <w:pStyle w:val="Titre3"/>
        <w:numPr>
          <w:ilvl w:val="0"/>
          <w:numId w:val="0"/>
        </w:numPr>
        <w:ind w:left="1080"/>
      </w:pPr>
    </w:p>
    <w:p w:rsidR="003931D9" w:rsidRPr="0068289F" w:rsidRDefault="00493E2A" w:rsidP="0068289F">
      <w:pPr>
        <w:pStyle w:val="Titre2"/>
        <w:rPr>
          <w:szCs w:val="24"/>
        </w:rPr>
      </w:pPr>
      <w:bookmarkStart w:id="8" w:name="_Toc66551304"/>
      <w:r w:rsidRPr="0068289F">
        <w:rPr>
          <w:szCs w:val="24"/>
        </w:rPr>
        <w:t>Pour les structures (UO Siham =&gt; Structures OSE)</w:t>
      </w:r>
      <w:bookmarkEnd w:id="8"/>
      <w:r w:rsidRPr="0068289F">
        <w:rPr>
          <w:szCs w:val="24"/>
        </w:rPr>
        <w:t xml:space="preserve"> </w:t>
      </w:r>
    </w:p>
    <w:p w:rsidR="00493E2A" w:rsidRDefault="00493E2A" w:rsidP="00493E2A">
      <w:pPr>
        <w:pStyle w:val="Paragraphedeliste"/>
      </w:pPr>
    </w:p>
    <w:p w:rsidR="00493E2A" w:rsidRDefault="00493E2A" w:rsidP="00493E2A">
      <w:pPr>
        <w:pStyle w:val="Paragraphedeliste"/>
      </w:pPr>
      <w:r>
        <w:t>Le but est de déterminer dans la hiérarchie des UO de Siham, quelles sont les UO composantes d’enseignement ou directions à créer dans Ose (un seul niveau dans Ose pour l’instant : Structure mère = établissement, puis un seul niveau au-dessous correspondant aux composantes d’enseignement)</w:t>
      </w:r>
    </w:p>
    <w:p w:rsidR="00493E2A" w:rsidRDefault="00493E2A" w:rsidP="00493E2A">
      <w:pPr>
        <w:pStyle w:val="Paragraphedeliste"/>
      </w:pPr>
    </w:p>
    <w:p w:rsidR="002B753E" w:rsidRDefault="002B753E" w:rsidP="002B753E">
      <w:pPr>
        <w:pStyle w:val="Paragraphedeliste"/>
        <w:numPr>
          <w:ilvl w:val="0"/>
          <w:numId w:val="25"/>
        </w:numPr>
      </w:pPr>
      <w:r>
        <w:t>Pour cela, d</w:t>
      </w:r>
      <w:r w:rsidR="003931D9" w:rsidRPr="00F545F4">
        <w:t xml:space="preserve">ans le répertoire " </w:t>
      </w:r>
      <w:proofErr w:type="spellStart"/>
      <w:r w:rsidR="003931D9" w:rsidRPr="00F545F4">
        <w:rPr>
          <w:b/>
        </w:rPr>
        <w:t>Mapping_Siham_Ose</w:t>
      </w:r>
      <w:proofErr w:type="spellEnd"/>
      <w:r w:rsidR="003931D9" w:rsidRPr="00F545F4">
        <w:t xml:space="preserve">", balayer le tableau </w:t>
      </w:r>
      <w:r w:rsidR="003931D9" w:rsidRPr="00F545F4">
        <w:rPr>
          <w:b/>
        </w:rPr>
        <w:t>choix_niveaux_UO_pour_OSE.xlsx</w:t>
      </w:r>
      <w:r>
        <w:rPr>
          <w:b/>
        </w:rPr>
        <w:t xml:space="preserve"> (fourni comme exemple)</w:t>
      </w:r>
      <w:r w:rsidR="003931D9" w:rsidRPr="00F545F4">
        <w:t>, et déterminer avec vo</w:t>
      </w:r>
      <w:r>
        <w:t xml:space="preserve">s </w:t>
      </w:r>
      <w:r w:rsidR="003931D9" w:rsidRPr="00F545F4">
        <w:t>RH quel(s) code(s) UO S</w:t>
      </w:r>
      <w:r>
        <w:t>IHAM doivent être envoyés à OSE et indiquer vos choix dans le petit tableau d’entête de chaque onglet.</w:t>
      </w:r>
    </w:p>
    <w:p w:rsidR="002B753E" w:rsidRDefault="002B753E" w:rsidP="002B753E">
      <w:pPr>
        <w:pStyle w:val="Paragraphedeliste"/>
        <w:numPr>
          <w:ilvl w:val="1"/>
          <w:numId w:val="25"/>
        </w:numPr>
      </w:pPr>
      <w:r>
        <w:t>Pour chaque début de code UO</w:t>
      </w:r>
    </w:p>
    <w:p w:rsidR="002B753E" w:rsidRDefault="002B753E" w:rsidP="002B753E">
      <w:pPr>
        <w:pStyle w:val="Paragraphedeliste"/>
        <w:numPr>
          <w:ilvl w:val="1"/>
          <w:numId w:val="25"/>
        </w:numPr>
      </w:pPr>
      <w:r>
        <w:t xml:space="preserve"> Indiquer dans les colonnes en fluo jaune à quel niveau est cette UO </w:t>
      </w:r>
      <w:r w:rsidR="003931D9" w:rsidRPr="00F545F4">
        <w:t>dans votre arborescence</w:t>
      </w:r>
      <w:r>
        <w:t xml:space="preserve">. </w:t>
      </w:r>
    </w:p>
    <w:p w:rsidR="002B753E" w:rsidRDefault="002B753E" w:rsidP="00F835FD">
      <w:pPr>
        <w:ind w:firstLine="708"/>
      </w:pPr>
      <w:r>
        <w:t xml:space="preserve">!! </w:t>
      </w:r>
      <w:r w:rsidR="00F835FD">
        <w:t>Etape i</w:t>
      </w:r>
      <w:r>
        <w:t>mportant</w:t>
      </w:r>
      <w:r w:rsidR="00F835FD">
        <w:t>e</w:t>
      </w:r>
      <w:r>
        <w:t xml:space="preserve"> </w:t>
      </w:r>
      <w:r w:rsidR="00F835FD">
        <w:t xml:space="preserve">car </w:t>
      </w:r>
      <w:r>
        <w:t xml:space="preserve">il faudra </w:t>
      </w:r>
      <w:r w:rsidR="00F835FD">
        <w:t>adapter les scripts basés sur ce codage.</w:t>
      </w:r>
    </w:p>
    <w:p w:rsidR="003931D9" w:rsidRPr="00F545F4" w:rsidRDefault="003931D9" w:rsidP="003931D9">
      <w:pPr>
        <w:pStyle w:val="Paragraphedeliste"/>
      </w:pPr>
      <w:r w:rsidRPr="00F545F4">
        <w:t xml:space="preserve">Par exemple : ajout des UO de Recherche dont le code </w:t>
      </w:r>
      <w:r w:rsidR="00F835FD">
        <w:t xml:space="preserve">commence par </w:t>
      </w:r>
      <w:r w:rsidRPr="00F545F4">
        <w:t>'HRO%05' (</w:t>
      </w:r>
      <w:proofErr w:type="spellStart"/>
      <w:r w:rsidR="00F835FD">
        <w:t>like</w:t>
      </w:r>
      <w:proofErr w:type="spellEnd"/>
      <w:r w:rsidR="00F835FD">
        <w:t xml:space="preserve">), </w:t>
      </w:r>
      <w:r w:rsidRPr="00F545F4">
        <w:t>qui pour nous sont de niveau 4 dans notre ar</w:t>
      </w:r>
      <w:r w:rsidR="00F835FD">
        <w:t xml:space="preserve">borescence des UO </w:t>
      </w:r>
      <w:proofErr w:type="gramStart"/>
      <w:r w:rsidR="00F835FD">
        <w:t xml:space="preserve">Hiérarchiques </w:t>
      </w:r>
      <w:r w:rsidRPr="00F545F4">
        <w:t>.</w:t>
      </w:r>
      <w:proofErr w:type="gramEnd"/>
    </w:p>
    <w:p w:rsidR="003931D9" w:rsidRPr="00F545F4" w:rsidRDefault="003931D9" w:rsidP="003931D9">
      <w:pPr>
        <w:pStyle w:val="Paragraphedeliste"/>
      </w:pPr>
      <w:r w:rsidRPr="00F545F4">
        <w:t>Reporter cette info sur le haut du tableau, dans la colonne « Niveau d'UO retenu pour envoi à OSE »</w:t>
      </w:r>
      <w:r w:rsidR="00F835FD">
        <w:t xml:space="preserve"> </w:t>
      </w:r>
    </w:p>
    <w:tbl>
      <w:tblPr>
        <w:tblW w:w="2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1680"/>
      </w:tblGrid>
      <w:tr w:rsidR="003931D9" w:rsidRPr="00F545F4" w:rsidTr="001C6F22">
        <w:trPr>
          <w:trHeight w:val="675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1D9" w:rsidRPr="00F545F4" w:rsidRDefault="003931D9" w:rsidP="001C6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F545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931D9" w:rsidRPr="00F545F4" w:rsidRDefault="003931D9" w:rsidP="001C6F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</w:pPr>
            <w:r w:rsidRPr="00F545F4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  <w:t>Niveau d'UO retenu pour envoi à OSE</w:t>
            </w:r>
          </w:p>
        </w:tc>
      </w:tr>
      <w:tr w:rsidR="003931D9" w:rsidRPr="00F545F4" w:rsidTr="001C6F22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1D9" w:rsidRPr="00F545F4" w:rsidRDefault="003931D9" w:rsidP="001C6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F545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HR1%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931D9" w:rsidRPr="00F545F4" w:rsidRDefault="003931D9" w:rsidP="001C6F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F545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X</w:t>
            </w:r>
          </w:p>
        </w:tc>
      </w:tr>
      <w:tr w:rsidR="003931D9" w:rsidRPr="00F545F4" w:rsidTr="001C6F22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1D9" w:rsidRPr="00F545F4" w:rsidRDefault="003931D9" w:rsidP="001C6F2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</w:pPr>
            <w:r w:rsidRPr="00F545F4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  <w:t>HRO%05'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931D9" w:rsidRPr="00F545F4" w:rsidRDefault="003931D9" w:rsidP="001C6F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</w:pPr>
            <w:r w:rsidRPr="00F545F4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  <w:t>4</w:t>
            </w:r>
          </w:p>
        </w:tc>
      </w:tr>
      <w:tr w:rsidR="003931D9" w:rsidRPr="00F545F4" w:rsidTr="001C6F22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1D9" w:rsidRPr="00F545F4" w:rsidRDefault="003931D9" w:rsidP="001C6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F545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HR%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931D9" w:rsidRPr="00F545F4" w:rsidRDefault="003931D9" w:rsidP="001C6F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F545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X</w:t>
            </w:r>
          </w:p>
        </w:tc>
      </w:tr>
    </w:tbl>
    <w:p w:rsidR="001E41AD" w:rsidRDefault="001E41AD" w:rsidP="003931D9">
      <w:pPr>
        <w:pStyle w:val="Paragraphedeliste"/>
        <w:rPr>
          <w:rFonts w:ascii="Courier" w:hAnsi="Courier" w:cs="Courier"/>
          <w:color w:val="0000FF"/>
          <w:sz w:val="16"/>
          <w:szCs w:val="16"/>
          <w:highlight w:val="white"/>
          <w:lang w:val="en-US"/>
        </w:rPr>
      </w:pPr>
    </w:p>
    <w:p w:rsidR="00F835FD" w:rsidRDefault="00F835FD" w:rsidP="001E41A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F835FD">
        <w:rPr>
          <w:rFonts w:ascii="Courier" w:hAnsi="Courier" w:cs="Courier"/>
          <w:color w:val="0000FF"/>
          <w:sz w:val="16"/>
          <w:szCs w:val="16"/>
          <w:highlight w:val="white"/>
          <w:lang w:val="en-US"/>
        </w:rPr>
        <w:t>select</w:t>
      </w:r>
      <w:proofErr w:type="gramEnd"/>
      <w:r w:rsidRPr="00F835FD">
        <w:rPr>
          <w:rFonts w:ascii="Courier" w:hAnsi="Courier" w:cs="Courier"/>
          <w:color w:val="000000"/>
          <w:sz w:val="16"/>
          <w:szCs w:val="16"/>
          <w:highlight w:val="white"/>
          <w:lang w:val="en-US"/>
        </w:rPr>
        <w:t xml:space="preserve"> OSE</w:t>
      </w:r>
      <w:r w:rsidRPr="00F835FD">
        <w:rPr>
          <w:rFonts w:ascii="Courier" w:hAnsi="Courier" w:cs="Courier"/>
          <w:color w:val="0000FF"/>
          <w:sz w:val="16"/>
          <w:szCs w:val="16"/>
          <w:highlight w:val="white"/>
          <w:lang w:val="en-US"/>
        </w:rPr>
        <w:t>.</w:t>
      </w:r>
      <w:r w:rsidRPr="00F835FD">
        <w:rPr>
          <w:rFonts w:ascii="Courier" w:hAnsi="Courier" w:cs="Courier"/>
          <w:color w:val="808000"/>
          <w:sz w:val="16"/>
          <w:szCs w:val="16"/>
          <w:highlight w:val="white"/>
          <w:lang w:val="en-US"/>
        </w:rPr>
        <w:t>UM_NIVEAU_UO</w:t>
      </w:r>
      <w:r w:rsidRPr="00F835FD">
        <w:rPr>
          <w:rFonts w:ascii="Courier" w:hAnsi="Courier" w:cs="Courier"/>
          <w:color w:val="0000FF"/>
          <w:sz w:val="16"/>
          <w:szCs w:val="16"/>
          <w:highlight w:val="white"/>
          <w:lang w:val="en-US"/>
        </w:rPr>
        <w:t>(</w:t>
      </w:r>
      <w:r w:rsidRPr="00F835FD">
        <w:rPr>
          <w:rFonts w:ascii="Courier" w:hAnsi="Courier" w:cs="Courier"/>
          <w:color w:val="FF0000"/>
          <w:sz w:val="16"/>
          <w:szCs w:val="16"/>
          <w:highlight w:val="white"/>
          <w:lang w:val="en-US"/>
        </w:rPr>
        <w:t>'HRO0020005'</w:t>
      </w:r>
      <w:r w:rsidRPr="00F835FD">
        <w:rPr>
          <w:rFonts w:ascii="Courier" w:hAnsi="Courier" w:cs="Courier"/>
          <w:color w:val="0000FF"/>
          <w:sz w:val="16"/>
          <w:szCs w:val="16"/>
          <w:highlight w:val="white"/>
          <w:lang w:val="en-US"/>
        </w:rPr>
        <w:t>)</w:t>
      </w:r>
      <w:r w:rsidRPr="00F835FD">
        <w:rPr>
          <w:rFonts w:ascii="Courier" w:hAnsi="Courier" w:cs="Courier"/>
          <w:color w:val="000000"/>
          <w:sz w:val="16"/>
          <w:szCs w:val="16"/>
          <w:highlight w:val="white"/>
          <w:lang w:val="en-US"/>
        </w:rPr>
        <w:t xml:space="preserve"> </w:t>
      </w:r>
      <w:r w:rsidRPr="00F835FD">
        <w:rPr>
          <w:rFonts w:ascii="Courier" w:hAnsi="Courier" w:cs="Courier"/>
          <w:color w:val="0000FF"/>
          <w:sz w:val="16"/>
          <w:szCs w:val="16"/>
          <w:highlight w:val="white"/>
          <w:lang w:val="en-US"/>
        </w:rPr>
        <w:t>from</w:t>
      </w:r>
      <w:r w:rsidRPr="00F835FD">
        <w:rPr>
          <w:rFonts w:ascii="Courier" w:hAnsi="Courier" w:cs="Courier"/>
          <w:color w:val="000000"/>
          <w:sz w:val="16"/>
          <w:szCs w:val="16"/>
          <w:highlight w:val="white"/>
          <w:lang w:val="en-US"/>
        </w:rPr>
        <w:t xml:space="preserve"> dual</w:t>
      </w:r>
      <w:r>
        <w:rPr>
          <w:rFonts w:ascii="Courier" w:hAnsi="Courier" w:cs="Courier"/>
          <w:color w:val="000000"/>
          <w:sz w:val="16"/>
          <w:szCs w:val="16"/>
          <w:lang w:val="en-US"/>
        </w:rPr>
        <w:t xml:space="preserve"> =&gt; 4</w:t>
      </w:r>
    </w:p>
    <w:p w:rsidR="00F835FD" w:rsidRPr="00F545F4" w:rsidRDefault="00F835FD" w:rsidP="003931D9">
      <w:pPr>
        <w:pStyle w:val="Paragraphedeliste"/>
      </w:pPr>
    </w:p>
    <w:p w:rsidR="003931D9" w:rsidRDefault="003931D9" w:rsidP="00CB2E85">
      <w:pPr>
        <w:pStyle w:val="Paragraphedeliste"/>
        <w:numPr>
          <w:ilvl w:val="0"/>
          <w:numId w:val="25"/>
        </w:numPr>
      </w:pPr>
      <w:r w:rsidRPr="00F545F4">
        <w:t xml:space="preserve">Ensuite dans le codage des </w:t>
      </w:r>
      <w:r w:rsidR="00CB2E85">
        <w:t>fonctions (répertoire MPD</w:t>
      </w:r>
      <w:r w:rsidRPr="00F545F4">
        <w:t xml:space="preserve">), dans le script </w:t>
      </w:r>
      <w:r w:rsidR="00CB2E85" w:rsidRPr="00CB2E85">
        <w:rPr>
          <w:rFonts w:ascii="Courier" w:hAnsi="Courier" w:cs="Courier"/>
          <w:color w:val="808000"/>
          <w:highlight w:val="white"/>
          <w:lang w:val="en-US"/>
        </w:rPr>
        <w:t>A_2_F_OSE_function.sql</w:t>
      </w:r>
      <w:r w:rsidRPr="00F545F4">
        <w:t xml:space="preserve">, </w:t>
      </w:r>
      <w:r w:rsidR="00CB2E85">
        <w:t xml:space="preserve">reportez vos paramétrages dans </w:t>
      </w:r>
      <w:r w:rsidRPr="00F545F4">
        <w:t xml:space="preserve">la fonction </w:t>
      </w:r>
      <w:r w:rsidR="00CB2E85">
        <w:rPr>
          <w:rFonts w:ascii="Courier" w:hAnsi="Courier" w:cs="Courier"/>
          <w:color w:val="808000"/>
          <w:highlight w:val="white"/>
          <w:lang w:val="en-US"/>
        </w:rPr>
        <w:t>UM_AFFICH_UO_SUP</w:t>
      </w:r>
      <w:r w:rsidR="00CB2E85" w:rsidRPr="00F545F4">
        <w:t xml:space="preserve"> </w:t>
      </w:r>
      <w:r w:rsidRPr="00F545F4">
        <w:t>en correspondance :</w:t>
      </w:r>
    </w:p>
    <w:p w:rsidR="00CB2E85" w:rsidRPr="00F545F4" w:rsidRDefault="00CB2E85" w:rsidP="00CB2E85">
      <w:pPr>
        <w:pStyle w:val="Paragraphedeliste"/>
      </w:pPr>
    </w:p>
    <w:p w:rsidR="003931D9" w:rsidRPr="00F545F4" w:rsidRDefault="003931D9" w:rsidP="003931D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545F4">
        <w:t>-- Recherche autres</w:t>
      </w:r>
    </w:p>
    <w:p w:rsidR="003931D9" w:rsidRPr="00F545F4" w:rsidRDefault="003931D9" w:rsidP="003931D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545F4">
        <w:t>when</w:t>
      </w:r>
      <w:proofErr w:type="spellEnd"/>
      <w:r w:rsidRPr="00F545F4">
        <w:t xml:space="preserve"> </w:t>
      </w:r>
      <w:proofErr w:type="spellStart"/>
      <w:r w:rsidRPr="00F545F4">
        <w:t>v_temp_uo</w:t>
      </w:r>
      <w:proofErr w:type="spellEnd"/>
      <w:r w:rsidRPr="00F545F4">
        <w:t xml:space="preserve"> </w:t>
      </w:r>
      <w:proofErr w:type="spellStart"/>
      <w:r w:rsidRPr="00F545F4">
        <w:t>like</w:t>
      </w:r>
      <w:proofErr w:type="spellEnd"/>
      <w:r w:rsidRPr="00F545F4">
        <w:t xml:space="preserve"> </w:t>
      </w:r>
      <w:r w:rsidRPr="00F545F4">
        <w:rPr>
          <w:b/>
        </w:rPr>
        <w:t>'HRO%05'</w:t>
      </w:r>
      <w:r w:rsidRPr="00F545F4">
        <w:t xml:space="preserve">  </w:t>
      </w:r>
      <w:proofErr w:type="spellStart"/>
      <w:r w:rsidRPr="00F545F4">
        <w:t>then</w:t>
      </w:r>
      <w:proofErr w:type="spellEnd"/>
      <w:r w:rsidRPr="00F545F4">
        <w:t xml:space="preserve"> </w:t>
      </w:r>
      <w:r w:rsidRPr="00F545F4">
        <w:br/>
        <w:t xml:space="preserve">         UM_CODE_UO_NIVEAU_DESSUS(</w:t>
      </w:r>
      <w:proofErr w:type="spellStart"/>
      <w:r w:rsidRPr="00F545F4">
        <w:t>v_temp_uo</w:t>
      </w:r>
      <w:proofErr w:type="spellEnd"/>
      <w:r w:rsidRPr="00F545F4">
        <w:t>, UM_NIVEAU_UO(</w:t>
      </w:r>
      <w:proofErr w:type="spellStart"/>
      <w:r w:rsidRPr="00F545F4">
        <w:t>v_temp_uo</w:t>
      </w:r>
      <w:proofErr w:type="spellEnd"/>
      <w:r w:rsidRPr="00F545F4">
        <w:rPr>
          <w:b/>
        </w:rPr>
        <w:t>)-4</w:t>
      </w:r>
      <w:r w:rsidRPr="00F545F4">
        <w:t xml:space="preserve">) </w:t>
      </w:r>
      <w:r w:rsidRPr="00F545F4">
        <w:br/>
        <w:t xml:space="preserve">         -- Ecoles doctorales --v1.9</w:t>
      </w:r>
    </w:p>
    <w:p w:rsidR="003931D9" w:rsidRPr="00F545F4" w:rsidRDefault="003931D9" w:rsidP="003931D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545F4">
        <w:t>when</w:t>
      </w:r>
      <w:proofErr w:type="spellEnd"/>
      <w:proofErr w:type="gramEnd"/>
      <w:r w:rsidRPr="00F545F4">
        <w:t xml:space="preserve"> </w:t>
      </w:r>
      <w:proofErr w:type="spellStart"/>
      <w:r w:rsidRPr="00F545F4">
        <w:t>v_temp_uo</w:t>
      </w:r>
      <w:proofErr w:type="spellEnd"/>
      <w:r w:rsidRPr="00F545F4">
        <w:t xml:space="preserve"> </w:t>
      </w:r>
      <w:proofErr w:type="spellStart"/>
      <w:r w:rsidRPr="00F545F4">
        <w:t>like</w:t>
      </w:r>
      <w:proofErr w:type="spellEnd"/>
      <w:r w:rsidRPr="00F545F4">
        <w:t xml:space="preserve"> 'HR%'  </w:t>
      </w:r>
      <w:proofErr w:type="spellStart"/>
      <w:r w:rsidRPr="00F545F4">
        <w:t>then</w:t>
      </w:r>
      <w:proofErr w:type="spellEnd"/>
      <w:r w:rsidRPr="00F545F4">
        <w:t xml:space="preserve"> ''</w:t>
      </w:r>
    </w:p>
    <w:p w:rsidR="003931D9" w:rsidRPr="00F545F4" w:rsidRDefault="003931D9" w:rsidP="003931D9">
      <w:pPr>
        <w:pStyle w:val="Paragraphedeliste"/>
      </w:pPr>
    </w:p>
    <w:p w:rsidR="003931D9" w:rsidRPr="00F545F4" w:rsidRDefault="003931D9" w:rsidP="003931D9">
      <w:pPr>
        <w:pStyle w:val="Paragraphedeliste"/>
      </w:pPr>
      <w:r w:rsidRPr="00F545F4">
        <w:t>Et validez la fonction dans votre BD OSE.</w:t>
      </w:r>
    </w:p>
    <w:p w:rsidR="003931D9" w:rsidRPr="00F545F4" w:rsidRDefault="003931D9" w:rsidP="003931D9">
      <w:pPr>
        <w:pStyle w:val="Paragraphedeliste"/>
      </w:pPr>
    </w:p>
    <w:p w:rsidR="003931D9" w:rsidRPr="00F545F4" w:rsidRDefault="003931D9" w:rsidP="003931D9">
      <w:pPr>
        <w:pStyle w:val="Paragraphedeliste"/>
        <w:numPr>
          <w:ilvl w:val="0"/>
          <w:numId w:val="25"/>
        </w:numPr>
      </w:pPr>
      <w:r w:rsidRPr="00F545F4">
        <w:t>Lancer manuellement le script « </w:t>
      </w:r>
      <w:proofErr w:type="spellStart"/>
      <w:r w:rsidRPr="00F545F4">
        <w:t>lance_synchro_OSE</w:t>
      </w:r>
      <w:proofErr w:type="spellEnd"/>
      <w:r w:rsidRPr="00F545F4">
        <w:t>-PROSE…</w:t>
      </w:r>
      <w:proofErr w:type="spellStart"/>
      <w:r w:rsidRPr="00F545F4">
        <w:t>sql</w:t>
      </w:r>
      <w:proofErr w:type="spellEnd"/>
      <w:r w:rsidRPr="00F545F4">
        <w:t> » en mode MANUEL, en ne laissant active que la procédure UM_SYNCHRO_</w:t>
      </w:r>
      <w:proofErr w:type="gramStart"/>
      <w:r w:rsidRPr="00F545F4">
        <w:t>STRUCTURE(</w:t>
      </w:r>
      <w:proofErr w:type="spellStart"/>
      <w:proofErr w:type="gramEnd"/>
      <w:r w:rsidRPr="00F545F4">
        <w:t>v_source_id</w:t>
      </w:r>
      <w:proofErr w:type="spellEnd"/>
      <w:r w:rsidRPr="00F545F4">
        <w:t xml:space="preserve">, </w:t>
      </w:r>
      <w:proofErr w:type="spellStart"/>
      <w:r w:rsidRPr="00F545F4">
        <w:t>v_date_systeme</w:t>
      </w:r>
      <w:proofErr w:type="spellEnd"/>
      <w:r w:rsidRPr="00F545F4">
        <w:t xml:space="preserve">); </w:t>
      </w:r>
    </w:p>
    <w:p w:rsidR="003931D9" w:rsidRPr="00F545F4" w:rsidRDefault="003931D9" w:rsidP="003931D9">
      <w:r w:rsidRPr="00F545F4">
        <w:t>Et vérifiez dans votre log et dans la table UM_STRUCTURE que les créations se soient bien passées :</w:t>
      </w:r>
    </w:p>
    <w:p w:rsidR="003931D9" w:rsidRPr="00F545F4" w:rsidRDefault="003931D9" w:rsidP="003931D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highlight w:val="white"/>
        </w:rPr>
      </w:pPr>
      <w:r w:rsidRPr="00F545F4">
        <w:rPr>
          <w:rFonts w:ascii="Courier" w:hAnsi="Courier" w:cs="Courier"/>
          <w:highlight w:val="white"/>
        </w:rPr>
        <w:lastRenderedPageBreak/>
        <w:t>---------- OSEPROD</w:t>
      </w:r>
    </w:p>
    <w:p w:rsidR="003931D9" w:rsidRPr="00F545F4" w:rsidRDefault="003931D9" w:rsidP="003931D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highlight w:val="white"/>
        </w:rPr>
      </w:pPr>
      <w:r w:rsidRPr="00F545F4">
        <w:rPr>
          <w:rFonts w:ascii="Courier" w:hAnsi="Courier" w:cs="Courier"/>
          <w:highlight w:val="white"/>
        </w:rPr>
        <w:t xml:space="preserve">---------- </w:t>
      </w:r>
      <w:proofErr w:type="spellStart"/>
      <w:r w:rsidRPr="00F545F4">
        <w:rPr>
          <w:rFonts w:ascii="Courier" w:hAnsi="Courier" w:cs="Courier"/>
          <w:highlight w:val="white"/>
        </w:rPr>
        <w:t>Debut</w:t>
      </w:r>
      <w:proofErr w:type="spellEnd"/>
      <w:r w:rsidRPr="00F545F4">
        <w:rPr>
          <w:rFonts w:ascii="Courier" w:hAnsi="Courier" w:cs="Courier"/>
          <w:highlight w:val="white"/>
        </w:rPr>
        <w:t xml:space="preserve"> </w:t>
      </w:r>
      <w:proofErr w:type="spellStart"/>
      <w:r w:rsidRPr="00F545F4">
        <w:rPr>
          <w:rFonts w:ascii="Courier" w:hAnsi="Courier" w:cs="Courier"/>
          <w:highlight w:val="white"/>
        </w:rPr>
        <w:t>synchro_ose_prose_sql</w:t>
      </w:r>
      <w:proofErr w:type="spellEnd"/>
      <w:r w:rsidRPr="00F545F4">
        <w:rPr>
          <w:rFonts w:ascii="Courier" w:hAnsi="Courier" w:cs="Courier"/>
          <w:highlight w:val="white"/>
        </w:rPr>
        <w:t xml:space="preserve"> : 11/07/2019 15:05:36 --------------</w:t>
      </w:r>
    </w:p>
    <w:p w:rsidR="003931D9" w:rsidRPr="00F545F4" w:rsidRDefault="003931D9" w:rsidP="003931D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highlight w:val="white"/>
        </w:rPr>
      </w:pPr>
      <w:r w:rsidRPr="00F545F4">
        <w:rPr>
          <w:rFonts w:ascii="Courier" w:hAnsi="Courier" w:cs="Courier"/>
          <w:highlight w:val="white"/>
        </w:rPr>
        <w:t xml:space="preserve">Lancement import structures pour OSE : </w:t>
      </w:r>
    </w:p>
    <w:p w:rsidR="003931D9" w:rsidRPr="00F545F4" w:rsidRDefault="003931D9" w:rsidP="003931D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highlight w:val="white"/>
        </w:rPr>
      </w:pPr>
      <w:r w:rsidRPr="00F545F4">
        <w:rPr>
          <w:rFonts w:ascii="Courier" w:hAnsi="Courier" w:cs="Courier"/>
          <w:highlight w:val="white"/>
        </w:rPr>
        <w:t xml:space="preserve"> </w:t>
      </w:r>
      <w:proofErr w:type="gramStart"/>
      <w:r w:rsidRPr="00F545F4">
        <w:rPr>
          <w:rFonts w:ascii="Courier" w:hAnsi="Courier" w:cs="Courier"/>
          <w:b/>
          <w:highlight w:val="white"/>
        </w:rPr>
        <w:t>synchro</w:t>
      </w:r>
      <w:proofErr w:type="gramEnd"/>
      <w:r w:rsidRPr="00F545F4">
        <w:rPr>
          <w:rFonts w:ascii="Courier" w:hAnsi="Courier" w:cs="Courier"/>
          <w:b/>
          <w:highlight w:val="white"/>
        </w:rPr>
        <w:t xml:space="preserve"> UM_STRUCTURE  -  </w:t>
      </w:r>
      <w:proofErr w:type="spellStart"/>
      <w:r w:rsidRPr="00F545F4">
        <w:rPr>
          <w:rFonts w:ascii="Courier" w:hAnsi="Courier" w:cs="Courier"/>
          <w:b/>
          <w:highlight w:val="white"/>
        </w:rPr>
        <w:t>nb_insert</w:t>
      </w:r>
      <w:proofErr w:type="spellEnd"/>
      <w:r w:rsidRPr="00F545F4">
        <w:rPr>
          <w:rFonts w:ascii="Courier" w:hAnsi="Courier" w:cs="Courier"/>
          <w:b/>
          <w:highlight w:val="white"/>
        </w:rPr>
        <w:t xml:space="preserve"> :7</w:t>
      </w:r>
      <w:r w:rsidRPr="00F545F4">
        <w:rPr>
          <w:rFonts w:ascii="Courier" w:hAnsi="Courier" w:cs="Courier"/>
          <w:highlight w:val="white"/>
        </w:rPr>
        <w:t xml:space="preserve"> - nb update :0 - nb </w:t>
      </w:r>
      <w:proofErr w:type="spellStart"/>
      <w:r w:rsidRPr="00F545F4">
        <w:rPr>
          <w:rFonts w:ascii="Courier" w:hAnsi="Courier" w:cs="Courier"/>
          <w:highlight w:val="white"/>
        </w:rPr>
        <w:t>enreg</w:t>
      </w:r>
      <w:proofErr w:type="spellEnd"/>
      <w:r w:rsidRPr="00F545F4">
        <w:rPr>
          <w:rFonts w:ascii="Courier" w:hAnsi="Courier" w:cs="Courier"/>
          <w:highlight w:val="white"/>
        </w:rPr>
        <w:t xml:space="preserve"> total :30</w:t>
      </w:r>
    </w:p>
    <w:p w:rsidR="003931D9" w:rsidRPr="00F545F4" w:rsidRDefault="003931D9" w:rsidP="003931D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highlight w:val="white"/>
        </w:rPr>
      </w:pPr>
      <w:r w:rsidRPr="00F545F4">
        <w:rPr>
          <w:rFonts w:ascii="Courier" w:hAnsi="Courier" w:cs="Courier"/>
          <w:highlight w:val="white"/>
        </w:rPr>
        <w:t xml:space="preserve">Lancement maj des adresses de structures pour OSE : </w:t>
      </w:r>
    </w:p>
    <w:p w:rsidR="003931D9" w:rsidRPr="00F545F4" w:rsidRDefault="003931D9" w:rsidP="003931D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highlight w:val="white"/>
        </w:rPr>
      </w:pPr>
      <w:r w:rsidRPr="00F545F4">
        <w:rPr>
          <w:rFonts w:ascii="Courier" w:hAnsi="Courier" w:cs="Courier"/>
          <w:highlight w:val="white"/>
        </w:rPr>
        <w:t xml:space="preserve"> </w:t>
      </w:r>
      <w:proofErr w:type="gramStart"/>
      <w:r w:rsidRPr="00F545F4">
        <w:rPr>
          <w:rFonts w:ascii="Courier" w:hAnsi="Courier" w:cs="Courier"/>
          <w:highlight w:val="white"/>
        </w:rPr>
        <w:t>synchro</w:t>
      </w:r>
      <w:proofErr w:type="gramEnd"/>
      <w:r w:rsidRPr="00F545F4">
        <w:rPr>
          <w:rFonts w:ascii="Courier" w:hAnsi="Courier" w:cs="Courier"/>
          <w:highlight w:val="white"/>
        </w:rPr>
        <w:t xml:space="preserve"> UM_ADRESSE_STRUCTURE  -  </w:t>
      </w:r>
      <w:proofErr w:type="spellStart"/>
      <w:r w:rsidRPr="00F545F4">
        <w:rPr>
          <w:rFonts w:ascii="Courier" w:hAnsi="Courier" w:cs="Courier"/>
          <w:highlight w:val="white"/>
        </w:rPr>
        <w:t>nb_insert</w:t>
      </w:r>
      <w:proofErr w:type="spellEnd"/>
      <w:r w:rsidRPr="00F545F4">
        <w:rPr>
          <w:rFonts w:ascii="Courier" w:hAnsi="Courier" w:cs="Courier"/>
          <w:highlight w:val="white"/>
        </w:rPr>
        <w:t xml:space="preserve"> :0 - nb update :0 - nb </w:t>
      </w:r>
      <w:proofErr w:type="spellStart"/>
      <w:r w:rsidRPr="00F545F4">
        <w:rPr>
          <w:rFonts w:ascii="Courier" w:hAnsi="Courier" w:cs="Courier"/>
          <w:highlight w:val="white"/>
        </w:rPr>
        <w:t>enreg</w:t>
      </w:r>
      <w:proofErr w:type="spellEnd"/>
      <w:r w:rsidRPr="00F545F4">
        <w:rPr>
          <w:rFonts w:ascii="Courier" w:hAnsi="Courier" w:cs="Courier"/>
          <w:highlight w:val="white"/>
        </w:rPr>
        <w:t xml:space="preserve"> total :30</w:t>
      </w:r>
    </w:p>
    <w:p w:rsidR="003931D9" w:rsidRPr="00F545F4" w:rsidRDefault="003931D9" w:rsidP="003931D9">
      <w:pPr>
        <w:rPr>
          <w:rFonts w:ascii="Courier" w:hAnsi="Courier" w:cs="Courier"/>
        </w:rPr>
      </w:pPr>
      <w:r w:rsidRPr="00F545F4">
        <w:rPr>
          <w:rFonts w:ascii="Courier" w:hAnsi="Courier" w:cs="Courier"/>
          <w:highlight w:val="white"/>
        </w:rPr>
        <w:t>---------- Fin : 11/07/2019 15:05:49 --------------</w:t>
      </w:r>
    </w:p>
    <w:p w:rsidR="003931D9" w:rsidRDefault="003931D9" w:rsidP="003931D9">
      <w:pPr>
        <w:pStyle w:val="Paragraphedeliste"/>
        <w:numPr>
          <w:ilvl w:val="0"/>
          <w:numId w:val="25"/>
        </w:numPr>
      </w:pPr>
      <w:r w:rsidRPr="00F545F4">
        <w:t>Pour synchroniser dans l’appli OSE : synchroniser les tables STRUCTURE et ADRESSE_STRUCTURE dans Administration – Tables et les nouveaux enregistrements doivent apparaitre en différentiel.</w:t>
      </w:r>
    </w:p>
    <w:p w:rsidR="003931D9" w:rsidRPr="0068289F" w:rsidRDefault="003931D9" w:rsidP="002D385E">
      <w:pPr>
        <w:pStyle w:val="Titre1"/>
      </w:pPr>
      <w:bookmarkStart w:id="9" w:name="_Toc66551305"/>
      <w:r w:rsidRPr="0068289F">
        <w:t>Pour la partie Synchro intervenant (</w:t>
      </w:r>
      <w:proofErr w:type="spellStart"/>
      <w:r w:rsidRPr="0068289F">
        <w:t>Partie_B_SIHAM_INTERV</w:t>
      </w:r>
      <w:proofErr w:type="spellEnd"/>
      <w:r w:rsidRPr="0068289F">
        <w:t>)</w:t>
      </w:r>
      <w:bookmarkEnd w:id="9"/>
    </w:p>
    <w:p w:rsidR="009809C8" w:rsidRPr="00F545F4" w:rsidRDefault="009809C8" w:rsidP="003931D9">
      <w:pPr>
        <w:pStyle w:val="Titre20"/>
        <w:numPr>
          <w:ilvl w:val="0"/>
          <w:numId w:val="0"/>
        </w:numPr>
        <w:ind w:left="1152"/>
      </w:pPr>
    </w:p>
    <w:p w:rsidR="00865630" w:rsidRDefault="004F21F6" w:rsidP="00E92E69">
      <w:r>
        <w:t xml:space="preserve">Le tableau </w:t>
      </w:r>
      <w:r w:rsidRPr="0068289F">
        <w:rPr>
          <w:b/>
        </w:rPr>
        <w:t>A-</w:t>
      </w:r>
      <w:proofErr w:type="spellStart"/>
      <w:r w:rsidRPr="0068289F">
        <w:rPr>
          <w:b/>
        </w:rPr>
        <w:t>B_Etude_Technique_champs_Siham_OSE</w:t>
      </w:r>
      <w:proofErr w:type="spellEnd"/>
      <w:r>
        <w:t xml:space="preserve"> précise</w:t>
      </w:r>
      <w:r w:rsidR="0068289F">
        <w:t> </w:t>
      </w:r>
      <w:r>
        <w:t>pour chaque table OSE et champs Ose</w:t>
      </w:r>
      <w:r w:rsidR="0068289F">
        <w:t xml:space="preserve"> / </w:t>
      </w:r>
      <w:r>
        <w:t xml:space="preserve">la ou les tables </w:t>
      </w:r>
      <w:r w:rsidR="0068289F">
        <w:t xml:space="preserve">et champs </w:t>
      </w:r>
      <w:r>
        <w:t xml:space="preserve">Siham dans lesquelles les scripts livrés vont chercher les informations. A adapter suivant vos utilisations de </w:t>
      </w:r>
      <w:r w:rsidR="0068289F">
        <w:t>S</w:t>
      </w:r>
      <w:r>
        <w:t>iham.</w:t>
      </w:r>
    </w:p>
    <w:p w:rsidR="00CB04E6" w:rsidRDefault="00A62605" w:rsidP="00E92E69">
      <w:r>
        <w:t xml:space="preserve">PS : la version 2.0 correspond au connecteur SIHAM-OSE_v2.0 (sera livrée dès que possible, sinon </w:t>
      </w:r>
      <w:proofErr w:type="gramStart"/>
      <w:r>
        <w:t>la v1</w:t>
      </w:r>
      <w:proofErr w:type="gramEnd"/>
      <w:r>
        <w:t>.3 vous permet déjà de commencer).</w:t>
      </w:r>
    </w:p>
    <w:p w:rsidR="0068289F" w:rsidRDefault="0068289F" w:rsidP="00E92E69"/>
    <w:p w:rsidR="0068289F" w:rsidRPr="0068289F" w:rsidRDefault="0068289F" w:rsidP="0068289F">
      <w:pPr>
        <w:pStyle w:val="Paragraphedeliste"/>
        <w:keepNext/>
        <w:numPr>
          <w:ilvl w:val="0"/>
          <w:numId w:val="1"/>
        </w:numPr>
        <w:spacing w:before="240" w:after="60" w:line="240" w:lineRule="auto"/>
        <w:contextualSpacing w:val="0"/>
        <w:outlineLvl w:val="0"/>
        <w:rPr>
          <w:rFonts w:asciiTheme="majorHAnsi" w:eastAsia="Times New Roman" w:hAnsiTheme="majorHAnsi" w:cs="Arial"/>
          <w:b/>
          <w:bCs/>
          <w:vanish/>
          <w:color w:val="8064A2" w:themeColor="accent4"/>
          <w:kern w:val="32"/>
          <w:sz w:val="24"/>
          <w:szCs w:val="24"/>
          <w:u w:val="single"/>
          <w:lang w:val="en-GB" w:eastAsia="fr-FR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10" w:name="_Toc66548207"/>
      <w:bookmarkStart w:id="11" w:name="_Toc66548273"/>
      <w:bookmarkStart w:id="12" w:name="_Toc66548366"/>
      <w:bookmarkStart w:id="13" w:name="_Toc66551306"/>
      <w:bookmarkEnd w:id="10"/>
      <w:bookmarkEnd w:id="11"/>
      <w:bookmarkEnd w:id="12"/>
      <w:bookmarkEnd w:id="13"/>
    </w:p>
    <w:p w:rsidR="008139FD" w:rsidRPr="0068289F" w:rsidRDefault="008139FD" w:rsidP="0068289F">
      <w:pPr>
        <w:pStyle w:val="Titre2"/>
      </w:pPr>
      <w:bookmarkStart w:id="14" w:name="_Toc66551307"/>
      <w:proofErr w:type="spellStart"/>
      <w:r w:rsidRPr="0068289F">
        <w:t>Alimenter</w:t>
      </w:r>
      <w:proofErr w:type="spellEnd"/>
      <w:r w:rsidRPr="0068289F">
        <w:t xml:space="preserve"> les </w:t>
      </w:r>
      <w:proofErr w:type="spellStart"/>
      <w:r w:rsidRPr="0068289F">
        <w:t>données</w:t>
      </w:r>
      <w:proofErr w:type="spellEnd"/>
      <w:r w:rsidRPr="0068289F">
        <w:t xml:space="preserve"> UM_OREC_INFOS</w:t>
      </w:r>
      <w:bookmarkEnd w:id="14"/>
      <w:r w:rsidRPr="0068289F">
        <w:t xml:space="preserve"> </w:t>
      </w:r>
    </w:p>
    <w:p w:rsidR="008139FD" w:rsidRDefault="008139FD" w:rsidP="008139FD">
      <w:r>
        <w:br/>
        <w:t>A Montpellier, nous avons une application locale de gestion des candidatures de vacataires : OREC.</w:t>
      </w:r>
    </w:p>
    <w:p w:rsidR="008139FD" w:rsidRDefault="008139FD" w:rsidP="008139FD">
      <w:r w:rsidRPr="00F545F4">
        <w:t>La table UM_OREC_INFO est rafraichie automatiquement toutes les nuits par script depuis la base externe OREC</w:t>
      </w:r>
      <w:r>
        <w:t xml:space="preserve"> et contient les informations utiles et obligatoires pour que les vacataires soient créés dans OSE.</w:t>
      </w:r>
      <w:r>
        <w:br/>
      </w:r>
    </w:p>
    <w:p w:rsidR="008139FD" w:rsidRDefault="008139FD" w:rsidP="008139FD">
      <w:r>
        <w:t>Vous pouvez :</w:t>
      </w:r>
      <w:r>
        <w:br/>
        <w:t>- l’alimenter avec votre appli locale</w:t>
      </w:r>
      <w:r w:rsidRPr="0026146C">
        <w:t xml:space="preserve"> </w:t>
      </w:r>
      <w:r w:rsidRPr="00F545F4">
        <w:t>Cf. descriptif : Description_UM_OREC_INFO_infos_compl_VACATAIRES.xls</w:t>
      </w:r>
      <w:r>
        <w:br/>
        <w:t xml:space="preserve">- adapter les scripts (dont </w:t>
      </w:r>
      <w:r w:rsidRPr="0026146C">
        <w:t>B_4P_OSE_procedure_SELECT_intervenant</w:t>
      </w:r>
      <w:r>
        <w:t>) y faisant référence</w:t>
      </w:r>
    </w:p>
    <w:p w:rsidR="008139FD" w:rsidRDefault="008139FD" w:rsidP="008139FD">
      <w:r>
        <w:t xml:space="preserve"> A Montpellier, si le dossier vacataire (matricule) n’est pas dans cette table le dossier est considéré comme non validé et les vacataires ne sont pas transférés dans Ose. Remarque : il est possible aussi de paramétrer vos dossiers Siham vacataire comme des permanents pour qu’ils soient basculés dans Ose et ensuite modifier leur statut en vacataire (Lyon2 a adapté ainsi).</w:t>
      </w:r>
    </w:p>
    <w:p w:rsidR="00560267" w:rsidRPr="0068289F" w:rsidRDefault="00560267" w:rsidP="0068289F">
      <w:pPr>
        <w:pStyle w:val="Titre2"/>
        <w:rPr>
          <w:szCs w:val="24"/>
        </w:rPr>
      </w:pPr>
      <w:bookmarkStart w:id="15" w:name="_Toc66551308"/>
      <w:r w:rsidRPr="0068289F">
        <w:rPr>
          <w:szCs w:val="24"/>
        </w:rPr>
        <w:t>Correspondance des statuts</w:t>
      </w:r>
      <w:bookmarkEnd w:id="15"/>
    </w:p>
    <w:p w:rsidR="00560267" w:rsidRDefault="00560267" w:rsidP="00560267">
      <w:pPr>
        <w:pStyle w:val="Titre3"/>
        <w:numPr>
          <w:ilvl w:val="0"/>
          <w:numId w:val="0"/>
        </w:numPr>
        <w:ind w:left="1080"/>
      </w:pPr>
    </w:p>
    <w:p w:rsidR="00D43088" w:rsidRDefault="008139FD" w:rsidP="00D43088">
      <w:pPr>
        <w:pStyle w:val="Paragraphedeliste"/>
        <w:ind w:left="0"/>
      </w:pPr>
      <w:r>
        <w:t>Le but est de déterminer à partir des statuts de Siham et d’autres informations suivant vos besoins, quel sera le statut correspondant dans Ose</w:t>
      </w:r>
      <w:r w:rsidR="008B1BE7">
        <w:t>.</w:t>
      </w:r>
    </w:p>
    <w:p w:rsidR="008139FD" w:rsidRDefault="00D43088" w:rsidP="008B1BE7">
      <w:pPr>
        <w:pStyle w:val="Paragraphedeliste"/>
        <w:ind w:left="0"/>
      </w:pPr>
      <w:r>
        <w:t>L'établissement doit définir une liste de statuts à distinguer dans OSE</w:t>
      </w:r>
      <w:r w:rsidR="008B1BE7">
        <w:t xml:space="preserve"> (à définir avec votre DRH)</w:t>
      </w:r>
      <w:r>
        <w:t>, et paramétrer les limites d’heures et cela impacte les accès aux profils dans l'application.</w:t>
      </w:r>
    </w:p>
    <w:p w:rsidR="008B1BE7" w:rsidRDefault="008B1BE7" w:rsidP="008B1BE7">
      <w:pPr>
        <w:pStyle w:val="Paragraphedeliste"/>
        <w:ind w:left="0"/>
      </w:pPr>
    </w:p>
    <w:p w:rsidR="008139FD" w:rsidRDefault="008139FD" w:rsidP="008139FD">
      <w:pPr>
        <w:pStyle w:val="Paragraphedeliste"/>
        <w:numPr>
          <w:ilvl w:val="0"/>
          <w:numId w:val="25"/>
        </w:numPr>
      </w:pPr>
      <w:r>
        <w:t>Pour cela, d</w:t>
      </w:r>
      <w:r w:rsidRPr="00F545F4">
        <w:t xml:space="preserve">ans le répertoire " </w:t>
      </w:r>
      <w:proofErr w:type="spellStart"/>
      <w:r w:rsidRPr="00F545F4">
        <w:rPr>
          <w:b/>
        </w:rPr>
        <w:t>Mapping_Siham_Ose</w:t>
      </w:r>
      <w:proofErr w:type="spellEnd"/>
      <w:r w:rsidRPr="00F545F4">
        <w:t xml:space="preserve">", balayer le tableau </w:t>
      </w:r>
      <w:r w:rsidR="00F72BD2">
        <w:rPr>
          <w:b/>
          <w:i/>
          <w:color w:val="943634" w:themeColor="accent2" w:themeShade="BF"/>
        </w:rPr>
        <w:t>Mapping_STATUT_SIHAM-OSE_</w:t>
      </w:r>
      <w:proofErr w:type="gramStart"/>
      <w:r w:rsidR="00F72BD2">
        <w:rPr>
          <w:b/>
          <w:i/>
          <w:color w:val="943634" w:themeColor="accent2" w:themeShade="BF"/>
        </w:rPr>
        <w:t>v…</w:t>
      </w:r>
      <w:r w:rsidR="00F72BD2" w:rsidRPr="009D3F38">
        <w:rPr>
          <w:b/>
          <w:i/>
          <w:color w:val="943634" w:themeColor="accent2" w:themeShade="BF"/>
        </w:rPr>
        <w:t>.</w:t>
      </w:r>
      <w:proofErr w:type="gramEnd"/>
      <w:r w:rsidR="00F72BD2" w:rsidRPr="009D3F38">
        <w:rPr>
          <w:b/>
          <w:i/>
          <w:color w:val="943634" w:themeColor="accent2" w:themeShade="BF"/>
        </w:rPr>
        <w:t>xlsx</w:t>
      </w:r>
      <w:r w:rsidR="00F72BD2">
        <w:rPr>
          <w:b/>
        </w:rPr>
        <w:t xml:space="preserve"> </w:t>
      </w:r>
      <w:r>
        <w:rPr>
          <w:b/>
        </w:rPr>
        <w:t>(</w:t>
      </w:r>
      <w:r w:rsidR="00F72BD2">
        <w:rPr>
          <w:b/>
        </w:rPr>
        <w:t xml:space="preserve">nos règles sont </w:t>
      </w:r>
      <w:r>
        <w:rPr>
          <w:b/>
        </w:rPr>
        <w:t>fourni</w:t>
      </w:r>
      <w:r w:rsidR="00F72BD2">
        <w:rPr>
          <w:b/>
        </w:rPr>
        <w:t xml:space="preserve">es </w:t>
      </w:r>
      <w:r>
        <w:rPr>
          <w:b/>
        </w:rPr>
        <w:t>comme exemple</w:t>
      </w:r>
      <w:r w:rsidR="00F72BD2">
        <w:rPr>
          <w:b/>
        </w:rPr>
        <w:t xml:space="preserve"> mais à adapter</w:t>
      </w:r>
      <w:r>
        <w:rPr>
          <w:b/>
        </w:rPr>
        <w:t>)</w:t>
      </w:r>
      <w:r w:rsidR="00F72BD2">
        <w:t>.</w:t>
      </w:r>
    </w:p>
    <w:p w:rsidR="00F72BD2" w:rsidRDefault="00F72BD2" w:rsidP="00F72BD2">
      <w:pPr>
        <w:pStyle w:val="Paragraphedeliste"/>
      </w:pPr>
    </w:p>
    <w:p w:rsidR="00F72BD2" w:rsidRDefault="00F72BD2" w:rsidP="00F72BD2">
      <w:pPr>
        <w:pStyle w:val="Paragraphedeliste"/>
      </w:pPr>
      <w:r>
        <w:lastRenderedPageBreak/>
        <w:t xml:space="preserve">Les colonnes sur fond mauve correspondent aux champs des tables OSE.UM_STATUT_INTERVENANT et OSE.STATUT_INTERVENANT. </w:t>
      </w:r>
    </w:p>
    <w:p w:rsidR="00D43088" w:rsidRDefault="00F72BD2" w:rsidP="00D43088">
      <w:pPr>
        <w:pStyle w:val="Titre3"/>
        <w:numPr>
          <w:ilvl w:val="0"/>
          <w:numId w:val="0"/>
        </w:numPr>
        <w:ind w:left="1080" w:hanging="360"/>
      </w:pPr>
      <w:r>
        <w:t xml:space="preserve">Les champs ne servent que pour présentation à la DRH et </w:t>
      </w:r>
      <w:r w:rsidR="00D43088">
        <w:t xml:space="preserve">faire valider notre paramétrage. </w:t>
      </w:r>
    </w:p>
    <w:p w:rsidR="00F72BD2" w:rsidRDefault="00D43088" w:rsidP="00D43088">
      <w:pPr>
        <w:pStyle w:val="Paragraphedeliste"/>
      </w:pPr>
      <w:r w:rsidRPr="00D43088">
        <w:rPr>
          <w:b/>
          <w:color w:val="FF0000"/>
        </w:rPr>
        <w:t>La table UM_STATUT_INTERVENANT est une table qui n'est pas synchronisée automatiquement</w:t>
      </w:r>
      <w:r>
        <w:t xml:space="preserve">, il faut l’alimenter manuellement par insert. Idem pour OSE.STATUT_INTERVENANT. Cf. </w:t>
      </w:r>
      <w:r w:rsidRPr="00D43088">
        <w:t>B_1T_OSE_create_table_</w:t>
      </w:r>
      <w:r>
        <w:t>.sql</w:t>
      </w:r>
    </w:p>
    <w:p w:rsidR="00D43088" w:rsidRDefault="00D43088" w:rsidP="00D43088">
      <w:pPr>
        <w:pStyle w:val="Paragraphedeliste"/>
      </w:pPr>
      <w:r>
        <w:t xml:space="preserve">L’importance est à porter sur la zone </w:t>
      </w:r>
      <w:r w:rsidRPr="00D43088">
        <w:t>CODE_STATUT</w:t>
      </w:r>
      <w:r>
        <w:t xml:space="preserve"> qui est un identifiant informatique et doit être unique, dans l’application c’est le "</w:t>
      </w:r>
      <w:r w:rsidRPr="00D43088">
        <w:t>Libellé Statut OSE</w:t>
      </w:r>
      <w:r>
        <w:t>" qui sera affiché.</w:t>
      </w:r>
    </w:p>
    <w:p w:rsidR="00D43088" w:rsidRDefault="00D43088" w:rsidP="00D43088">
      <w:pPr>
        <w:pStyle w:val="Paragraphedeliste"/>
      </w:pPr>
    </w:p>
    <w:p w:rsidR="00D43088" w:rsidRDefault="00D43088" w:rsidP="00D43088">
      <w:pPr>
        <w:pStyle w:val="Paragraphedeliste"/>
      </w:pPr>
      <w:r>
        <w:t>La version livrée affecte l'id de statut dans la table UM_STATUT_INTERVENANT en fonction :</w:t>
      </w:r>
    </w:p>
    <w:p w:rsidR="00D43088" w:rsidRDefault="00D43088" w:rsidP="00D43088">
      <w:pPr>
        <w:pStyle w:val="Paragraphedeliste"/>
        <w:numPr>
          <w:ilvl w:val="1"/>
          <w:numId w:val="7"/>
        </w:numPr>
        <w:ind w:left="1440"/>
      </w:pPr>
      <w:r>
        <w:t>Du code statut de Siham</w:t>
      </w:r>
    </w:p>
    <w:p w:rsidR="00D43088" w:rsidRDefault="00D43088" w:rsidP="00D43088">
      <w:pPr>
        <w:pStyle w:val="Paragraphedeliste"/>
        <w:numPr>
          <w:ilvl w:val="1"/>
          <w:numId w:val="7"/>
        </w:numPr>
        <w:ind w:left="1440"/>
      </w:pPr>
      <w:r>
        <w:t xml:space="preserve">Du code groupe hiérarchique dans Siham </w:t>
      </w:r>
    </w:p>
    <w:p w:rsidR="00D43088" w:rsidRDefault="00D43088" w:rsidP="00D43088">
      <w:pPr>
        <w:pStyle w:val="Paragraphedeliste"/>
        <w:numPr>
          <w:ilvl w:val="1"/>
          <w:numId w:val="7"/>
        </w:numPr>
        <w:ind w:left="1440"/>
      </w:pPr>
      <w:r>
        <w:t>Du code fonction de Siham (missions d’enseignement)</w:t>
      </w:r>
    </w:p>
    <w:p w:rsidR="00D43088" w:rsidRDefault="00D43088" w:rsidP="00D43088">
      <w:pPr>
        <w:pStyle w:val="Paragraphedeliste"/>
        <w:numPr>
          <w:ilvl w:val="1"/>
          <w:numId w:val="7"/>
        </w:numPr>
        <w:ind w:left="1440"/>
      </w:pPr>
      <w:r>
        <w:t>Du témoin fonctionnaire d'OREC (UM)</w:t>
      </w:r>
    </w:p>
    <w:p w:rsidR="00D43088" w:rsidRDefault="00D43088" w:rsidP="00D43088">
      <w:pPr>
        <w:pStyle w:val="Paragraphedeliste"/>
        <w:numPr>
          <w:ilvl w:val="1"/>
          <w:numId w:val="7"/>
        </w:numPr>
        <w:ind w:left="1440"/>
      </w:pPr>
      <w:r>
        <w:t>Du code emploi de Siham</w:t>
      </w:r>
    </w:p>
    <w:p w:rsidR="00D43088" w:rsidRDefault="00D43088" w:rsidP="00D43088">
      <w:pPr>
        <w:pStyle w:val="Paragraphedeliste"/>
        <w:numPr>
          <w:ilvl w:val="1"/>
          <w:numId w:val="7"/>
        </w:numPr>
        <w:ind w:left="1440"/>
      </w:pPr>
      <w:r>
        <w:t>Du type de recrutement (rémunéré ou gracieux) d'OREC</w:t>
      </w:r>
    </w:p>
    <w:p w:rsidR="00D43088" w:rsidRDefault="00D43088" w:rsidP="00D43088">
      <w:pPr>
        <w:pStyle w:val="Paragraphedeliste"/>
        <w:numPr>
          <w:ilvl w:val="1"/>
          <w:numId w:val="7"/>
        </w:numPr>
        <w:ind w:left="1440"/>
      </w:pPr>
      <w:r>
        <w:t>Du code modalité de service de Siham</w:t>
      </w:r>
    </w:p>
    <w:p w:rsidR="00D43088" w:rsidRDefault="00D43088" w:rsidP="00D43088">
      <w:pPr>
        <w:pStyle w:val="Paragraphedeliste"/>
        <w:numPr>
          <w:ilvl w:val="1"/>
          <w:numId w:val="7"/>
        </w:numPr>
        <w:ind w:left="1440"/>
      </w:pPr>
      <w:r>
        <w:t>Du code de position administrative de Siham</w:t>
      </w:r>
    </w:p>
    <w:p w:rsidR="00D43088" w:rsidRDefault="00D43088" w:rsidP="00D43088">
      <w:pPr>
        <w:pStyle w:val="Paragraphedeliste"/>
        <w:numPr>
          <w:ilvl w:val="1"/>
          <w:numId w:val="7"/>
        </w:numPr>
        <w:ind w:left="1440"/>
      </w:pPr>
      <w:r>
        <w:t>Du code corps dans Siham</w:t>
      </w:r>
    </w:p>
    <w:p w:rsidR="00D43088" w:rsidRDefault="00D43088" w:rsidP="00D43088">
      <w:pPr>
        <w:pStyle w:val="Paragraphedeliste"/>
      </w:pPr>
    </w:p>
    <w:p w:rsidR="008139FD" w:rsidRDefault="00D43088" w:rsidP="005A03A0">
      <w:pPr>
        <w:pStyle w:val="Paragraphedeliste"/>
        <w:numPr>
          <w:ilvl w:val="0"/>
          <w:numId w:val="25"/>
        </w:numPr>
      </w:pPr>
      <w:r w:rsidRPr="00F545F4">
        <w:t xml:space="preserve">Ensuite dans le codage des </w:t>
      </w:r>
      <w:r>
        <w:t>fonctions (répertoire MPD</w:t>
      </w:r>
      <w:r w:rsidRPr="00F545F4">
        <w:t xml:space="preserve">), dans le script </w:t>
      </w:r>
      <w:r>
        <w:rPr>
          <w:rFonts w:ascii="Courier" w:hAnsi="Courier" w:cs="Courier"/>
          <w:color w:val="808000"/>
          <w:lang w:val="en-US"/>
        </w:rPr>
        <w:t>B_2F_OSE_function</w:t>
      </w:r>
      <w:proofErr w:type="gramStart"/>
      <w:r>
        <w:rPr>
          <w:rFonts w:ascii="Courier" w:hAnsi="Courier" w:cs="Courier"/>
          <w:color w:val="808000"/>
          <w:lang w:val="en-US"/>
        </w:rPr>
        <w:t>_..</w:t>
      </w:r>
      <w:proofErr w:type="gramEnd"/>
      <w:r>
        <w:rPr>
          <w:rFonts w:ascii="Courier" w:hAnsi="Courier" w:cs="Courier"/>
          <w:color w:val="808000"/>
          <w:lang w:val="en-US"/>
        </w:rPr>
        <w:t>sql</w:t>
      </w:r>
      <w:r w:rsidRPr="00F545F4">
        <w:t xml:space="preserve">, </w:t>
      </w:r>
      <w:r>
        <w:t xml:space="preserve">reportez vos paramétrages dans </w:t>
      </w:r>
      <w:r w:rsidRPr="00F545F4">
        <w:t xml:space="preserve">la fonction </w:t>
      </w:r>
      <w:r w:rsidRPr="0015683E">
        <w:rPr>
          <w:b/>
          <w:color w:val="943634" w:themeColor="accent2" w:themeShade="BF"/>
        </w:rPr>
        <w:t>UM_AFFECTE_STATUT</w:t>
      </w:r>
      <w:r>
        <w:rPr>
          <w:color w:val="943634" w:themeColor="accent2" w:themeShade="BF"/>
        </w:rPr>
        <w:t xml:space="preserve"> </w:t>
      </w:r>
      <w:r w:rsidRPr="00D43088">
        <w:t>en correspondance avec votre tableau</w:t>
      </w:r>
      <w:r>
        <w:t xml:space="preserve"> de </w:t>
      </w:r>
      <w:proofErr w:type="spellStart"/>
      <w:r>
        <w:t>mapping</w:t>
      </w:r>
      <w:proofErr w:type="spellEnd"/>
      <w:r w:rsidRPr="00D43088">
        <w:t>.</w:t>
      </w:r>
    </w:p>
    <w:p w:rsidR="00A513B6" w:rsidRDefault="00A513B6" w:rsidP="00A513B6">
      <w:pPr>
        <w:pStyle w:val="Paragraphedeliste"/>
      </w:pPr>
      <w:r>
        <w:t>Pour vos premiers essais, conservez le paramétrage livré et testez la synchro en manuel avec un dossier permanent, les critères communs devraient correspondre.</w:t>
      </w:r>
    </w:p>
    <w:p w:rsidR="00A513B6" w:rsidRDefault="00A513B6" w:rsidP="00A513B6">
      <w:pPr>
        <w:pStyle w:val="Paragraphedeliste"/>
      </w:pPr>
    </w:p>
    <w:p w:rsidR="00247C91" w:rsidRDefault="00247C91" w:rsidP="00A513B6">
      <w:pPr>
        <w:pStyle w:val="Paragraphedeliste"/>
      </w:pPr>
    </w:p>
    <w:p w:rsidR="00247C91" w:rsidRP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247C91">
        <w:rPr>
          <w:b/>
          <w:color w:val="FF0000"/>
        </w:rPr>
        <w:t>!! VIGILANCE Nouveauté</w:t>
      </w:r>
      <w:r w:rsidR="007D6FE8">
        <w:rPr>
          <w:b/>
          <w:color w:val="FF0000"/>
        </w:rPr>
        <w:t xml:space="preserve"> OSE V15</w:t>
      </w:r>
      <w:r w:rsidRPr="00247C91">
        <w:rPr>
          <w:b/>
          <w:color w:val="FF0000"/>
        </w:rPr>
        <w:t xml:space="preserve"> : avec le connecteur V2.</w:t>
      </w:r>
      <w:proofErr w:type="gramStart"/>
      <w:r w:rsidRPr="00247C91">
        <w:rPr>
          <w:b/>
          <w:color w:val="FF0000"/>
        </w:rPr>
        <w:t xml:space="preserve">0 </w:t>
      </w:r>
      <w:r w:rsidR="007D6FE8">
        <w:rPr>
          <w:b/>
          <w:color w:val="FF0000"/>
        </w:rPr>
        <w:t xml:space="preserve"> </w:t>
      </w:r>
      <w:r w:rsidRPr="00247C91">
        <w:rPr>
          <w:b/>
          <w:color w:val="FF0000"/>
        </w:rPr>
        <w:t>la</w:t>
      </w:r>
      <w:proofErr w:type="gramEnd"/>
      <w:r w:rsidRPr="00247C91">
        <w:rPr>
          <w:b/>
          <w:color w:val="FF0000"/>
        </w:rPr>
        <w:t xml:space="preserve"> fonction UM_AFFECTE_STATUT détermine à la fois :</w:t>
      </w:r>
    </w:p>
    <w:p w:rsid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>le nouveau statut affecté (code et ID)</w:t>
      </w:r>
    </w:p>
    <w:p w:rsid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>sa date de début et de fin</w:t>
      </w:r>
    </w:p>
    <w:p w:rsid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>le type d’intervenant (P permanent ou E vacataire)</w:t>
      </w:r>
    </w:p>
    <w:p w:rsid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>le nombre d’heure d’enseignement (MCE)</w:t>
      </w:r>
    </w:p>
    <w:p w:rsid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 coup le codage de la fonction UM_CALCULE_DATE_STATUT a été reporté dans la première.</w:t>
      </w:r>
    </w:p>
    <w:p w:rsid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Remarque : le fait d’avoir </w:t>
      </w:r>
      <w:r w:rsidRPr="00247C91">
        <w:rPr>
          <w:b/>
        </w:rPr>
        <w:t>plusieurs statuts</w:t>
      </w:r>
      <w:r>
        <w:t xml:space="preserve"> sur la même année universitaire nous oblige à </w:t>
      </w:r>
      <w:r w:rsidRPr="00247C91">
        <w:rPr>
          <w:b/>
        </w:rPr>
        <w:t>gérer des périodes</w:t>
      </w:r>
      <w:r>
        <w:t xml:space="preserve"> (</w:t>
      </w:r>
      <w:proofErr w:type="spellStart"/>
      <w:r>
        <w:t>date_deb_statut</w:t>
      </w:r>
      <w:proofErr w:type="spellEnd"/>
      <w:r>
        <w:t xml:space="preserve"> et </w:t>
      </w:r>
      <w:proofErr w:type="spellStart"/>
      <w:r>
        <w:t>date_fin_statut</w:t>
      </w:r>
      <w:proofErr w:type="spellEnd"/>
      <w:r>
        <w:t xml:space="preserve">) qui serviront ensuite à afficher </w:t>
      </w:r>
      <w:r w:rsidRPr="00247C91">
        <w:rPr>
          <w:b/>
        </w:rPr>
        <w:t>plusieurs onglets dans Ose</w:t>
      </w:r>
      <w:r>
        <w:t>, dans la fiche intervenant.</w:t>
      </w:r>
    </w:p>
    <w:p w:rsid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Pour gérer cela plus facilement et comparer aussi le statut actuel avec le nouveau statut (en remplacement ou en ajout) un </w:t>
      </w:r>
      <w:r w:rsidRPr="00247C91">
        <w:rPr>
          <w:b/>
        </w:rPr>
        <w:t>nouveau type d’objet local a été créé : T_ENREG_STATUT.</w:t>
      </w:r>
    </w:p>
    <w:p w:rsid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7C91" w:rsidRP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247C91">
        <w:rPr>
          <w:color w:val="FF0000"/>
        </w:rPr>
        <w:t>La gestion des multi-statuts a impliqué de fortes modifications dans le codage des procédures B_4P_OSE_procedure_SELECT_intervenant et B_5P_OSE_procedure_INSERT_intervenant.</w:t>
      </w:r>
    </w:p>
    <w:p w:rsidR="00247C91" w:rsidRDefault="00247C91" w:rsidP="00247C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D6212" w:rsidRDefault="005D6212" w:rsidP="00560267">
      <w:pPr>
        <w:pStyle w:val="Titre3"/>
        <w:numPr>
          <w:ilvl w:val="0"/>
          <w:numId w:val="0"/>
        </w:numPr>
        <w:ind w:left="1080"/>
      </w:pPr>
    </w:p>
    <w:p w:rsidR="00672E6D" w:rsidRPr="0068289F" w:rsidRDefault="00560267" w:rsidP="0068289F">
      <w:pPr>
        <w:pStyle w:val="Titre2"/>
        <w:rPr>
          <w:szCs w:val="24"/>
        </w:rPr>
      </w:pPr>
      <w:bookmarkStart w:id="16" w:name="_Toc66551309"/>
      <w:r w:rsidRPr="0068289F">
        <w:rPr>
          <w:szCs w:val="24"/>
        </w:rPr>
        <w:lastRenderedPageBreak/>
        <w:t>Correspondance par défaut</w:t>
      </w:r>
      <w:r w:rsidR="00EF55E3" w:rsidRPr="0068289F">
        <w:rPr>
          <w:szCs w:val="24"/>
        </w:rPr>
        <w:t xml:space="preserve"> à  adapter</w:t>
      </w:r>
      <w:bookmarkEnd w:id="16"/>
    </w:p>
    <w:p w:rsidR="00560267" w:rsidRDefault="00560267" w:rsidP="00560267">
      <w:pPr>
        <w:pStyle w:val="Titre3"/>
        <w:numPr>
          <w:ilvl w:val="0"/>
          <w:numId w:val="0"/>
        </w:numPr>
        <w:ind w:left="1080" w:hanging="360"/>
      </w:pPr>
    </w:p>
    <w:p w:rsidR="00560267" w:rsidRDefault="00560267" w:rsidP="00560267">
      <w:r>
        <w:t xml:space="preserve">Les tableaux de correspondance suivants peuvent être adaptés plus tard si vous n’avez pas </w:t>
      </w:r>
      <w:proofErr w:type="gramStart"/>
      <w:r>
        <w:t>les même règles</w:t>
      </w:r>
      <w:proofErr w:type="gramEnd"/>
      <w:r>
        <w:t xml:space="preserve"> mais n’empêchent pas l’interface de fonctionner tel quel :</w:t>
      </w:r>
    </w:p>
    <w:p w:rsidR="00560267" w:rsidRDefault="00560267" w:rsidP="00560267">
      <w:r>
        <w:t xml:space="preserve">- </w:t>
      </w:r>
      <w:r w:rsidRPr="00560267">
        <w:t>B_Mapping_Depart_Definitif_SIHAM-OSE.xls</w:t>
      </w:r>
      <w:r>
        <w:t> : information permettant de stocker si la personne est partie définitivement dans l’année (le dossier reste actif dans Ose) ou a atteint la retraite</w:t>
      </w:r>
    </w:p>
    <w:p w:rsidR="00560267" w:rsidRDefault="00560267" w:rsidP="00560267">
      <w:r>
        <w:t xml:space="preserve">- </w:t>
      </w:r>
      <w:r w:rsidRPr="00560267">
        <w:t>B_Mapping_Num_Tel_SIHAM-OSE</w:t>
      </w:r>
      <w:r>
        <w:t>.xlsx : récupération des téléphones et mail professionnels ou personnels suivant si permanent ou vacataire. !! Avec la V15, la table intervenant permet maintenant d’voir les 2 à la fois, le codage livré n’a pas encore été adapté. A adapter suivant vos besoins.</w:t>
      </w:r>
    </w:p>
    <w:p w:rsidR="00CA48A2" w:rsidRDefault="00CA48A2" w:rsidP="00CA48A2">
      <w:pPr>
        <w:pStyle w:val="Titre1"/>
      </w:pPr>
      <w:bookmarkStart w:id="17" w:name="_Toc66551310"/>
      <w:r>
        <w:t>Modifier le p</w:t>
      </w:r>
      <w:r w:rsidRPr="00F545F4">
        <w:t>aramétrage</w:t>
      </w:r>
      <w:r>
        <w:t xml:space="preserve"> initial</w:t>
      </w:r>
      <w:bookmarkEnd w:id="17"/>
    </w:p>
    <w:p w:rsidR="00CA48A2" w:rsidRDefault="00CA48A2" w:rsidP="00CA48A2"/>
    <w:p w:rsidR="00CA48A2" w:rsidRDefault="00CA48A2" w:rsidP="00CA48A2">
      <w:pPr>
        <w:pStyle w:val="Paragraphedeliste"/>
        <w:numPr>
          <w:ilvl w:val="0"/>
          <w:numId w:val="25"/>
        </w:numPr>
      </w:pPr>
      <w:r>
        <w:t>Adapter si besoin les tableaux ou documents de récolte des besoins</w:t>
      </w:r>
    </w:p>
    <w:p w:rsidR="00CA48A2" w:rsidRDefault="00CA48A2" w:rsidP="00CA48A2">
      <w:pPr>
        <w:pStyle w:val="Paragraphedeliste"/>
        <w:numPr>
          <w:ilvl w:val="0"/>
          <w:numId w:val="25"/>
        </w:numPr>
      </w:pPr>
      <w:r>
        <w:t>Reporter dans vos scripts</w:t>
      </w:r>
    </w:p>
    <w:p w:rsidR="00CA48A2" w:rsidRDefault="00CA48A2" w:rsidP="00CA48A2">
      <w:pPr>
        <w:pStyle w:val="Paragraphedeliste"/>
        <w:numPr>
          <w:ilvl w:val="0"/>
          <w:numId w:val="25"/>
        </w:numPr>
      </w:pPr>
      <w:r>
        <w:t>Lancer une synchro manuelle pour quelques matricules ciblés</w:t>
      </w:r>
    </w:p>
    <w:p w:rsidR="00CA48A2" w:rsidRPr="00CA48A2" w:rsidRDefault="00CA48A2" w:rsidP="00CA48A2">
      <w:pPr>
        <w:pStyle w:val="Paragraphedeliste"/>
        <w:numPr>
          <w:ilvl w:val="0"/>
          <w:numId w:val="25"/>
        </w:numPr>
      </w:pPr>
      <w:r>
        <w:t>Vérifier les données dans les tables intermédiaires UM_</w:t>
      </w:r>
    </w:p>
    <w:p w:rsidR="00CA48A2" w:rsidRPr="00F545F4" w:rsidRDefault="00CA48A2" w:rsidP="00CA48A2"/>
    <w:sectPr w:rsidR="00CA48A2" w:rsidRPr="00F545F4" w:rsidSect="00186B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BAE" w:rsidRDefault="00BD5BAE" w:rsidP="001F3500">
      <w:pPr>
        <w:spacing w:after="0" w:line="240" w:lineRule="auto"/>
      </w:pPr>
      <w:r>
        <w:separator/>
      </w:r>
    </w:p>
  </w:endnote>
  <w:endnote w:type="continuationSeparator" w:id="0">
    <w:p w:rsidR="00BD5BAE" w:rsidRDefault="00BD5BAE" w:rsidP="001F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14C" w:rsidRDefault="009E51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BAE" w:rsidRDefault="004770FB">
    <w:pPr>
      <w:pStyle w:val="Pieddepage"/>
      <w:rPr>
        <w:sz w:val="16"/>
        <w:szCs w:val="16"/>
      </w:rPr>
    </w:pPr>
    <w:bookmarkStart w:id="18" w:name="_GoBack"/>
    <w:bookmarkEnd w:id="18"/>
    <w:r w:rsidRPr="004770FB">
      <w:rPr>
        <w:sz w:val="16"/>
        <w:szCs w:val="16"/>
      </w:rPr>
      <w:t>MOP_parametrer_correspondances_SIHAM-OSE.docx</w:t>
    </w:r>
  </w:p>
  <w:p w:rsidR="00BD5BAE" w:rsidRPr="001F3500" w:rsidRDefault="00BD5BAE" w:rsidP="001F3500">
    <w:pPr>
      <w:pStyle w:val="Pieddepage"/>
      <w:jc w:val="right"/>
      <w:rPr>
        <w:sz w:val="16"/>
        <w:szCs w:val="16"/>
      </w:rPr>
    </w:pPr>
    <w:r w:rsidRPr="001F3500">
      <w:rPr>
        <w:sz w:val="16"/>
        <w:szCs w:val="16"/>
      </w:rPr>
      <w:fldChar w:fldCharType="begin"/>
    </w:r>
    <w:r w:rsidRPr="001F3500">
      <w:rPr>
        <w:sz w:val="16"/>
        <w:szCs w:val="16"/>
      </w:rPr>
      <w:instrText>PAGE   \* MERGEFORMAT</w:instrText>
    </w:r>
    <w:r w:rsidRPr="001F3500">
      <w:rPr>
        <w:sz w:val="16"/>
        <w:szCs w:val="16"/>
      </w:rPr>
      <w:fldChar w:fldCharType="separate"/>
    </w:r>
    <w:r w:rsidR="009E514C">
      <w:rPr>
        <w:noProof/>
        <w:sz w:val="16"/>
        <w:szCs w:val="16"/>
      </w:rPr>
      <w:t>1</w:t>
    </w:r>
    <w:r w:rsidRPr="001F3500"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9E514C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14C" w:rsidRDefault="009E51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BAE" w:rsidRDefault="00BD5BAE" w:rsidP="001F3500">
      <w:pPr>
        <w:spacing w:after="0" w:line="240" w:lineRule="auto"/>
      </w:pPr>
      <w:r>
        <w:separator/>
      </w:r>
    </w:p>
  </w:footnote>
  <w:footnote w:type="continuationSeparator" w:id="0">
    <w:p w:rsidR="00BD5BAE" w:rsidRDefault="00BD5BAE" w:rsidP="001F3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14C" w:rsidRDefault="009E51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14C" w:rsidRDefault="009E514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14C" w:rsidRDefault="009E51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B79"/>
    <w:multiLevelType w:val="hybridMultilevel"/>
    <w:tmpl w:val="29F60984"/>
    <w:lvl w:ilvl="0" w:tplc="3580D0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78FF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32199"/>
    <w:multiLevelType w:val="hybridMultilevel"/>
    <w:tmpl w:val="DC58B5F6"/>
    <w:lvl w:ilvl="0" w:tplc="6C4615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9771E3"/>
    <w:multiLevelType w:val="multilevel"/>
    <w:tmpl w:val="180E3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CD10B9"/>
    <w:multiLevelType w:val="hybridMultilevel"/>
    <w:tmpl w:val="9FBC6B7E"/>
    <w:lvl w:ilvl="0" w:tplc="5412C3D0">
      <w:start w:val="1"/>
      <w:numFmt w:val="bullet"/>
      <w:pStyle w:val="Titre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0C267A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85D08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013B9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52757"/>
    <w:multiLevelType w:val="hybridMultilevel"/>
    <w:tmpl w:val="D7020600"/>
    <w:lvl w:ilvl="0" w:tplc="FCF29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06A4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06476F"/>
    <w:multiLevelType w:val="hybridMultilevel"/>
    <w:tmpl w:val="3D2E9896"/>
    <w:lvl w:ilvl="0" w:tplc="040C000F">
      <w:start w:val="1"/>
      <w:numFmt w:val="decimal"/>
      <w:lvlText w:val="%1."/>
      <w:lvlJc w:val="left"/>
      <w:pPr>
        <w:ind w:left="1872" w:hanging="360"/>
      </w:pPr>
    </w:lvl>
    <w:lvl w:ilvl="1" w:tplc="040C0019" w:tentative="1">
      <w:start w:val="1"/>
      <w:numFmt w:val="lowerLetter"/>
      <w:lvlText w:val="%2."/>
      <w:lvlJc w:val="left"/>
      <w:pPr>
        <w:ind w:left="2592" w:hanging="360"/>
      </w:pPr>
    </w:lvl>
    <w:lvl w:ilvl="2" w:tplc="040C001B" w:tentative="1">
      <w:start w:val="1"/>
      <w:numFmt w:val="lowerRoman"/>
      <w:lvlText w:val="%3."/>
      <w:lvlJc w:val="right"/>
      <w:pPr>
        <w:ind w:left="3312" w:hanging="180"/>
      </w:pPr>
    </w:lvl>
    <w:lvl w:ilvl="3" w:tplc="040C000F" w:tentative="1">
      <w:start w:val="1"/>
      <w:numFmt w:val="decimal"/>
      <w:lvlText w:val="%4."/>
      <w:lvlJc w:val="left"/>
      <w:pPr>
        <w:ind w:left="4032" w:hanging="360"/>
      </w:pPr>
    </w:lvl>
    <w:lvl w:ilvl="4" w:tplc="040C0019" w:tentative="1">
      <w:start w:val="1"/>
      <w:numFmt w:val="lowerLetter"/>
      <w:lvlText w:val="%5."/>
      <w:lvlJc w:val="left"/>
      <w:pPr>
        <w:ind w:left="4752" w:hanging="360"/>
      </w:pPr>
    </w:lvl>
    <w:lvl w:ilvl="5" w:tplc="040C001B" w:tentative="1">
      <w:start w:val="1"/>
      <w:numFmt w:val="lowerRoman"/>
      <w:lvlText w:val="%6."/>
      <w:lvlJc w:val="right"/>
      <w:pPr>
        <w:ind w:left="5472" w:hanging="180"/>
      </w:pPr>
    </w:lvl>
    <w:lvl w:ilvl="6" w:tplc="040C000F" w:tentative="1">
      <w:start w:val="1"/>
      <w:numFmt w:val="decimal"/>
      <w:lvlText w:val="%7."/>
      <w:lvlJc w:val="left"/>
      <w:pPr>
        <w:ind w:left="6192" w:hanging="360"/>
      </w:pPr>
    </w:lvl>
    <w:lvl w:ilvl="7" w:tplc="040C0019" w:tentative="1">
      <w:start w:val="1"/>
      <w:numFmt w:val="lowerLetter"/>
      <w:lvlText w:val="%8."/>
      <w:lvlJc w:val="left"/>
      <w:pPr>
        <w:ind w:left="6912" w:hanging="360"/>
      </w:pPr>
    </w:lvl>
    <w:lvl w:ilvl="8" w:tplc="040C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1" w15:restartNumberingAfterBreak="0">
    <w:nsid w:val="59C93BD4"/>
    <w:multiLevelType w:val="multilevel"/>
    <w:tmpl w:val="552CD550"/>
    <w:lvl w:ilvl="0">
      <w:start w:val="1"/>
      <w:numFmt w:val="decimal"/>
      <w:pStyle w:val="Titre2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5F186A2D"/>
    <w:multiLevelType w:val="hybridMultilevel"/>
    <w:tmpl w:val="D376D2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DDDAA6B0">
      <w:numFmt w:val="decimalZero"/>
      <w:lvlText w:val="%2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010DF"/>
    <w:multiLevelType w:val="hybridMultilevel"/>
    <w:tmpl w:val="B742F876"/>
    <w:lvl w:ilvl="0" w:tplc="0CAEC04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F33D25"/>
    <w:multiLevelType w:val="hybridMultilevel"/>
    <w:tmpl w:val="BDEA2BFE"/>
    <w:lvl w:ilvl="0" w:tplc="212C05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6D376B"/>
    <w:multiLevelType w:val="multilevel"/>
    <w:tmpl w:val="416E658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1F13A2"/>
    <w:multiLevelType w:val="hybridMultilevel"/>
    <w:tmpl w:val="3EA0E5C0"/>
    <w:lvl w:ilvl="0" w:tplc="47E0E1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6463C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  <w:color w:val="auto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156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1668C6"/>
    <w:multiLevelType w:val="hybridMultilevel"/>
    <w:tmpl w:val="BEEA90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67B4B"/>
    <w:multiLevelType w:val="hybridMultilevel"/>
    <w:tmpl w:val="02720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0"/>
  </w:num>
  <w:num w:numId="5">
    <w:abstractNumId w:val="12"/>
  </w:num>
  <w:num w:numId="6">
    <w:abstractNumId w:val="9"/>
  </w:num>
  <w:num w:numId="7">
    <w:abstractNumId w:val="2"/>
  </w:num>
  <w:num w:numId="8">
    <w:abstractNumId w:val="14"/>
  </w:num>
  <w:num w:numId="9">
    <w:abstractNumId w:val="11"/>
  </w:num>
  <w:num w:numId="10">
    <w:abstractNumId w:val="19"/>
  </w:num>
  <w:num w:numId="11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0"/>
  </w:num>
  <w:num w:numId="14">
    <w:abstractNumId w:val="11"/>
  </w:num>
  <w:num w:numId="15">
    <w:abstractNumId w:val="11"/>
  </w:num>
  <w:num w:numId="16">
    <w:abstractNumId w:val="11"/>
  </w:num>
  <w:num w:numId="17">
    <w:abstractNumId w:val="17"/>
  </w:num>
  <w:num w:numId="18">
    <w:abstractNumId w:val="18"/>
  </w:num>
  <w:num w:numId="19">
    <w:abstractNumId w:val="7"/>
  </w:num>
  <w:num w:numId="20">
    <w:abstractNumId w:val="6"/>
  </w:num>
  <w:num w:numId="21">
    <w:abstractNumId w:val="1"/>
  </w:num>
  <w:num w:numId="22">
    <w:abstractNumId w:val="5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8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11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55"/>
    <w:rsid w:val="00003DCB"/>
    <w:rsid w:val="00012EC7"/>
    <w:rsid w:val="00013C8B"/>
    <w:rsid w:val="00014421"/>
    <w:rsid w:val="00014454"/>
    <w:rsid w:val="00017A79"/>
    <w:rsid w:val="00024BAB"/>
    <w:rsid w:val="0003549D"/>
    <w:rsid w:val="00035768"/>
    <w:rsid w:val="00035972"/>
    <w:rsid w:val="00040B4E"/>
    <w:rsid w:val="00041022"/>
    <w:rsid w:val="000423B7"/>
    <w:rsid w:val="000530D9"/>
    <w:rsid w:val="000569B7"/>
    <w:rsid w:val="0005751D"/>
    <w:rsid w:val="00060F19"/>
    <w:rsid w:val="0006239E"/>
    <w:rsid w:val="00081586"/>
    <w:rsid w:val="00081BC5"/>
    <w:rsid w:val="00083498"/>
    <w:rsid w:val="00084118"/>
    <w:rsid w:val="00091410"/>
    <w:rsid w:val="000A1AF3"/>
    <w:rsid w:val="000A7563"/>
    <w:rsid w:val="000B2476"/>
    <w:rsid w:val="000B3A41"/>
    <w:rsid w:val="000B3F00"/>
    <w:rsid w:val="000C035B"/>
    <w:rsid w:val="000C6F5A"/>
    <w:rsid w:val="000D0F95"/>
    <w:rsid w:val="000E4D62"/>
    <w:rsid w:val="000E527A"/>
    <w:rsid w:val="000E61ED"/>
    <w:rsid w:val="000E7961"/>
    <w:rsid w:val="000F02E2"/>
    <w:rsid w:val="000F07D8"/>
    <w:rsid w:val="0010165C"/>
    <w:rsid w:val="001042B9"/>
    <w:rsid w:val="001162A7"/>
    <w:rsid w:val="00124FE1"/>
    <w:rsid w:val="001362FC"/>
    <w:rsid w:val="001479C0"/>
    <w:rsid w:val="001506D3"/>
    <w:rsid w:val="00152DB4"/>
    <w:rsid w:val="00163768"/>
    <w:rsid w:val="00164752"/>
    <w:rsid w:val="00167C3C"/>
    <w:rsid w:val="001704F0"/>
    <w:rsid w:val="00172CB4"/>
    <w:rsid w:val="00182992"/>
    <w:rsid w:val="00183B44"/>
    <w:rsid w:val="00186BFA"/>
    <w:rsid w:val="00192401"/>
    <w:rsid w:val="001A093A"/>
    <w:rsid w:val="001A6BEB"/>
    <w:rsid w:val="001B657B"/>
    <w:rsid w:val="001B68F3"/>
    <w:rsid w:val="001C08A1"/>
    <w:rsid w:val="001C1E66"/>
    <w:rsid w:val="001D1EC6"/>
    <w:rsid w:val="001E41AD"/>
    <w:rsid w:val="001E56EF"/>
    <w:rsid w:val="001F1F7A"/>
    <w:rsid w:val="001F3500"/>
    <w:rsid w:val="00206EAC"/>
    <w:rsid w:val="002150F4"/>
    <w:rsid w:val="0021658F"/>
    <w:rsid w:val="00217AB1"/>
    <w:rsid w:val="002213B6"/>
    <w:rsid w:val="00235FEF"/>
    <w:rsid w:val="00236D4A"/>
    <w:rsid w:val="0024097A"/>
    <w:rsid w:val="00242700"/>
    <w:rsid w:val="00247C91"/>
    <w:rsid w:val="00251DAF"/>
    <w:rsid w:val="002610B2"/>
    <w:rsid w:val="0026133D"/>
    <w:rsid w:val="0026146C"/>
    <w:rsid w:val="00263196"/>
    <w:rsid w:val="00276E0A"/>
    <w:rsid w:val="002802AD"/>
    <w:rsid w:val="0028036E"/>
    <w:rsid w:val="00285CE0"/>
    <w:rsid w:val="0028691C"/>
    <w:rsid w:val="0028732D"/>
    <w:rsid w:val="00290282"/>
    <w:rsid w:val="00291EAF"/>
    <w:rsid w:val="002959E8"/>
    <w:rsid w:val="00296B58"/>
    <w:rsid w:val="00297987"/>
    <w:rsid w:val="002A3C88"/>
    <w:rsid w:val="002A7B2A"/>
    <w:rsid w:val="002A7F5E"/>
    <w:rsid w:val="002B753E"/>
    <w:rsid w:val="002B7C79"/>
    <w:rsid w:val="002C4F67"/>
    <w:rsid w:val="002D385E"/>
    <w:rsid w:val="002E2D76"/>
    <w:rsid w:val="002E7507"/>
    <w:rsid w:val="002F235A"/>
    <w:rsid w:val="002F7BDC"/>
    <w:rsid w:val="00302661"/>
    <w:rsid w:val="00302996"/>
    <w:rsid w:val="00321B16"/>
    <w:rsid w:val="00331B9D"/>
    <w:rsid w:val="00333DBB"/>
    <w:rsid w:val="003343E4"/>
    <w:rsid w:val="00337904"/>
    <w:rsid w:val="00344854"/>
    <w:rsid w:val="00362751"/>
    <w:rsid w:val="00365707"/>
    <w:rsid w:val="003658E8"/>
    <w:rsid w:val="00367CF4"/>
    <w:rsid w:val="003700DD"/>
    <w:rsid w:val="00370D22"/>
    <w:rsid w:val="0037143E"/>
    <w:rsid w:val="00373B7A"/>
    <w:rsid w:val="00374D59"/>
    <w:rsid w:val="003800AB"/>
    <w:rsid w:val="00381DDD"/>
    <w:rsid w:val="00390D2A"/>
    <w:rsid w:val="00392CC3"/>
    <w:rsid w:val="003931D9"/>
    <w:rsid w:val="00394295"/>
    <w:rsid w:val="003A1465"/>
    <w:rsid w:val="003A4F33"/>
    <w:rsid w:val="003B0ADA"/>
    <w:rsid w:val="003D0C87"/>
    <w:rsid w:val="003D3CED"/>
    <w:rsid w:val="003D3D58"/>
    <w:rsid w:val="003E0114"/>
    <w:rsid w:val="003E1F4D"/>
    <w:rsid w:val="0040005D"/>
    <w:rsid w:val="00400E86"/>
    <w:rsid w:val="00402BC5"/>
    <w:rsid w:val="00405F5D"/>
    <w:rsid w:val="00410B07"/>
    <w:rsid w:val="0042285F"/>
    <w:rsid w:val="00427432"/>
    <w:rsid w:val="004313C0"/>
    <w:rsid w:val="00437A8F"/>
    <w:rsid w:val="00441615"/>
    <w:rsid w:val="00444BD7"/>
    <w:rsid w:val="004460CD"/>
    <w:rsid w:val="0045779D"/>
    <w:rsid w:val="004650E5"/>
    <w:rsid w:val="0046690C"/>
    <w:rsid w:val="00470F1A"/>
    <w:rsid w:val="004770FB"/>
    <w:rsid w:val="00481652"/>
    <w:rsid w:val="004911FA"/>
    <w:rsid w:val="00493E2A"/>
    <w:rsid w:val="004952E0"/>
    <w:rsid w:val="004960CA"/>
    <w:rsid w:val="004962F4"/>
    <w:rsid w:val="004A20AF"/>
    <w:rsid w:val="004B3AF9"/>
    <w:rsid w:val="004B4D32"/>
    <w:rsid w:val="004C681A"/>
    <w:rsid w:val="004C7D55"/>
    <w:rsid w:val="004D2371"/>
    <w:rsid w:val="004D3122"/>
    <w:rsid w:val="004D639D"/>
    <w:rsid w:val="004E2957"/>
    <w:rsid w:val="004E52EA"/>
    <w:rsid w:val="004F09B6"/>
    <w:rsid w:val="004F0D02"/>
    <w:rsid w:val="004F21F6"/>
    <w:rsid w:val="00501AD2"/>
    <w:rsid w:val="00501F75"/>
    <w:rsid w:val="00502A21"/>
    <w:rsid w:val="005158FC"/>
    <w:rsid w:val="00521637"/>
    <w:rsid w:val="005300D8"/>
    <w:rsid w:val="00532A1A"/>
    <w:rsid w:val="00534DB9"/>
    <w:rsid w:val="00536A3E"/>
    <w:rsid w:val="005463E0"/>
    <w:rsid w:val="00550E17"/>
    <w:rsid w:val="005534F8"/>
    <w:rsid w:val="0055469D"/>
    <w:rsid w:val="00560267"/>
    <w:rsid w:val="00575763"/>
    <w:rsid w:val="005846F3"/>
    <w:rsid w:val="00584B04"/>
    <w:rsid w:val="00584E6A"/>
    <w:rsid w:val="00586B84"/>
    <w:rsid w:val="005870B7"/>
    <w:rsid w:val="00587710"/>
    <w:rsid w:val="00590488"/>
    <w:rsid w:val="00596D1A"/>
    <w:rsid w:val="005A0107"/>
    <w:rsid w:val="005A03A0"/>
    <w:rsid w:val="005A3981"/>
    <w:rsid w:val="005A5944"/>
    <w:rsid w:val="005B0C21"/>
    <w:rsid w:val="005B6BEF"/>
    <w:rsid w:val="005B6E59"/>
    <w:rsid w:val="005C2D6A"/>
    <w:rsid w:val="005D6212"/>
    <w:rsid w:val="005E0182"/>
    <w:rsid w:val="005E58C5"/>
    <w:rsid w:val="005F37CB"/>
    <w:rsid w:val="005F648C"/>
    <w:rsid w:val="0060320E"/>
    <w:rsid w:val="0060362D"/>
    <w:rsid w:val="006136A6"/>
    <w:rsid w:val="00614B2F"/>
    <w:rsid w:val="006166BA"/>
    <w:rsid w:val="00622939"/>
    <w:rsid w:val="006238DC"/>
    <w:rsid w:val="00625D4E"/>
    <w:rsid w:val="0062625F"/>
    <w:rsid w:val="00630301"/>
    <w:rsid w:val="00635439"/>
    <w:rsid w:val="00636606"/>
    <w:rsid w:val="00636B81"/>
    <w:rsid w:val="00636E39"/>
    <w:rsid w:val="006430F1"/>
    <w:rsid w:val="00645F8E"/>
    <w:rsid w:val="00651AFE"/>
    <w:rsid w:val="00651D97"/>
    <w:rsid w:val="00652D59"/>
    <w:rsid w:val="00653EDF"/>
    <w:rsid w:val="006623D8"/>
    <w:rsid w:val="0067178F"/>
    <w:rsid w:val="00671E10"/>
    <w:rsid w:val="00672E6D"/>
    <w:rsid w:val="0068289F"/>
    <w:rsid w:val="00684E0F"/>
    <w:rsid w:val="00690089"/>
    <w:rsid w:val="00695967"/>
    <w:rsid w:val="006A0E3E"/>
    <w:rsid w:val="006A4090"/>
    <w:rsid w:val="006A541C"/>
    <w:rsid w:val="006B0A08"/>
    <w:rsid w:val="006B7914"/>
    <w:rsid w:val="006E22A8"/>
    <w:rsid w:val="006E52F1"/>
    <w:rsid w:val="006E634E"/>
    <w:rsid w:val="006F5A55"/>
    <w:rsid w:val="007024B5"/>
    <w:rsid w:val="00702C5F"/>
    <w:rsid w:val="007147B6"/>
    <w:rsid w:val="00714C58"/>
    <w:rsid w:val="0071644F"/>
    <w:rsid w:val="00717761"/>
    <w:rsid w:val="007210B9"/>
    <w:rsid w:val="007314DB"/>
    <w:rsid w:val="00733ABF"/>
    <w:rsid w:val="0073696A"/>
    <w:rsid w:val="00762669"/>
    <w:rsid w:val="007647B9"/>
    <w:rsid w:val="00770F8C"/>
    <w:rsid w:val="00774406"/>
    <w:rsid w:val="00777FA7"/>
    <w:rsid w:val="007819BA"/>
    <w:rsid w:val="0079149C"/>
    <w:rsid w:val="007924F3"/>
    <w:rsid w:val="00797C73"/>
    <w:rsid w:val="007A1AE7"/>
    <w:rsid w:val="007A3709"/>
    <w:rsid w:val="007B68F1"/>
    <w:rsid w:val="007B69D7"/>
    <w:rsid w:val="007D6FE8"/>
    <w:rsid w:val="007E09C9"/>
    <w:rsid w:val="007E145D"/>
    <w:rsid w:val="007E22D0"/>
    <w:rsid w:val="007E3C9F"/>
    <w:rsid w:val="007E4A4E"/>
    <w:rsid w:val="007E703A"/>
    <w:rsid w:val="00801633"/>
    <w:rsid w:val="008038CE"/>
    <w:rsid w:val="00812472"/>
    <w:rsid w:val="008139FD"/>
    <w:rsid w:val="0081477E"/>
    <w:rsid w:val="00816EE2"/>
    <w:rsid w:val="008174BF"/>
    <w:rsid w:val="0082455E"/>
    <w:rsid w:val="00825123"/>
    <w:rsid w:val="00832354"/>
    <w:rsid w:val="00836D93"/>
    <w:rsid w:val="00840E8C"/>
    <w:rsid w:val="00845BA9"/>
    <w:rsid w:val="00850F94"/>
    <w:rsid w:val="00853848"/>
    <w:rsid w:val="00857148"/>
    <w:rsid w:val="00865630"/>
    <w:rsid w:val="00875477"/>
    <w:rsid w:val="008803CE"/>
    <w:rsid w:val="0088503D"/>
    <w:rsid w:val="00885FAC"/>
    <w:rsid w:val="00886D6F"/>
    <w:rsid w:val="0089156D"/>
    <w:rsid w:val="008A2445"/>
    <w:rsid w:val="008A69CF"/>
    <w:rsid w:val="008B1BE7"/>
    <w:rsid w:val="008B2F5F"/>
    <w:rsid w:val="008C175C"/>
    <w:rsid w:val="008D12F6"/>
    <w:rsid w:val="008E024C"/>
    <w:rsid w:val="008E37AA"/>
    <w:rsid w:val="008E59FA"/>
    <w:rsid w:val="008E7C52"/>
    <w:rsid w:val="008F46FA"/>
    <w:rsid w:val="008F5810"/>
    <w:rsid w:val="00900016"/>
    <w:rsid w:val="00900171"/>
    <w:rsid w:val="0091176A"/>
    <w:rsid w:val="0091560D"/>
    <w:rsid w:val="00920DF6"/>
    <w:rsid w:val="00922337"/>
    <w:rsid w:val="009228FB"/>
    <w:rsid w:val="00926941"/>
    <w:rsid w:val="009273F1"/>
    <w:rsid w:val="00933B1A"/>
    <w:rsid w:val="00935F6E"/>
    <w:rsid w:val="00936C06"/>
    <w:rsid w:val="00940AFE"/>
    <w:rsid w:val="009421AE"/>
    <w:rsid w:val="0094648F"/>
    <w:rsid w:val="00947ED7"/>
    <w:rsid w:val="00954658"/>
    <w:rsid w:val="00956F7C"/>
    <w:rsid w:val="00961713"/>
    <w:rsid w:val="0096265F"/>
    <w:rsid w:val="00962A37"/>
    <w:rsid w:val="009639CD"/>
    <w:rsid w:val="00970AF9"/>
    <w:rsid w:val="00970EF3"/>
    <w:rsid w:val="0097111F"/>
    <w:rsid w:val="00974033"/>
    <w:rsid w:val="00974B1E"/>
    <w:rsid w:val="009769DF"/>
    <w:rsid w:val="009809C8"/>
    <w:rsid w:val="00983F58"/>
    <w:rsid w:val="00986A4C"/>
    <w:rsid w:val="00987A8B"/>
    <w:rsid w:val="009B57BA"/>
    <w:rsid w:val="009C05AF"/>
    <w:rsid w:val="009C0BDA"/>
    <w:rsid w:val="009D758C"/>
    <w:rsid w:val="009E28D4"/>
    <w:rsid w:val="009E4F4E"/>
    <w:rsid w:val="009E514C"/>
    <w:rsid w:val="009E75C5"/>
    <w:rsid w:val="009F02A4"/>
    <w:rsid w:val="009F4148"/>
    <w:rsid w:val="009F6BC5"/>
    <w:rsid w:val="00A11A77"/>
    <w:rsid w:val="00A133F2"/>
    <w:rsid w:val="00A24950"/>
    <w:rsid w:val="00A36C6F"/>
    <w:rsid w:val="00A37F42"/>
    <w:rsid w:val="00A430CB"/>
    <w:rsid w:val="00A513B6"/>
    <w:rsid w:val="00A57E61"/>
    <w:rsid w:val="00A62605"/>
    <w:rsid w:val="00A64CDF"/>
    <w:rsid w:val="00A67B24"/>
    <w:rsid w:val="00A74BC8"/>
    <w:rsid w:val="00A80AED"/>
    <w:rsid w:val="00A82B87"/>
    <w:rsid w:val="00A859C6"/>
    <w:rsid w:val="00A915FC"/>
    <w:rsid w:val="00A933D1"/>
    <w:rsid w:val="00A97B64"/>
    <w:rsid w:val="00AA0EBF"/>
    <w:rsid w:val="00AA1465"/>
    <w:rsid w:val="00AA2925"/>
    <w:rsid w:val="00AB1A7C"/>
    <w:rsid w:val="00AB2040"/>
    <w:rsid w:val="00AC1811"/>
    <w:rsid w:val="00AC47CB"/>
    <w:rsid w:val="00AC6E6A"/>
    <w:rsid w:val="00AC77BF"/>
    <w:rsid w:val="00AD19F8"/>
    <w:rsid w:val="00AD2FF2"/>
    <w:rsid w:val="00AD4B8F"/>
    <w:rsid w:val="00AD7312"/>
    <w:rsid w:val="00AD7864"/>
    <w:rsid w:val="00AF2C33"/>
    <w:rsid w:val="00AF5065"/>
    <w:rsid w:val="00B030BE"/>
    <w:rsid w:val="00B038DF"/>
    <w:rsid w:val="00B101BB"/>
    <w:rsid w:val="00B10C3A"/>
    <w:rsid w:val="00B11E33"/>
    <w:rsid w:val="00B22B55"/>
    <w:rsid w:val="00B24758"/>
    <w:rsid w:val="00B24792"/>
    <w:rsid w:val="00B2625B"/>
    <w:rsid w:val="00B31622"/>
    <w:rsid w:val="00B32436"/>
    <w:rsid w:val="00B32F5E"/>
    <w:rsid w:val="00B346BD"/>
    <w:rsid w:val="00B41096"/>
    <w:rsid w:val="00B43E8D"/>
    <w:rsid w:val="00B4612C"/>
    <w:rsid w:val="00B546B7"/>
    <w:rsid w:val="00B610BF"/>
    <w:rsid w:val="00B61FF9"/>
    <w:rsid w:val="00B6384B"/>
    <w:rsid w:val="00B64146"/>
    <w:rsid w:val="00B70FA1"/>
    <w:rsid w:val="00B72C82"/>
    <w:rsid w:val="00B7308D"/>
    <w:rsid w:val="00B76581"/>
    <w:rsid w:val="00B8354B"/>
    <w:rsid w:val="00B854A2"/>
    <w:rsid w:val="00B86244"/>
    <w:rsid w:val="00B8630A"/>
    <w:rsid w:val="00B86C4C"/>
    <w:rsid w:val="00B91E4D"/>
    <w:rsid w:val="00B93EDA"/>
    <w:rsid w:val="00B97B54"/>
    <w:rsid w:val="00BA05B5"/>
    <w:rsid w:val="00BA2CD3"/>
    <w:rsid w:val="00BA44DE"/>
    <w:rsid w:val="00BC5575"/>
    <w:rsid w:val="00BC68F2"/>
    <w:rsid w:val="00BD5BAE"/>
    <w:rsid w:val="00BE3CF8"/>
    <w:rsid w:val="00BF32E9"/>
    <w:rsid w:val="00C12ACE"/>
    <w:rsid w:val="00C2251A"/>
    <w:rsid w:val="00C22C58"/>
    <w:rsid w:val="00C24DE7"/>
    <w:rsid w:val="00C3026E"/>
    <w:rsid w:val="00C316AE"/>
    <w:rsid w:val="00C37B7C"/>
    <w:rsid w:val="00C42A1D"/>
    <w:rsid w:val="00C460DC"/>
    <w:rsid w:val="00C7602D"/>
    <w:rsid w:val="00C76AB6"/>
    <w:rsid w:val="00C80F66"/>
    <w:rsid w:val="00C81318"/>
    <w:rsid w:val="00C9054E"/>
    <w:rsid w:val="00C91DC7"/>
    <w:rsid w:val="00C936B7"/>
    <w:rsid w:val="00C9543A"/>
    <w:rsid w:val="00CA171F"/>
    <w:rsid w:val="00CA3B33"/>
    <w:rsid w:val="00CA3E09"/>
    <w:rsid w:val="00CA48A2"/>
    <w:rsid w:val="00CA56EE"/>
    <w:rsid w:val="00CB04E6"/>
    <w:rsid w:val="00CB2E85"/>
    <w:rsid w:val="00CB33A4"/>
    <w:rsid w:val="00CD2329"/>
    <w:rsid w:val="00CE21A5"/>
    <w:rsid w:val="00CF10C0"/>
    <w:rsid w:val="00CF50D6"/>
    <w:rsid w:val="00D00E4B"/>
    <w:rsid w:val="00D02308"/>
    <w:rsid w:val="00D02916"/>
    <w:rsid w:val="00D21B91"/>
    <w:rsid w:val="00D341C0"/>
    <w:rsid w:val="00D4167D"/>
    <w:rsid w:val="00D42636"/>
    <w:rsid w:val="00D43088"/>
    <w:rsid w:val="00D55314"/>
    <w:rsid w:val="00D577D1"/>
    <w:rsid w:val="00D73C58"/>
    <w:rsid w:val="00D75CE3"/>
    <w:rsid w:val="00D85ADA"/>
    <w:rsid w:val="00D90C40"/>
    <w:rsid w:val="00D93E27"/>
    <w:rsid w:val="00DA1A0F"/>
    <w:rsid w:val="00DA2992"/>
    <w:rsid w:val="00DB2D69"/>
    <w:rsid w:val="00DB3A0E"/>
    <w:rsid w:val="00DB41DE"/>
    <w:rsid w:val="00DB42C5"/>
    <w:rsid w:val="00DB4DD4"/>
    <w:rsid w:val="00DC0A29"/>
    <w:rsid w:val="00DC6306"/>
    <w:rsid w:val="00DD1C48"/>
    <w:rsid w:val="00DD5035"/>
    <w:rsid w:val="00DD7FD1"/>
    <w:rsid w:val="00DE4413"/>
    <w:rsid w:val="00DF1BCD"/>
    <w:rsid w:val="00E05BBB"/>
    <w:rsid w:val="00E16B12"/>
    <w:rsid w:val="00E338EF"/>
    <w:rsid w:val="00E516A3"/>
    <w:rsid w:val="00E658C4"/>
    <w:rsid w:val="00E8482A"/>
    <w:rsid w:val="00E86D70"/>
    <w:rsid w:val="00E877C2"/>
    <w:rsid w:val="00E9079A"/>
    <w:rsid w:val="00E92E69"/>
    <w:rsid w:val="00E93EAB"/>
    <w:rsid w:val="00E95670"/>
    <w:rsid w:val="00EB0959"/>
    <w:rsid w:val="00EB3587"/>
    <w:rsid w:val="00EB3E09"/>
    <w:rsid w:val="00EB6FBF"/>
    <w:rsid w:val="00EC35EF"/>
    <w:rsid w:val="00EC3EBB"/>
    <w:rsid w:val="00EC4224"/>
    <w:rsid w:val="00ED7E7A"/>
    <w:rsid w:val="00EE086E"/>
    <w:rsid w:val="00EE6D15"/>
    <w:rsid w:val="00EE7500"/>
    <w:rsid w:val="00EF55E3"/>
    <w:rsid w:val="00EF6578"/>
    <w:rsid w:val="00EF72CE"/>
    <w:rsid w:val="00F04FFA"/>
    <w:rsid w:val="00F12E06"/>
    <w:rsid w:val="00F171A1"/>
    <w:rsid w:val="00F1788D"/>
    <w:rsid w:val="00F42EFD"/>
    <w:rsid w:val="00F543DA"/>
    <w:rsid w:val="00F545F4"/>
    <w:rsid w:val="00F55644"/>
    <w:rsid w:val="00F57355"/>
    <w:rsid w:val="00F57D3E"/>
    <w:rsid w:val="00F622E8"/>
    <w:rsid w:val="00F62D4F"/>
    <w:rsid w:val="00F63AB0"/>
    <w:rsid w:val="00F71634"/>
    <w:rsid w:val="00F72BD2"/>
    <w:rsid w:val="00F75960"/>
    <w:rsid w:val="00F75F43"/>
    <w:rsid w:val="00F82809"/>
    <w:rsid w:val="00F835FD"/>
    <w:rsid w:val="00F867BF"/>
    <w:rsid w:val="00F91A6A"/>
    <w:rsid w:val="00FA16C0"/>
    <w:rsid w:val="00FB3BA6"/>
    <w:rsid w:val="00FB5031"/>
    <w:rsid w:val="00FB5050"/>
    <w:rsid w:val="00FB5E0B"/>
    <w:rsid w:val="00FB6F81"/>
    <w:rsid w:val="00FC607A"/>
    <w:rsid w:val="00FE668B"/>
    <w:rsid w:val="00FE7F1D"/>
    <w:rsid w:val="00FF090A"/>
    <w:rsid w:val="00FF2C63"/>
    <w:rsid w:val="00FF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docId w15:val="{AD096B26-EA41-4704-88DF-F2317A5E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EBB"/>
    <w:rPr>
      <w:sz w:val="20"/>
      <w:szCs w:val="20"/>
    </w:rPr>
  </w:style>
  <w:style w:type="paragraph" w:styleId="Titre1">
    <w:name w:val="heading 1"/>
    <w:basedOn w:val="Normal"/>
    <w:next w:val="Normal"/>
    <w:link w:val="Titre1Car"/>
    <w:qFormat/>
    <w:rsid w:val="00FE668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0">
    <w:name w:val="heading 2"/>
    <w:basedOn w:val="Normal"/>
    <w:next w:val="Normal"/>
    <w:link w:val="Titre2Car"/>
    <w:uiPriority w:val="9"/>
    <w:unhideWhenUsed/>
    <w:qFormat/>
    <w:rsid w:val="00FE668B"/>
    <w:pPr>
      <w:keepNext/>
      <w:keepLines/>
      <w:numPr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0">
    <w:name w:val="heading 3"/>
    <w:basedOn w:val="Normal"/>
    <w:next w:val="Normal"/>
    <w:link w:val="Titre3Car"/>
    <w:unhideWhenUsed/>
    <w:qFormat/>
    <w:rsid w:val="00381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B4D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E6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0"/>
    <w:uiPriority w:val="9"/>
    <w:rsid w:val="00FE6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58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84E6A"/>
    <w:pPr>
      <w:ind w:left="720"/>
      <w:contextualSpacing/>
    </w:pPr>
  </w:style>
  <w:style w:type="character" w:customStyle="1" w:styleId="Titre3Car">
    <w:name w:val="Titre 3 Car"/>
    <w:basedOn w:val="Policepardfaut"/>
    <w:link w:val="Titre30"/>
    <w:rsid w:val="00381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22939"/>
    <w:rPr>
      <w:smallCaps/>
      <w:color w:val="C0504D" w:themeColor="accent2"/>
      <w:u w:val="single"/>
    </w:rPr>
  </w:style>
  <w:style w:type="character" w:styleId="lev">
    <w:name w:val="Strong"/>
    <w:basedOn w:val="Policepardfaut"/>
    <w:uiPriority w:val="22"/>
    <w:qFormat/>
    <w:rsid w:val="00900016"/>
    <w:rPr>
      <w:b/>
      <w:bCs/>
    </w:rPr>
  </w:style>
  <w:style w:type="character" w:customStyle="1" w:styleId="apple-converted-space">
    <w:name w:val="apple-converted-space"/>
    <w:basedOn w:val="Policepardfaut"/>
    <w:rsid w:val="00900171"/>
  </w:style>
  <w:style w:type="character" w:customStyle="1" w:styleId="object">
    <w:name w:val="object"/>
    <w:basedOn w:val="Policepardfaut"/>
    <w:rsid w:val="006E52F1"/>
  </w:style>
  <w:style w:type="character" w:styleId="Lienhypertexte">
    <w:name w:val="Hyperlink"/>
    <w:basedOn w:val="Policepardfaut"/>
    <w:uiPriority w:val="99"/>
    <w:rsid w:val="00936C06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936C06"/>
    <w:pPr>
      <w:pBdr>
        <w:bottom w:val="single" w:sz="12" w:space="4" w:color="943634" w:themeColor="accent2" w:themeShade="BF"/>
      </w:pBdr>
      <w:spacing w:after="300" w:line="240" w:lineRule="auto"/>
      <w:contextualSpacing/>
      <w:jc w:val="center"/>
    </w:pPr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rsid w:val="00936C06"/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styleId="Accentuation">
    <w:name w:val="Emphasis"/>
    <w:basedOn w:val="Policepardfaut"/>
    <w:uiPriority w:val="20"/>
    <w:qFormat/>
    <w:rsid w:val="00936C06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0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36C06"/>
    <w:pPr>
      <w:spacing w:before="120" w:after="120" w:line="240" w:lineRule="auto"/>
    </w:pPr>
    <w:rPr>
      <w:rFonts w:eastAsia="Times New Roman" w:cs="Times New Roman"/>
      <w:b/>
      <w:bCs/>
      <w:caps/>
      <w:lang w:eastAsia="fr-FR"/>
    </w:rPr>
  </w:style>
  <w:style w:type="paragraph" w:customStyle="1" w:styleId="Titre2">
    <w:name w:val="Titre2"/>
    <w:basedOn w:val="Titre1"/>
    <w:link w:val="Titre2Car0"/>
    <w:qFormat/>
    <w:rsid w:val="0068289F"/>
    <w:pPr>
      <w:keepLines w:val="0"/>
      <w:numPr>
        <w:ilvl w:val="1"/>
        <w:numId w:val="1"/>
      </w:numPr>
      <w:spacing w:before="240" w:after="60" w:line="240" w:lineRule="auto"/>
    </w:pPr>
    <w:rPr>
      <w:rFonts w:eastAsia="Times New Roman" w:cs="Arial"/>
      <w:color w:val="8064A2" w:themeColor="accent4"/>
      <w:kern w:val="32"/>
      <w:sz w:val="24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Titre40">
    <w:name w:val="Titre4"/>
    <w:basedOn w:val="Normal"/>
    <w:next w:val="Normal"/>
    <w:link w:val="Titre4Car0"/>
    <w:autoRedefine/>
    <w:qFormat/>
    <w:rsid w:val="00936C06"/>
    <w:pPr>
      <w:spacing w:after="0" w:line="240" w:lineRule="auto"/>
      <w:ind w:left="1776"/>
    </w:pPr>
    <w:rPr>
      <w:rFonts w:eastAsia="Times New Roman" w:cs="Times New Roman"/>
      <w:b/>
      <w:sz w:val="24"/>
      <w:lang w:eastAsia="fr-FR"/>
    </w:rPr>
  </w:style>
  <w:style w:type="character" w:customStyle="1" w:styleId="Titre2Car0">
    <w:name w:val="Titre2 Car"/>
    <w:basedOn w:val="Titre1Car"/>
    <w:link w:val="Titre2"/>
    <w:rsid w:val="0068289F"/>
    <w:rPr>
      <w:rFonts w:asciiTheme="majorHAnsi" w:eastAsia="Times New Roman" w:hAnsiTheme="majorHAnsi" w:cs="Arial"/>
      <w:b/>
      <w:bCs/>
      <w:color w:val="8064A2" w:themeColor="accent4"/>
      <w:kern w:val="32"/>
      <w:sz w:val="24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4Car0">
    <w:name w:val="Titre4 Car"/>
    <w:basedOn w:val="Policepardfaut"/>
    <w:link w:val="Titre40"/>
    <w:rsid w:val="00936C06"/>
    <w:rPr>
      <w:rFonts w:eastAsia="Times New Roman" w:cs="Times New Roman"/>
      <w:b/>
      <w:sz w:val="24"/>
      <w:szCs w:val="20"/>
      <w:lang w:eastAsia="fr-FR"/>
    </w:rPr>
  </w:style>
  <w:style w:type="paragraph" w:customStyle="1" w:styleId="Titre3">
    <w:name w:val="Titre3"/>
    <w:basedOn w:val="Paragraphedeliste"/>
    <w:link w:val="Titre3Car0"/>
    <w:autoRedefine/>
    <w:qFormat/>
    <w:rsid w:val="001E41AD"/>
    <w:pPr>
      <w:numPr>
        <w:numId w:val="27"/>
      </w:numPr>
      <w:spacing w:after="0" w:line="240" w:lineRule="auto"/>
    </w:pPr>
    <w:rPr>
      <w:b/>
      <w:color w:val="365F91" w:themeColor="accent1" w:themeShade="BF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36C06"/>
  </w:style>
  <w:style w:type="character" w:customStyle="1" w:styleId="Titre3Car0">
    <w:name w:val="Titre3 Car"/>
    <w:basedOn w:val="ParagraphedelisteCar"/>
    <w:link w:val="Titre3"/>
    <w:rsid w:val="001E41AD"/>
    <w:rPr>
      <w:b/>
      <w:color w:val="365F91" w:themeColor="accent1" w:themeShade="BF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C06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936C06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A80AED"/>
    <w:rPr>
      <w:i/>
      <w:iCs/>
      <w:color w:val="808080" w:themeColor="text1" w:themeTint="7F"/>
    </w:rPr>
  </w:style>
  <w:style w:type="paragraph" w:styleId="TM3">
    <w:name w:val="toc 3"/>
    <w:basedOn w:val="Normal"/>
    <w:next w:val="Normal"/>
    <w:autoRedefine/>
    <w:uiPriority w:val="39"/>
    <w:unhideWhenUsed/>
    <w:rsid w:val="007210B9"/>
    <w:pPr>
      <w:tabs>
        <w:tab w:val="left" w:pos="1100"/>
        <w:tab w:val="right" w:leader="dot" w:pos="9062"/>
      </w:tabs>
      <w:spacing w:after="100"/>
      <w:ind w:left="400"/>
      <w:jc w:val="both"/>
    </w:pPr>
  </w:style>
  <w:style w:type="paragraph" w:styleId="En-tte">
    <w:name w:val="header"/>
    <w:basedOn w:val="Normal"/>
    <w:link w:val="En-tteCar"/>
    <w:uiPriority w:val="99"/>
    <w:unhideWhenUsed/>
    <w:rsid w:val="001F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500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F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500"/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DB4DD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6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8C869-1FB3-4762-8CED-0C5BFEABE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1700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Univsersité Montpellier 2</Company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Myriam.Poujol</dc:creator>
  <cp:keywords/>
  <dc:description/>
  <cp:lastModifiedBy>Myriam</cp:lastModifiedBy>
  <cp:revision>37</cp:revision>
  <cp:lastPrinted>2018-06-07T12:33:00Z</cp:lastPrinted>
  <dcterms:created xsi:type="dcterms:W3CDTF">2021-03-13T13:33:00Z</dcterms:created>
  <dcterms:modified xsi:type="dcterms:W3CDTF">2021-03-15T14:12:00Z</dcterms:modified>
</cp:coreProperties>
</file>