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gzmt898w1pn" w:id="0"/>
      <w:bookmarkEnd w:id="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1. Суть проекта: Разработка сайта клининговой фирмы с возможностью оставления онлайн-заявки.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ezly9icywyc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r6r3if1si296" w:id="2"/>
      <w:bookmarkEnd w:id="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2. Цели проекта: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jbsadwdptadr" w:id="3"/>
      <w:bookmarkEnd w:id="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Разгрузка действующих сотрудников в колл-центре.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34sq8sp95wnw" w:id="4"/>
      <w:bookmarkEnd w:id="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Сокращение времени обработки заказа на уборку помещения.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al2924lv8hwq" w:id="5"/>
      <w:bookmarkEnd w:id="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Ведение общей базы клиентов в электронном виде.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oynnpby28z2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u3ut6iczb731" w:id="7"/>
      <w:bookmarkEnd w:id="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3. Метрики достижения целей: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zci07x3ee6m1" w:id="8"/>
      <w:bookmarkEnd w:id="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Обработка 50% заказов в онлайн-режиме.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khjgulgfpcvf" w:id="9"/>
      <w:bookmarkEnd w:id="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Сокращение обработки заказа с 20 минут до 5 минут.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7v64fr5nh0e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xqw06cxgux5" w:id="11"/>
      <w:bookmarkEnd w:id="1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4. Системные характеристики: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f7xwo82fvxw6" w:id="12"/>
      <w:bookmarkEnd w:id="1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a. Сайт кроссбраузерный и должен поддерживаться на любом браузере c поддержкой HTML5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5yjs7c8c4iu1" w:id="13"/>
      <w:bookmarkEnd w:id="1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b. Серверная часть обработки заказа написана на Python 3.8.2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ze6610t5tv18" w:id="14"/>
      <w:bookmarkEnd w:id="1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c. Базу клиентов необходимо реализовать на СУБД MongoDB (Внимание! Доступа к БД у тестировщиков не будет)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uqbhvbppculi" w:id="15"/>
      <w:bookmarkEnd w:id="1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d. Генерация промокодов происходит по алгоритму MD5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ta9pe8g2h79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31e8cxxotwpe" w:id="17"/>
      <w:bookmarkEnd w:id="1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5. Общие сценарии: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4fa3usier49s" w:id="18"/>
      <w:bookmarkEnd w:id="1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5.1 Оформление заявки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bllxywkc5ow2" w:id="19"/>
      <w:bookmarkEnd w:id="1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Пользователь переходит в раздел “Заказ”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5tjekl5or3vc" w:id="20"/>
      <w:bookmarkEnd w:id="2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Пользователь вводит данные для заказа: адрес, ФИО, номер телефона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8lr8lcxe6xwi" w:id="21"/>
      <w:bookmarkEnd w:id="2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</w:t>
      </w:r>
      <w:commentRangeStart w:id="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Пользователь проверяет правильность введенных данных и нажимает кнопку “Оставить заказ”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vuqxi3ayw7zk" w:id="22"/>
      <w:bookmarkEnd w:id="2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присваивает индивидуальный номер заявки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m204xlbvsg6b" w:id="23"/>
      <w:bookmarkEnd w:id="2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</w:t>
      </w:r>
      <w:commentRangeStart w:id="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Система оставляет запись о заказе в БД и системе обработки заказов менеджерами.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fxdcsfwbot4i" w:id="24"/>
      <w:bookmarkEnd w:id="2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Система генерирует все возможные значения логина-пароля, после чего выбирает из них один, которые привязывает</w:t>
      </w:r>
      <w:commentRangeStart w:id="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в БД к введенному email-адресу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69lgojjvih9" w:id="25"/>
      <w:bookmarkEnd w:id="2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отправляет</w:t>
      </w:r>
      <w:commentRangeStart w:id="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на указанный email-адрес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письмо с уникальными логином и паролем для отслеживания заявки.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qdwk3x8ft1le" w:id="26"/>
      <w:bookmarkEnd w:id="2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</w:t>
      </w:r>
      <w:commentRangeStart w:id="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устанавливает статус заявки “Open” в БД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Запускается таймер реагирования на заявку.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ftzbb8p2h65p" w:id="27"/>
      <w:bookmarkEnd w:id="2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5.2 Подписка на рассылку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rzqhhhrcuaev" w:id="28"/>
      <w:bookmarkEnd w:id="2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Пользователь оставляет заявку сценарием 5.1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0qvcx1dqxzo" w:id="29"/>
      <w:bookmarkEnd w:id="2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На странице с номером заказа появляется окно с запросом подписки на почтовую рассылку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1eugryzk77s" w:id="30"/>
      <w:bookmarkEnd w:id="3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Пользователь вводит адрес электронной почты и нажимает кнопку “Подписаться”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6g81d8qblg6c" w:id="31"/>
      <w:bookmarkEnd w:id="3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заносит введенный почтовый адрес в коллекци</w:t>
      </w:r>
      <w:commentRangeStart w:id="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ю БД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по почтовой рассылке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34rjrzddvq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y0l0qwid2fao" w:id="33"/>
      <w:bookmarkEnd w:id="3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5.3 Генерация промокода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4xuagu19ob5w" w:id="34"/>
      <w:bookmarkEnd w:id="3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</w:t>
      </w:r>
      <w:commentRangeStart w:id="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Система генерирует промокод по алгоритму из пункта 4.b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esnube5vagrm" w:id="35"/>
      <w:bookmarkEnd w:id="3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Система привязывает </w:t>
      </w:r>
      <w:commentRangeStart w:id="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в БД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уникальное значение промокода к email-адресу, добавленному в сценарии 5.2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lqkd15bl7hv2" w:id="36"/>
      <w:bookmarkEnd w:id="3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выполняет рассылку писем, содержащих информацию об акции и промокоде на все адреса из коллекции БД.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dzefgyxaostu" w:id="37"/>
      <w:bookmarkEnd w:id="3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удаляет отправленные промокоды из </w:t>
      </w:r>
      <w:commentRangeStart w:id="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БД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qtw12z74fkd8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7ae7ebez30f" w:id="39"/>
      <w:bookmarkEnd w:id="3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5.4 Ввод промокода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13hoelu3mye8" w:id="40"/>
      <w:bookmarkEnd w:id="4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Пользователь переходит в раздел “Заказ”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5moc46vmyjj" w:id="41"/>
      <w:bookmarkEnd w:id="4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Пользователь нажимает кнопку “Ввести промокод”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2qfjxofsjix7" w:id="42"/>
      <w:bookmarkEnd w:id="4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Пользователь вводит промокод, сгенерированный в сценарии 5.3 и полученный ранее в email-рассылке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89926vab2g9z" w:id="43"/>
      <w:bookmarkEnd w:id="4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</w:t>
      </w:r>
      <w:commentRangeStart w:id="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Пользователь нажимает кнопку “Активировать промокод”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coi91pc1p8i4" w:id="44"/>
      <w:bookmarkEnd w:id="4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</w:t>
      </w:r>
      <w:commentRangeStart w:id="1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Система удаляет введенный промокод из числа активных в БД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qw8hjsvtnyu6" w:id="45"/>
      <w:bookmarkEnd w:id="4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Система оставляет пометку о наличии скидки для пользователя в БД и системе обработки заказов, если в течение 30 минут после активации промокода этим же пользователем будет оставлена заявка на услуги.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h6vxgtttb2uh" w:id="46"/>
      <w:bookmarkEnd w:id="4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На странице отображается окно “Спасибо за активацию промокода”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btdwclowwqbs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5ge2ivxhdlpn" w:id="48"/>
      <w:bookmarkEnd w:id="48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5.5 Проверка статуса заявки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mfvf3ln3mmb" w:id="49"/>
      <w:bookmarkEnd w:id="49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Пользователь нажимает на кнопку “Отследить заявку” на главной странице портала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yf2sl6qq68e1" w:id="50"/>
      <w:bookmarkEnd w:id="50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Пользователь вводит логин и пароль, полученные в сценарии 5.1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4tew19cnck2" w:id="51"/>
      <w:bookmarkEnd w:id="51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 - Система запрашивает статус заявки из БД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qbz6xaix25rz" w:id="52"/>
      <w:bookmarkEnd w:id="52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В появившемся окне отображается статус услуги: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1vtjvh6d2d7x" w:id="53"/>
      <w:bookmarkEnd w:id="53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Open - “Заявка оставлена”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2vottywuai22" w:id="54"/>
      <w:bookmarkEnd w:id="54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In Progress - ”Заявка обрабатывается”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ij52v71qm54x" w:id="55"/>
      <w:bookmarkEnd w:id="55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On road - ”Специалист в пути”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p1kx72jfdj0u" w:id="56"/>
      <w:bookmarkEnd w:id="56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Canceled - ”Заявка отменена”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rPr>
          <w:rFonts w:ascii="Roboto" w:cs="Roboto" w:eastAsia="Roboto" w:hAnsi="Roboto"/>
          <w:color w:val="657195"/>
          <w:sz w:val="23"/>
          <w:szCs w:val="23"/>
          <w:highlight w:val="white"/>
        </w:rPr>
      </w:pPr>
      <w:bookmarkStart w:colFirst="0" w:colLast="0" w:name="_jj99ojbfe1z" w:id="57"/>
      <w:bookmarkEnd w:id="57"/>
      <w:r w:rsidDel="00000000" w:rsidR="00000000" w:rsidRPr="00000000">
        <w:rPr>
          <w:rFonts w:ascii="Roboto" w:cs="Roboto" w:eastAsia="Roboto" w:hAnsi="Roboto"/>
          <w:color w:val="657195"/>
          <w:sz w:val="23"/>
          <w:szCs w:val="23"/>
          <w:highlight w:val="white"/>
          <w:rtl w:val="0"/>
        </w:rPr>
        <w:t xml:space="preserve">- Closed - ”Заявка выполнена”</w:t>
      </w:r>
    </w:p>
    <w:sectPr>
      <w:headerReference r:id="rId7" w:type="default"/>
      <w:footerReference r:id="rId8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ена Соловьева" w:id="2" w:date="2020-07-07T13:13:2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выполнимости. е-мейл адрес не запрашивался у пользователя. Письмо не придет пользователю</w:t>
      </w:r>
    </w:p>
  </w:comment>
  <w:comment w:author="Елена Соловьева" w:id="6" w:date="2020-07-07T10:28:20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непротиворечивости. в п. 4 d указано, что генерация промокодов происходит по алгоритму MD5</w:t>
      </w:r>
    </w:p>
  </w:comment>
  <w:comment w:author="Елена Соловьева" w:id="3" w:date="2020-07-07T13:15:12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Требование выполнимости нарушено. е-мейл еще не указывался пользователем, поэтому письмо на него не сможет прийти. е-мейл запросится только в п.5.2.</w:t>
      </w:r>
    </w:p>
  </w:comment>
  <w:comment w:author="Елена Соловьева" w:id="4" w:date="2020-07-07T13:20:47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Проверяемость. Тестировщик не сможет это проверить , т к у него нет доступа к БД</w:t>
      </w:r>
    </w:p>
  </w:comment>
  <w:comment w:author="Елена Соловьева" w:id="10" w:date="2020-07-07T13:36:3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Непротиворечивость. в п. 5.3. тоже указано, что все протоколы удалены из БД. Система не сможет еще раз удалить промокод.</w:t>
      </w:r>
    </w:p>
  </w:comment>
  <w:comment w:author="Елена Соловьева" w:id="5" w:date="2020-07-07T13:25:33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Проверяемость. Тестировщик не сможет это проверить , т к у него нет доступа к БД</w:t>
      </w:r>
    </w:p>
  </w:comment>
  <w:comment w:author="Елена Соловьева" w:id="9" w:date="2020-07-07T13:37:4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Выполнимость. Пользователь не сможет активировать промокод, т к все промокоды удалены согласно п.5.3.</w:t>
      </w:r>
    </w:p>
  </w:comment>
  <w:comment w:author="Елена Соловьева" w:id="7" w:date="2020-07-07T13:32:0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Проверяемость. Тестировщик не сможет это проверить , т к у него нет доступа к БД</w:t>
      </w:r>
    </w:p>
  </w:comment>
  <w:comment w:author="Елена Соловьева" w:id="0" w:date="2020-07-07T09:46:0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Требование проверяемости. Мы не сможем проверить- проверяет ли пользователь введенные данные</w:t>
      </w:r>
    </w:p>
  </w:comment>
  <w:comment w:author="Елена Соловьева" w:id="8" w:date="2020-07-07T13:32:2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Проверяемость. Тестировщик не сможет это проверить , т к у него нет доступа к БД</w:t>
      </w:r>
    </w:p>
  </w:comment>
  <w:comment w:author="Елена Соловьева" w:id="1" w:date="2020-07-07T09:56:0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нарушено требование недвусмысленности. Система оставляет запись о заказе и системе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