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0CD0" w14:textId="77777777" w:rsidR="00BB5C35" w:rsidRPr="00237E23" w:rsidRDefault="00925175">
      <w:pPr>
        <w:jc w:val="center"/>
        <w:rPr>
          <w:rFonts w:ascii="Carlito" w:eastAsia="Carlito" w:hAnsi="Carlito" w:cs="Carlito"/>
          <w:b/>
          <w:sz w:val="24"/>
          <w:lang w:val="fr-FR"/>
        </w:rPr>
      </w:pPr>
      <w:r w:rsidRPr="00237E23">
        <w:rPr>
          <w:rFonts w:ascii="Carlito" w:eastAsia="Carlito" w:hAnsi="Carlito" w:cs="Carlito"/>
          <w:b/>
          <w:sz w:val="24"/>
          <w:lang w:val="fr-FR"/>
        </w:rPr>
        <w:t>Sujet de projet informatique – UE 2.4 - Année 2021/2022</w:t>
      </w:r>
    </w:p>
    <w:p w14:paraId="197279E8" w14:textId="027C2278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>Titre :</w:t>
      </w:r>
      <w:r w:rsidR="000710A9">
        <w:rPr>
          <w:rFonts w:ascii="Carlito" w:eastAsia="Carlito" w:hAnsi="Carlito" w:cs="Carlito"/>
          <w:sz w:val="24"/>
          <w:lang w:val="fr-FR"/>
        </w:rPr>
        <w:t xml:space="preserve"> Vote</w:t>
      </w:r>
      <w:r w:rsidR="00CF4319">
        <w:rPr>
          <w:rFonts w:ascii="Carlito" w:eastAsia="Carlito" w:hAnsi="Carlito" w:cs="Carlito"/>
          <w:sz w:val="24"/>
          <w:lang w:val="fr-FR"/>
        </w:rPr>
        <w:t>s</w:t>
      </w:r>
      <w:r w:rsidR="000710A9">
        <w:rPr>
          <w:rFonts w:ascii="Carlito" w:eastAsia="Carlito" w:hAnsi="Carlito" w:cs="Carlito"/>
          <w:sz w:val="24"/>
          <w:lang w:val="fr-FR"/>
        </w:rPr>
        <w:t xml:space="preserve"> alternatif</w:t>
      </w:r>
      <w:r w:rsidR="00CF4319">
        <w:rPr>
          <w:rFonts w:ascii="Carlito" w:eastAsia="Carlito" w:hAnsi="Carlito" w:cs="Carlito"/>
          <w:sz w:val="24"/>
          <w:lang w:val="fr-FR"/>
        </w:rPr>
        <w:t>s</w:t>
      </w:r>
    </w:p>
    <w:p w14:paraId="57BB73F3" w14:textId="4A4083F7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 xml:space="preserve">Proposé par : </w:t>
      </w:r>
      <w:r w:rsidR="00237E23" w:rsidRPr="00237E23">
        <w:rPr>
          <w:rFonts w:ascii="Carlito" w:eastAsia="Carlito" w:hAnsi="Carlito" w:cs="Carlito"/>
          <w:sz w:val="24"/>
          <w:lang w:val="fr-FR"/>
        </w:rPr>
        <w:t>L</w:t>
      </w:r>
      <w:r w:rsidR="00237E23">
        <w:rPr>
          <w:rFonts w:ascii="Carlito" w:eastAsia="Carlito" w:hAnsi="Carlito" w:cs="Carlito"/>
          <w:sz w:val="24"/>
          <w:lang w:val="fr-FR"/>
        </w:rPr>
        <w:t>EMAITRE Jérémy</w:t>
      </w:r>
    </w:p>
    <w:p w14:paraId="4D5C13BC" w14:textId="3C8AE9F9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>Sujet libre proposé par des élèves : oui</w:t>
      </w:r>
    </w:p>
    <w:p w14:paraId="606DE0B2" w14:textId="77777777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>Si oui :</w:t>
      </w:r>
    </w:p>
    <w:p w14:paraId="7251FEDA" w14:textId="2FA34E82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>Binôme</w:t>
      </w:r>
      <w:r w:rsidR="00237E23">
        <w:rPr>
          <w:rFonts w:ascii="Carlito" w:eastAsia="Carlito" w:hAnsi="Carlito" w:cs="Carlito"/>
          <w:sz w:val="24"/>
          <w:lang w:val="fr-FR"/>
        </w:rPr>
        <w:t xml:space="preserve"> </w:t>
      </w:r>
      <w:r w:rsidRPr="00237E23">
        <w:rPr>
          <w:rFonts w:ascii="Carlito" w:eastAsia="Carlito" w:hAnsi="Carlito" w:cs="Carlito"/>
          <w:sz w:val="24"/>
          <w:lang w:val="fr-FR"/>
        </w:rPr>
        <w:t xml:space="preserve">: </w:t>
      </w:r>
      <w:r w:rsidR="00027425">
        <w:rPr>
          <w:rFonts w:ascii="Carlito" w:eastAsia="Carlito" w:hAnsi="Carlito" w:cs="Carlito"/>
          <w:sz w:val="24"/>
          <w:lang w:val="fr-FR"/>
        </w:rPr>
        <w:t>SIMPORE</w:t>
      </w:r>
      <w:r w:rsidR="00237E23">
        <w:rPr>
          <w:rFonts w:ascii="Carlito" w:eastAsia="Carlito" w:hAnsi="Carlito" w:cs="Carlito"/>
          <w:sz w:val="24"/>
          <w:lang w:val="fr-FR"/>
        </w:rPr>
        <w:t xml:space="preserve"> </w:t>
      </w:r>
      <w:proofErr w:type="spellStart"/>
      <w:r w:rsidR="00237E23">
        <w:rPr>
          <w:rFonts w:ascii="Carlito" w:eastAsia="Carlito" w:hAnsi="Carlito" w:cs="Carlito"/>
          <w:sz w:val="24"/>
          <w:lang w:val="fr-FR"/>
        </w:rPr>
        <w:t>Sheick</w:t>
      </w:r>
      <w:proofErr w:type="spellEnd"/>
      <w:r w:rsidR="00027425">
        <w:rPr>
          <w:rFonts w:ascii="Carlito" w:eastAsia="Carlito" w:hAnsi="Carlito" w:cs="Carlito"/>
          <w:sz w:val="24"/>
          <w:lang w:val="fr-FR"/>
        </w:rPr>
        <w:t>, LEMAITRE Jérémy</w:t>
      </w:r>
    </w:p>
    <w:p w14:paraId="4EAAEA81" w14:textId="5D35C9FA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>Groupe :</w:t>
      </w:r>
      <w:r w:rsidR="00237E23">
        <w:rPr>
          <w:rFonts w:ascii="Carlito" w:eastAsia="Carlito" w:hAnsi="Carlito" w:cs="Carlito"/>
          <w:sz w:val="24"/>
          <w:lang w:val="fr-FR"/>
        </w:rPr>
        <w:t xml:space="preserve"> 5</w:t>
      </w:r>
    </w:p>
    <w:p w14:paraId="0DF333B4" w14:textId="77777777" w:rsidR="00BB5C35" w:rsidRPr="00237E23" w:rsidRDefault="00925175">
      <w:pPr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 xml:space="preserve">A déposer sur Moodle : </w:t>
      </w:r>
      <w:hyperlink r:id="rId7" w:tooltip="https://moodle.ensta-bretagne.fr/mod/assign/view.php?id=57506" w:history="1">
        <w:r w:rsidRPr="00237E23">
          <w:rPr>
            <w:rStyle w:val="Lienhypertexte"/>
            <w:rFonts w:ascii="Carlito" w:eastAsia="Carlito" w:hAnsi="Carlito" w:cs="Carlito"/>
            <w:sz w:val="24"/>
            <w:lang w:val="fr-FR"/>
          </w:rPr>
          <w:t>https://moodle.ensta-bretagne.fr/mod/assign/view.php?id=57506</w:t>
        </w:r>
      </w:hyperlink>
    </w:p>
    <w:p w14:paraId="461335E4" w14:textId="77777777" w:rsidR="00BB5C35" w:rsidRPr="00237E23" w:rsidRDefault="00925175">
      <w:pPr>
        <w:pStyle w:val="Titre4"/>
        <w:rPr>
          <w:rFonts w:ascii="Carlito" w:eastAsia="Carlito" w:hAnsi="Carlito" w:cs="Carlito"/>
          <w:sz w:val="24"/>
          <w:lang w:val="fr-FR"/>
        </w:rPr>
      </w:pPr>
      <w:r w:rsidRPr="00237E23">
        <w:rPr>
          <w:rFonts w:ascii="Carlito" w:eastAsia="Carlito" w:hAnsi="Carlito" w:cs="Carlito"/>
          <w:sz w:val="24"/>
          <w:lang w:val="fr-FR"/>
        </w:rPr>
        <w:t>Description du sujet (1 à 2 pages max)</w:t>
      </w:r>
    </w:p>
    <w:p w14:paraId="31EFD4E3" w14:textId="18E4F793" w:rsidR="007F594E" w:rsidRPr="00065EF5" w:rsidRDefault="001F7B70" w:rsidP="0018476D">
      <w:pPr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À l’approche des élections présidentielles, on peut s’interroger sur la</w:t>
      </w:r>
      <w:r w:rsidR="00522A4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pertinence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du scrutin uninominal à deux tours</w:t>
      </w:r>
      <w:r w:rsidR="00522A4F" w:rsidRPr="00065EF5">
        <w:rPr>
          <w:rFonts w:ascii="PT Sans" w:hAnsi="PT Sans"/>
          <w:color w:val="303030"/>
          <w:shd w:val="clear" w:color="auto" w:fill="FFFFFF"/>
          <w:lang w:val="fr-FR"/>
        </w:rPr>
        <w:t>. En effet le marquis de Condorcet mathématicien et philosophe du XVIIIème siècle énonça le principe suivant : « si une alternative est préférée à tout autre par une majorité, alors cette alternative doit être élue</w:t>
      </w:r>
      <w:r w:rsidR="003E3720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522A4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». </w:t>
      </w:r>
      <w:r w:rsidR="00FC57A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Ainsi l’alternative élue devrait pouvoir remporter </w:t>
      </w:r>
      <w:r w:rsidR="00DD0EA6" w:rsidRPr="00065EF5">
        <w:rPr>
          <w:rFonts w:ascii="PT Sans" w:hAnsi="PT Sans"/>
          <w:color w:val="303030"/>
          <w:shd w:val="clear" w:color="auto" w:fill="FFFFFF"/>
          <w:lang w:val="fr-FR"/>
        </w:rPr>
        <w:t>tout</w:t>
      </w:r>
      <w:r w:rsidR="00FC57A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duel </w:t>
      </w:r>
      <w:r w:rsidR="00DD0EA6" w:rsidRPr="00065EF5">
        <w:rPr>
          <w:rFonts w:ascii="PT Sans" w:hAnsi="PT Sans"/>
          <w:color w:val="303030"/>
          <w:shd w:val="clear" w:color="auto" w:fill="FFFFFF"/>
          <w:lang w:val="fr-FR"/>
        </w:rPr>
        <w:t>face à un</w:t>
      </w:r>
      <w:r w:rsidR="003751CC" w:rsidRPr="00065EF5">
        <w:rPr>
          <w:rFonts w:ascii="PT Sans" w:hAnsi="PT Sans"/>
          <w:color w:val="303030"/>
          <w:shd w:val="clear" w:color="auto" w:fill="FFFFFF"/>
          <w:lang w:val="fr-FR"/>
        </w:rPr>
        <w:t>e</w:t>
      </w:r>
      <w:r w:rsidR="00FC57A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autre alternative. Des études statistiques montrent que c</w:t>
      </w:r>
      <w:r w:rsidR="00401EEC" w:rsidRPr="00065EF5">
        <w:rPr>
          <w:rFonts w:ascii="PT Sans" w:hAnsi="PT Sans"/>
          <w:color w:val="303030"/>
          <w:shd w:val="clear" w:color="auto" w:fill="FFFFFF"/>
          <w:lang w:val="fr-FR"/>
        </w:rPr>
        <w:t>e ne serait pas</w:t>
      </w:r>
      <w:r w:rsidR="00291A58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toujours</w:t>
      </w:r>
      <w:r w:rsidR="00401EEC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FC57AF" w:rsidRPr="00065EF5">
        <w:rPr>
          <w:rFonts w:ascii="PT Sans" w:hAnsi="PT Sans"/>
          <w:color w:val="303030"/>
          <w:shd w:val="clear" w:color="auto" w:fill="FFFFFF"/>
          <w:lang w:val="fr-FR"/>
        </w:rPr>
        <w:t>le cas en politique</w:t>
      </w:r>
      <w:r w:rsidR="00100349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et que </w:t>
      </w:r>
      <w:r w:rsidR="00FC57AF" w:rsidRPr="00065EF5">
        <w:rPr>
          <w:rFonts w:ascii="PT Sans" w:hAnsi="PT Sans"/>
          <w:color w:val="303030"/>
          <w:shd w:val="clear" w:color="auto" w:fill="FFFFFF"/>
          <w:lang w:val="fr-FR"/>
        </w:rPr>
        <w:t>le mode de scrutin y est pour beaucoup.</w:t>
      </w:r>
      <w:r w:rsidR="00DD39A9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</w:p>
    <w:p w14:paraId="6AE34159" w14:textId="77777777" w:rsidR="004D6A44" w:rsidRPr="00065EF5" w:rsidRDefault="00DD39A9" w:rsidP="0018476D">
      <w:pPr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Or</w:t>
      </w:r>
      <w:r w:rsidR="003E3720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>d</w:t>
      </w:r>
      <w:r w:rsidR="00FC57A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e nombreux modes de scrutins alternatifs </w:t>
      </w:r>
      <w:r w:rsidR="00417567" w:rsidRPr="00065EF5">
        <w:rPr>
          <w:rFonts w:ascii="PT Sans" w:hAnsi="PT Sans"/>
          <w:color w:val="303030"/>
          <w:shd w:val="clear" w:color="auto" w:fill="FFFFFF"/>
          <w:lang w:val="fr-FR"/>
        </w:rPr>
        <w:t>existent</w:t>
      </w:r>
      <w:r w:rsidR="006C03DC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(scrutin de Condorcet randomisé, jugement majoritaire, méthode de Borda, méthode de Coombs, ...)</w:t>
      </w:r>
      <w:r w:rsidR="00250DAD" w:rsidRPr="00065EF5">
        <w:rPr>
          <w:rFonts w:ascii="PT Sans" w:hAnsi="PT Sans"/>
          <w:color w:val="303030"/>
          <w:shd w:val="clear" w:color="auto" w:fill="FFFFFF"/>
          <w:lang w:val="fr-FR"/>
        </w:rPr>
        <w:t>.</w:t>
      </w:r>
      <w:r w:rsidR="00417567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250DAD" w:rsidRPr="00065EF5">
        <w:rPr>
          <w:rFonts w:ascii="PT Sans" w:hAnsi="PT Sans"/>
          <w:color w:val="303030"/>
          <w:shd w:val="clear" w:color="auto" w:fill="FFFFFF"/>
          <w:lang w:val="fr-FR"/>
        </w:rPr>
        <w:t>B</w:t>
      </w:r>
      <w:r w:rsidR="00934DB6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ien que </w:t>
      </w:r>
      <w:r w:rsidR="006C03DC" w:rsidRPr="00065EF5">
        <w:rPr>
          <w:rFonts w:ascii="PT Sans" w:hAnsi="PT Sans"/>
          <w:color w:val="303030"/>
          <w:shd w:val="clear" w:color="auto" w:fill="FFFFFF"/>
          <w:lang w:val="fr-FR"/>
        </w:rPr>
        <w:t>ces derniers ne soient pas parfaits, ils</w:t>
      </w:r>
      <w:r w:rsidR="00417567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8B6CFC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semblent </w:t>
      </w:r>
      <w:r w:rsidR="00417567" w:rsidRPr="00065EF5">
        <w:rPr>
          <w:rFonts w:ascii="PT Sans" w:hAnsi="PT Sans"/>
          <w:color w:val="303030"/>
          <w:shd w:val="clear" w:color="auto" w:fill="FFFFFF"/>
          <w:lang w:val="fr-FR"/>
        </w:rPr>
        <w:t>mieux</w:t>
      </w:r>
      <w:r w:rsidR="008B6CFC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répondre au principe énoncé par Nicolas de Condorcet</w:t>
      </w:r>
      <w:r w:rsidR="00C74CBD" w:rsidRPr="00065EF5">
        <w:rPr>
          <w:rFonts w:ascii="PT Sans" w:hAnsi="PT Sans"/>
          <w:color w:val="303030"/>
          <w:shd w:val="clear" w:color="auto" w:fill="FFFFFF"/>
          <w:lang w:val="fr-FR"/>
        </w:rPr>
        <w:t>.</w:t>
      </w:r>
      <w:r w:rsidR="007F594E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 </w:t>
      </w:r>
      <w:r w:rsidR="004D553C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Ces méthodes étant souvent difficiles à mettre en </w:t>
      </w:r>
      <w:r w:rsidR="008B618F" w:rsidRPr="00065EF5">
        <w:rPr>
          <w:rFonts w:ascii="PT Sans" w:hAnsi="PT Sans"/>
          <w:color w:val="303030"/>
          <w:shd w:val="clear" w:color="auto" w:fill="FFFFFF"/>
          <w:lang w:val="fr-FR"/>
        </w:rPr>
        <w:t>œuvre à grande échelle, leur utilisation</w:t>
      </w:r>
      <w:r w:rsidR="003C7ED9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reste souvent limitée</w:t>
      </w:r>
      <w:r w:rsidR="00444B95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. </w:t>
      </w:r>
      <w:r w:rsidR="004B192B" w:rsidRPr="00065EF5">
        <w:rPr>
          <w:rFonts w:ascii="PT Sans" w:hAnsi="PT Sans"/>
          <w:color w:val="303030"/>
          <w:shd w:val="clear" w:color="auto" w:fill="FFFFFF"/>
          <w:lang w:val="fr-FR"/>
        </w:rPr>
        <w:t>C’est ici qu</w:t>
      </w:r>
      <w:r w:rsidR="00A057D2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e l’informatique pourrait-être un grande aide. </w:t>
      </w:r>
    </w:p>
    <w:p w14:paraId="6E803AD1" w14:textId="38525B9C" w:rsidR="00E75D07" w:rsidRPr="00065EF5" w:rsidRDefault="004D6A44" w:rsidP="0018476D">
      <w:pPr>
        <w:spacing w:after="120"/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Ainsi, l</w:t>
      </w:r>
      <w:r w:rsidR="00F916B2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’objectif de ce projet serait de créer une application simple d’utilisation </w:t>
      </w:r>
      <w:r w:rsidR="0067106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et </w:t>
      </w:r>
      <w:r w:rsidR="00F916B2" w:rsidRPr="00065EF5">
        <w:rPr>
          <w:rFonts w:ascii="PT Sans" w:hAnsi="PT Sans"/>
          <w:color w:val="303030"/>
          <w:shd w:val="clear" w:color="auto" w:fill="FFFFFF"/>
          <w:lang w:val="fr-FR"/>
        </w:rPr>
        <w:t>qui pourrait être utilisé</w:t>
      </w:r>
      <w:r w:rsidR="0067106F" w:rsidRPr="00065EF5">
        <w:rPr>
          <w:rFonts w:ascii="PT Sans" w:hAnsi="PT Sans"/>
          <w:color w:val="303030"/>
          <w:shd w:val="clear" w:color="auto" w:fill="FFFFFF"/>
          <w:lang w:val="fr-FR"/>
        </w:rPr>
        <w:t>e</w:t>
      </w:r>
      <w:r w:rsidR="00F916B2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pour réaliser des votes au sein d’un groupe</w:t>
      </w:r>
      <w:r w:rsidR="003F341B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lorsque le nombre d’alternatives est supérieur</w:t>
      </w:r>
      <w:r w:rsidR="009E3632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à 3</w:t>
      </w:r>
      <w:r w:rsidR="00F916B2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. </w:t>
      </w:r>
      <w:r w:rsidR="00B369BB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L’application devra permettre de choisir entre plusieurs modes de scrutins </w:t>
      </w:r>
      <w:r w:rsidR="00330277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alternatifs. </w:t>
      </w:r>
      <w:r w:rsidR="00227818" w:rsidRPr="00065EF5">
        <w:rPr>
          <w:rFonts w:ascii="PT Sans" w:hAnsi="PT Sans"/>
          <w:color w:val="303030"/>
          <w:shd w:val="clear" w:color="auto" w:fill="FFFFFF"/>
          <w:lang w:val="fr-FR"/>
        </w:rPr>
        <w:t>L’utilisateur devra pouvoir</w:t>
      </w:r>
      <w:r w:rsidR="00E75D07" w:rsidRPr="00065EF5">
        <w:rPr>
          <w:rFonts w:ascii="PT Sans" w:hAnsi="PT Sans"/>
          <w:color w:val="303030"/>
          <w:shd w:val="clear" w:color="auto" w:fill="FFFFFF"/>
          <w:lang w:val="fr-FR"/>
        </w:rPr>
        <w:t> :</w:t>
      </w:r>
    </w:p>
    <w:p w14:paraId="409C0FEA" w14:textId="77777777" w:rsidR="00E75D07" w:rsidRPr="00065EF5" w:rsidRDefault="00E75D07" w:rsidP="0018476D">
      <w:pPr>
        <w:spacing w:after="120"/>
        <w:ind w:firstLine="708"/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- </w:t>
      </w:r>
      <w:r w:rsidR="00673830" w:rsidRPr="00065EF5">
        <w:rPr>
          <w:rFonts w:ascii="PT Sans" w:hAnsi="PT Sans"/>
          <w:color w:val="303030"/>
          <w:shd w:val="clear" w:color="auto" w:fill="FFFFFF"/>
          <w:lang w:val="fr-FR"/>
        </w:rPr>
        <w:t>créer une élection sur un thème donné</w:t>
      </w:r>
    </w:p>
    <w:p w14:paraId="06C4015C" w14:textId="77777777" w:rsidR="00E75D07" w:rsidRPr="00065EF5" w:rsidRDefault="00E75D07" w:rsidP="0018476D">
      <w:pPr>
        <w:spacing w:after="120"/>
        <w:ind w:firstLine="708"/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- choisir un </w:t>
      </w:r>
      <w:r w:rsidR="00673830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mode de scrutin parmi ceux proposés </w:t>
      </w:r>
    </w:p>
    <w:p w14:paraId="4C471C33" w14:textId="77777777" w:rsidR="00DE6FCF" w:rsidRPr="00065EF5" w:rsidRDefault="00E75D07" w:rsidP="0018476D">
      <w:pPr>
        <w:spacing w:after="120"/>
        <w:ind w:firstLine="708"/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- i</w:t>
      </w:r>
      <w:r w:rsidR="00673830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nviter </w:t>
      </w:r>
      <w:r w:rsidR="009D3C48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des électeurs à voter de façon unique. </w:t>
      </w:r>
    </w:p>
    <w:p w14:paraId="6B6512FE" w14:textId="2912AAB4" w:rsidR="007902E5" w:rsidRPr="00065EF5" w:rsidRDefault="009D3C48" w:rsidP="0018476D">
      <w:pPr>
        <w:spacing w:after="120"/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Afin de s’assurer que l’électeur ne vote pas deux fois, on </w:t>
      </w:r>
      <w:r w:rsidR="00A64758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mettra en place un moyen d’authentification. </w:t>
      </w:r>
      <w:r w:rsidR="003A2115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Le programme devra donc </w:t>
      </w:r>
      <w:r w:rsidR="007902E5" w:rsidRPr="00065EF5">
        <w:rPr>
          <w:rFonts w:ascii="PT Sans" w:hAnsi="PT Sans"/>
          <w:color w:val="303030"/>
          <w:shd w:val="clear" w:color="auto" w:fill="FFFFFF"/>
          <w:lang w:val="fr-FR"/>
        </w:rPr>
        <w:t>comporter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7902E5" w:rsidRPr="00065EF5">
        <w:rPr>
          <w:rFonts w:ascii="PT Sans" w:hAnsi="PT Sans"/>
          <w:color w:val="303030"/>
          <w:shd w:val="clear" w:color="auto" w:fill="FFFFFF"/>
          <w:lang w:val="fr-FR"/>
        </w:rPr>
        <w:t>a</w:t>
      </w:r>
      <w:r w:rsidR="0021718C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minima </w:t>
      </w:r>
      <w:r w:rsidR="007902E5" w:rsidRPr="00065EF5">
        <w:rPr>
          <w:rFonts w:ascii="PT Sans" w:hAnsi="PT Sans"/>
          <w:color w:val="303030"/>
          <w:shd w:val="clear" w:color="auto" w:fill="FFFFFF"/>
          <w:lang w:val="fr-FR"/>
        </w:rPr>
        <w:t>les classes :</w:t>
      </w:r>
    </w:p>
    <w:p w14:paraId="4C2B8C50" w14:textId="7DCD8B4A" w:rsidR="00171A33" w:rsidRPr="00065EF5" w:rsidRDefault="00171A33" w:rsidP="00171A33">
      <w:pPr>
        <w:spacing w:after="120"/>
        <w:ind w:firstLine="708"/>
        <w:jc w:val="both"/>
        <w:rPr>
          <w:rFonts w:ascii="PT Sans" w:hAnsi="PT Sans" w:cs="Arial"/>
          <w:color w:val="303030"/>
          <w:shd w:val="clear" w:color="auto" w:fill="FFFFFF"/>
          <w:lang w:val="fr-FR" w:eastAsia="ja-JP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- Scrutins</w:t>
      </w:r>
      <w:r w:rsidR="00286753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286753" w:rsidRPr="00065EF5">
        <w:rPr>
          <w:rFonts w:ascii="Arial" w:eastAsiaTheme="minorHAnsi" w:hAnsi="Arial" w:cs="Arial"/>
          <w:color w:val="303030"/>
          <w:shd w:val="clear" w:color="auto" w:fill="FFFFFF"/>
          <w:lang w:val="fr-FR" w:eastAsia="ja-JP"/>
        </w:rPr>
        <w:t>→</w:t>
      </w:r>
      <w:r w:rsidR="00286753" w:rsidRPr="00065EF5">
        <w:rPr>
          <w:rFonts w:ascii="PT Sans" w:hAnsi="PT Sans" w:cs="Calibri"/>
          <w:color w:val="303030"/>
          <w:shd w:val="clear" w:color="auto" w:fill="FFFFFF"/>
          <w:lang w:val="fr-FR" w:eastAsia="ja-JP"/>
        </w:rPr>
        <w:t xml:space="preserve"> Classe mère qui regroupera </w:t>
      </w:r>
      <w:r w:rsidR="00CB0725" w:rsidRPr="00065EF5">
        <w:rPr>
          <w:rFonts w:ascii="PT Sans" w:hAnsi="PT Sans" w:cs="Calibri"/>
          <w:color w:val="303030"/>
          <w:shd w:val="clear" w:color="auto" w:fill="FFFFFF"/>
          <w:lang w:val="fr-FR" w:eastAsia="ja-JP"/>
        </w:rPr>
        <w:t>tous les modes de scrutin</w:t>
      </w:r>
    </w:p>
    <w:p w14:paraId="5165897F" w14:textId="3C290498" w:rsidR="00CB0725" w:rsidRPr="00065EF5" w:rsidRDefault="00CB0725" w:rsidP="00171A33">
      <w:pPr>
        <w:spacing w:after="120"/>
        <w:ind w:firstLine="708"/>
        <w:jc w:val="both"/>
        <w:rPr>
          <w:rFonts w:ascii="PT Sans" w:hAnsi="PT Sans" w:cs="Arial"/>
          <w:color w:val="303030"/>
          <w:shd w:val="clear" w:color="auto" w:fill="FFFFFF"/>
          <w:lang w:val="fr-FR" w:eastAsia="ja-JP"/>
        </w:rPr>
      </w:pPr>
      <w:r w:rsidRPr="00065EF5">
        <w:rPr>
          <w:rFonts w:ascii="PT Sans" w:hAnsi="PT Sans" w:cs="Arial"/>
          <w:color w:val="303030"/>
          <w:shd w:val="clear" w:color="auto" w:fill="FFFFFF"/>
          <w:lang w:val="fr-FR" w:eastAsia="ja-JP"/>
        </w:rPr>
        <w:t xml:space="preserve">- </w:t>
      </w:r>
      <w:r w:rsidRPr="00065EF5">
        <w:rPr>
          <w:rFonts w:ascii="PT Sans" w:hAnsi="PT Sans" w:cs="Calibri"/>
          <w:color w:val="303030"/>
          <w:shd w:val="clear" w:color="auto" w:fill="FFFFFF"/>
          <w:lang w:val="fr-FR" w:eastAsia="ja-JP"/>
        </w:rPr>
        <w:t xml:space="preserve">Une classe par mode </w:t>
      </w:r>
      <w:r w:rsidR="00951D59" w:rsidRPr="00065EF5">
        <w:rPr>
          <w:rFonts w:ascii="PT Sans" w:hAnsi="PT Sans" w:cs="Calibri"/>
          <w:color w:val="303030"/>
          <w:shd w:val="clear" w:color="auto" w:fill="FFFFFF"/>
          <w:lang w:val="fr-FR" w:eastAsia="ja-JP"/>
        </w:rPr>
        <w:t xml:space="preserve">de scrutin </w:t>
      </w:r>
      <w:r w:rsidR="00951D59" w:rsidRPr="00065EF5">
        <w:rPr>
          <w:rFonts w:ascii="Arial" w:hAnsi="Arial" w:cs="Arial"/>
          <w:color w:val="303030"/>
          <w:shd w:val="clear" w:color="auto" w:fill="FFFFFF"/>
          <w:lang w:val="fr-FR" w:eastAsia="ja-JP"/>
        </w:rPr>
        <w:t>→</w:t>
      </w:r>
      <w:r w:rsidR="00951D59" w:rsidRPr="00065EF5">
        <w:rPr>
          <w:rFonts w:ascii="PT Sans" w:hAnsi="PT Sans" w:cs="Calibri"/>
          <w:color w:val="303030"/>
          <w:shd w:val="clear" w:color="auto" w:fill="FFFFFF"/>
          <w:lang w:val="fr-FR" w:eastAsia="ja-JP"/>
        </w:rPr>
        <w:t xml:space="preserve"> Qui héritera de la classe « Scrutins »</w:t>
      </w:r>
    </w:p>
    <w:p w14:paraId="20DD070A" w14:textId="335D117F" w:rsidR="007902E5" w:rsidRPr="00065EF5" w:rsidRDefault="007902E5" w:rsidP="0018476D">
      <w:pPr>
        <w:spacing w:after="120"/>
        <w:ind w:firstLine="708"/>
        <w:jc w:val="both"/>
        <w:rPr>
          <w:rFonts w:ascii="PT Sans" w:hAnsi="PT Sans" w:cs="Arial"/>
          <w:color w:val="303030"/>
          <w:shd w:val="clear" w:color="auto" w:fill="FFFFFF"/>
          <w:lang w:val="fr-FR" w:eastAsia="ja-JP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- E</w:t>
      </w:r>
      <w:r w:rsidR="009D3C48" w:rsidRPr="00065EF5">
        <w:rPr>
          <w:rFonts w:ascii="PT Sans" w:hAnsi="PT Sans"/>
          <w:color w:val="303030"/>
          <w:shd w:val="clear" w:color="auto" w:fill="FFFFFF"/>
          <w:lang w:val="fr-FR"/>
        </w:rPr>
        <w:t>lection</w:t>
      </w:r>
      <w:r w:rsidR="00951D59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951D59" w:rsidRPr="00065EF5">
        <w:rPr>
          <w:rFonts w:ascii="Arial" w:hAnsi="Arial" w:cs="Arial"/>
          <w:color w:val="303030"/>
          <w:shd w:val="clear" w:color="auto" w:fill="FFFFFF"/>
          <w:lang w:val="fr-FR" w:eastAsia="ja-JP"/>
        </w:rPr>
        <w:t>→</w:t>
      </w:r>
      <w:r w:rsidR="00951D59" w:rsidRPr="00065EF5">
        <w:rPr>
          <w:rFonts w:ascii="PT Sans" w:hAnsi="PT Sans" w:cs="Arial"/>
          <w:color w:val="303030"/>
          <w:shd w:val="clear" w:color="auto" w:fill="FFFFFF"/>
          <w:lang w:val="fr-FR" w:eastAsia="ja-JP"/>
        </w:rPr>
        <w:t xml:space="preserve"> </w:t>
      </w:r>
      <w:r w:rsidR="000F6EED" w:rsidRPr="00065EF5">
        <w:rPr>
          <w:rFonts w:ascii="PT Sans" w:hAnsi="PT Sans" w:cs="Arial"/>
          <w:color w:val="303030"/>
          <w:shd w:val="clear" w:color="auto" w:fill="FFFFFF"/>
          <w:lang w:val="fr-FR" w:eastAsia="ja-JP"/>
        </w:rPr>
        <w:t xml:space="preserve">Caractérise une élection avec notamment </w:t>
      </w:r>
      <w:r w:rsidR="00795BC6" w:rsidRPr="00065EF5">
        <w:rPr>
          <w:rFonts w:ascii="PT Sans" w:hAnsi="PT Sans" w:cs="Arial"/>
          <w:color w:val="303030"/>
          <w:shd w:val="clear" w:color="auto" w:fill="FFFFFF"/>
          <w:lang w:val="fr-FR" w:eastAsia="ja-JP"/>
        </w:rPr>
        <w:t>le système de vote, le nombre et l’identité des électeurs, l</w:t>
      </w:r>
      <w:r w:rsidR="009B04A7" w:rsidRPr="00065EF5">
        <w:rPr>
          <w:rFonts w:ascii="PT Sans" w:hAnsi="PT Sans" w:cs="Arial"/>
          <w:color w:val="303030"/>
          <w:shd w:val="clear" w:color="auto" w:fill="FFFFFF"/>
          <w:lang w:val="fr-FR" w:eastAsia="ja-JP"/>
        </w:rPr>
        <w:t>a date de fin de vote, ...</w:t>
      </w:r>
    </w:p>
    <w:p w14:paraId="5CB7CD3B" w14:textId="2C89A1F7" w:rsidR="0021718C" w:rsidRPr="00065EF5" w:rsidRDefault="007902E5" w:rsidP="00065EF5">
      <w:pPr>
        <w:spacing w:after="120"/>
        <w:ind w:firstLine="708"/>
        <w:jc w:val="both"/>
        <w:rPr>
          <w:rFonts w:ascii="PT Sans" w:hAnsi="PT Sans" w:cs="Arial"/>
          <w:color w:val="303030"/>
          <w:shd w:val="clear" w:color="auto" w:fill="FFFFFF"/>
          <w:lang w:val="fr-FR" w:eastAsia="ja-JP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t>- Bulletin</w:t>
      </w:r>
      <w:r w:rsidR="009B04A7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9B04A7" w:rsidRPr="00065EF5">
        <w:rPr>
          <w:rFonts w:ascii="Arial" w:hAnsi="Arial" w:cs="Arial"/>
          <w:color w:val="303030"/>
          <w:shd w:val="clear" w:color="auto" w:fill="FFFFFF"/>
          <w:lang w:val="fr-FR" w:eastAsia="ja-JP"/>
        </w:rPr>
        <w:t>→</w:t>
      </w:r>
      <w:r w:rsidR="00614652" w:rsidRPr="00065EF5">
        <w:rPr>
          <w:rFonts w:ascii="PT Sans" w:hAnsi="PT Sans" w:cs="Arial"/>
          <w:color w:val="303030"/>
          <w:shd w:val="clear" w:color="auto" w:fill="FFFFFF"/>
          <w:lang w:val="fr-FR" w:eastAsia="ja-JP"/>
        </w:rPr>
        <w:t xml:space="preserve"> Représente un unique vote</w:t>
      </w:r>
      <w:r w:rsidR="003F7C7F">
        <w:rPr>
          <w:rFonts w:ascii="PT Sans" w:hAnsi="PT Sans" w:cs="Arial"/>
          <w:color w:val="303030"/>
          <w:shd w:val="clear" w:color="auto" w:fill="FFFFFF"/>
          <w:lang w:val="fr-FR" w:eastAsia="ja-JP"/>
        </w:rPr>
        <w:t xml:space="preserve"> par un électeur</w:t>
      </w:r>
    </w:p>
    <w:p w14:paraId="4805E06B" w14:textId="37175699" w:rsidR="00F916B2" w:rsidRDefault="0021718C" w:rsidP="0018476D">
      <w:pPr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065EF5">
        <w:rPr>
          <w:rFonts w:ascii="PT Sans" w:hAnsi="PT Sans"/>
          <w:color w:val="303030"/>
          <w:shd w:val="clear" w:color="auto" w:fill="FFFFFF"/>
          <w:lang w:val="fr-FR"/>
        </w:rPr>
        <w:lastRenderedPageBreak/>
        <w:t>Une fois tous les bulletins récoltés, ou après une certaine durée</w:t>
      </w:r>
      <w:r w:rsidR="00243EDE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définie par l’utilisateur</w:t>
      </w:r>
      <w:r w:rsidR="00EA28EF" w:rsidRPr="00065EF5">
        <w:rPr>
          <w:rFonts w:ascii="PT Sans" w:hAnsi="PT Sans"/>
          <w:color w:val="303030"/>
          <w:shd w:val="clear" w:color="auto" w:fill="FFFFFF"/>
          <w:lang w:val="fr-FR"/>
        </w:rPr>
        <w:t>,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l’élection pourra </w:t>
      </w:r>
      <w:r w:rsidR="00243EDE" w:rsidRPr="00065EF5">
        <w:rPr>
          <w:rFonts w:ascii="PT Sans" w:hAnsi="PT Sans"/>
          <w:color w:val="303030"/>
          <w:shd w:val="clear" w:color="auto" w:fill="FFFFFF"/>
          <w:lang w:val="fr-FR"/>
        </w:rPr>
        <w:t>sera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</w:t>
      </w:r>
      <w:r w:rsidR="00EA28EF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clôturée 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automatiquement. </w:t>
      </w:r>
      <w:r w:rsidR="00E8613F" w:rsidRPr="00065EF5">
        <w:rPr>
          <w:rFonts w:ascii="PT Sans" w:hAnsi="PT Sans"/>
          <w:color w:val="303030"/>
          <w:shd w:val="clear" w:color="auto" w:fill="FFFFFF"/>
          <w:lang w:val="fr-FR"/>
        </w:rPr>
        <w:t>L’applic</w:t>
      </w:r>
      <w:r w:rsidR="00CE74DE" w:rsidRPr="00065EF5">
        <w:rPr>
          <w:rFonts w:ascii="PT Sans" w:hAnsi="PT Sans"/>
          <w:color w:val="303030"/>
          <w:shd w:val="clear" w:color="auto" w:fill="FFFFFF"/>
          <w:lang w:val="fr-FR"/>
        </w:rPr>
        <w:t>ation devra alors diffuser l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es résultats à l’ensemble des </w:t>
      </w:r>
      <w:r w:rsidR="00CE74DE" w:rsidRPr="00065EF5">
        <w:rPr>
          <w:rFonts w:ascii="PT Sans" w:hAnsi="PT Sans"/>
          <w:color w:val="303030"/>
          <w:shd w:val="clear" w:color="auto" w:fill="FFFFFF"/>
          <w:lang w:val="fr-FR"/>
        </w:rPr>
        <w:t>électeurs</w:t>
      </w:r>
      <w:r w:rsidR="005C46B8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et proposer</w:t>
      </w:r>
      <w:r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les statistiques relatives au vote. </w:t>
      </w:r>
      <w:r w:rsidR="00F50EE8" w:rsidRPr="00065EF5">
        <w:rPr>
          <w:rFonts w:ascii="PT Sans" w:hAnsi="PT Sans"/>
          <w:color w:val="303030"/>
          <w:shd w:val="clear" w:color="auto" w:fill="FFFFFF"/>
          <w:lang w:val="fr-FR"/>
        </w:rPr>
        <w:t>Par ailleurs</w:t>
      </w:r>
      <w:r w:rsidR="00E41F33" w:rsidRPr="00065EF5">
        <w:rPr>
          <w:rFonts w:ascii="PT Sans" w:hAnsi="PT Sans"/>
          <w:color w:val="303030"/>
          <w:shd w:val="clear" w:color="auto" w:fill="FFFFFF"/>
          <w:lang w:val="fr-FR"/>
        </w:rPr>
        <w:t>,</w:t>
      </w:r>
      <w:r w:rsidR="00F50EE8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il pourrait être intéressant de s’intéresser au moyens de sécuriser le vote</w:t>
      </w:r>
      <w:r w:rsidR="00503CD8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pour assurer</w:t>
      </w:r>
      <w:r w:rsidR="001A1579" w:rsidRPr="00065EF5">
        <w:rPr>
          <w:rFonts w:ascii="PT Sans" w:hAnsi="PT Sans"/>
          <w:color w:val="303030"/>
          <w:shd w:val="clear" w:color="auto" w:fill="FFFFFF"/>
          <w:lang w:val="fr-FR"/>
        </w:rPr>
        <w:t xml:space="preserve"> que les bulletins soient anonymes et non truqués.</w:t>
      </w:r>
    </w:p>
    <w:p w14:paraId="15620B91" w14:textId="4D9147AA" w:rsidR="003F7C7F" w:rsidRPr="00065EF5" w:rsidRDefault="00CF0B37" w:rsidP="0018476D">
      <w:pPr>
        <w:jc w:val="both"/>
        <w:rPr>
          <w:rFonts w:ascii="PT Sans" w:hAnsi="PT Sans"/>
          <w:color w:val="303030"/>
          <w:shd w:val="clear" w:color="auto" w:fill="FFFFFF"/>
          <w:lang w:val="fr-FR"/>
        </w:rPr>
      </w:pPr>
      <w:r w:rsidRPr="00CF0B37">
        <w:rPr>
          <w:rFonts w:ascii="PT Sans" w:hAnsi="PT Sans"/>
          <w:color w:val="303030"/>
          <w:u w:val="single"/>
          <w:shd w:val="clear" w:color="auto" w:fill="FFFFFF"/>
          <w:lang w:val="fr-FR"/>
        </w:rPr>
        <w:t>Remarque</w:t>
      </w:r>
      <w:r>
        <w:rPr>
          <w:rFonts w:ascii="PT Sans" w:hAnsi="PT Sans"/>
          <w:color w:val="303030"/>
          <w:shd w:val="clear" w:color="auto" w:fill="FFFFFF"/>
          <w:lang w:val="fr-FR"/>
        </w:rPr>
        <w:t xml:space="preserve"> : </w:t>
      </w:r>
      <w:r w:rsidR="00AE6309">
        <w:rPr>
          <w:rFonts w:ascii="PT Sans" w:hAnsi="PT Sans"/>
          <w:color w:val="303030"/>
          <w:shd w:val="clear" w:color="auto" w:fill="FFFFFF"/>
          <w:lang w:val="fr-FR"/>
        </w:rPr>
        <w:t xml:space="preserve">Il sera possible de s’inspirer d’implémentations existantes pour </w:t>
      </w:r>
      <w:r w:rsidR="00627C88">
        <w:rPr>
          <w:rFonts w:ascii="PT Sans" w:hAnsi="PT Sans"/>
          <w:color w:val="303030"/>
          <w:shd w:val="clear" w:color="auto" w:fill="FFFFFF"/>
          <w:lang w:val="fr-FR"/>
        </w:rPr>
        <w:t xml:space="preserve">afin </w:t>
      </w:r>
      <w:r w:rsidR="00153427">
        <w:rPr>
          <w:rFonts w:ascii="PT Sans" w:hAnsi="PT Sans"/>
          <w:color w:val="303030"/>
          <w:shd w:val="clear" w:color="auto" w:fill="FFFFFF"/>
          <w:lang w:val="fr-FR"/>
        </w:rPr>
        <w:t>de réduire le temps de développement.</w:t>
      </w:r>
      <w:r w:rsidR="00453C0B">
        <w:rPr>
          <w:rFonts w:ascii="PT Sans" w:hAnsi="PT Sans"/>
          <w:color w:val="303030"/>
          <w:shd w:val="clear" w:color="auto" w:fill="FFFFFF"/>
          <w:lang w:val="fr-FR"/>
        </w:rPr>
        <w:t xml:space="preserve"> Voir GitHub ou autre.</w:t>
      </w:r>
    </w:p>
    <w:p w14:paraId="3242573A" w14:textId="77777777" w:rsidR="00BB5C35" w:rsidRPr="00065EF5" w:rsidRDefault="00925175" w:rsidP="0018476D">
      <w:pPr>
        <w:pStyle w:val="Titre4"/>
        <w:jc w:val="both"/>
        <w:rPr>
          <w:rFonts w:ascii="PT Sans" w:eastAsia="Carlito" w:hAnsi="PT Sans" w:cs="Carlito"/>
          <w:sz w:val="24"/>
          <w:lang w:val="fr-FR"/>
        </w:rPr>
      </w:pPr>
      <w:r w:rsidRPr="00065EF5">
        <w:rPr>
          <w:rFonts w:ascii="PT Sans" w:eastAsia="Carlito" w:hAnsi="PT Sans" w:cs="Carlito"/>
          <w:sz w:val="24"/>
          <w:lang w:val="fr-FR"/>
        </w:rPr>
        <w:t>Figures imposées</w:t>
      </w:r>
    </w:p>
    <w:p w14:paraId="7D96AFE6" w14:textId="77777777" w:rsidR="00BB5C35" w:rsidRPr="00065EF5" w:rsidRDefault="00925175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Factorisation du code : au moins trois modules et noms de classes distincts</w:t>
      </w:r>
    </w:p>
    <w:p w14:paraId="18E71001" w14:textId="2AAE0B3E" w:rsidR="00BB5C35" w:rsidRPr="00065EF5" w:rsidRDefault="00925175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Documentation et co</w:t>
      </w:r>
      <w:r w:rsidR="00DE7BC9" w:rsidRPr="00065EF5">
        <w:rPr>
          <w:rFonts w:ascii="PT Sans" w:hAnsi="PT Sans"/>
          <w:lang w:val="fr-FR"/>
        </w:rPr>
        <w:t>m</w:t>
      </w:r>
      <w:r w:rsidRPr="00065EF5">
        <w:rPr>
          <w:rFonts w:ascii="PT Sans" w:hAnsi="PT Sans"/>
          <w:lang w:val="fr-FR"/>
        </w:rPr>
        <w:t>mentaires du code</w:t>
      </w:r>
    </w:p>
    <w:p w14:paraId="735DBD2B" w14:textId="77777777" w:rsidR="00BB5C35" w:rsidRPr="00065EF5" w:rsidRDefault="00925175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Tests unitaires : (au moins 4 méthodes avec au moins 2 cas testés par méthode)</w:t>
      </w:r>
    </w:p>
    <w:p w14:paraId="6E2F0D69" w14:textId="33D36140" w:rsidR="00BB5C35" w:rsidRPr="00065EF5" w:rsidRDefault="00925175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Création d'un type d’objet (classe) : il devra contenir au moins deux variables d'instance</w:t>
      </w:r>
    </w:p>
    <w:p w14:paraId="53651D19" w14:textId="77777777" w:rsidR="00DE7BC9" w:rsidRPr="00065EF5" w:rsidRDefault="00DE7BC9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Accès BDD (serveur BDD à valider avec l’encadrant)</w:t>
      </w:r>
    </w:p>
    <w:p w14:paraId="16586C91" w14:textId="77777777" w:rsidR="006C1506" w:rsidRPr="00065EF5" w:rsidRDefault="006C1506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Structure de données dynamique (autre que celles intégrées à Python)</w:t>
      </w:r>
    </w:p>
    <w:p w14:paraId="4F4695D0" w14:textId="59DA45CD" w:rsidR="00DE7BC9" w:rsidRPr="00065EF5" w:rsidRDefault="00027425" w:rsidP="0018476D">
      <w:pPr>
        <w:pStyle w:val="Paragraphedeliste"/>
        <w:numPr>
          <w:ilvl w:val="0"/>
          <w:numId w:val="1"/>
        </w:numPr>
        <w:jc w:val="both"/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Héritage au moins entre deux types créés</w:t>
      </w:r>
    </w:p>
    <w:p w14:paraId="62541DAF" w14:textId="77777777" w:rsidR="00BB5C35" w:rsidRPr="00065EF5" w:rsidRDefault="00925175">
      <w:pPr>
        <w:pStyle w:val="Titre4"/>
        <w:rPr>
          <w:rFonts w:ascii="PT Sans" w:hAnsi="PT Sans"/>
        </w:rPr>
      </w:pPr>
      <w:r w:rsidRPr="00453C0B">
        <w:rPr>
          <w:rFonts w:ascii="PT Sans" w:eastAsia="Carlito" w:hAnsi="PT Sans" w:cs="Carlito"/>
          <w:sz w:val="24"/>
          <w:lang w:val="fr-FR"/>
        </w:rPr>
        <w:t>Partie</w:t>
      </w:r>
      <w:r w:rsidRPr="00065EF5">
        <w:rPr>
          <w:rFonts w:ascii="PT Sans" w:eastAsia="Carlito" w:hAnsi="PT Sans" w:cs="Carlito"/>
          <w:sz w:val="24"/>
        </w:rPr>
        <w:t xml:space="preserve"> Interface Homme Machine (IHM)</w:t>
      </w:r>
    </w:p>
    <w:p w14:paraId="5003B032" w14:textId="7EF01859" w:rsidR="00BB5C35" w:rsidRPr="00065EF5" w:rsidRDefault="00925175">
      <w:pPr>
        <w:pStyle w:val="Paragraphedeliste"/>
        <w:numPr>
          <w:ilvl w:val="0"/>
          <w:numId w:val="5"/>
        </w:numPr>
        <w:rPr>
          <w:rFonts w:ascii="PT Sans" w:hAnsi="PT Sans"/>
          <w:lang w:val="fr-FR"/>
        </w:rPr>
      </w:pPr>
      <w:r w:rsidRPr="00065EF5">
        <w:rPr>
          <w:rFonts w:ascii="PT Sans" w:hAnsi="PT Sans"/>
          <w:lang w:val="fr-FR"/>
        </w:rPr>
        <w:t>PyQT5</w:t>
      </w:r>
    </w:p>
    <w:p w14:paraId="0282CF34" w14:textId="61EE23ED" w:rsidR="00BB5C35" w:rsidRDefault="00BB5C35" w:rsidP="00DE7BC9">
      <w:pPr>
        <w:pStyle w:val="Paragraphedeliste"/>
        <w:numPr>
          <w:ilvl w:val="0"/>
          <w:numId w:val="0"/>
        </w:numPr>
        <w:ind w:left="709"/>
      </w:pPr>
    </w:p>
    <w:sectPr w:rsidR="00BB5C3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9AF6" w14:textId="77777777" w:rsidR="009E612D" w:rsidRDefault="009E612D">
      <w:pPr>
        <w:spacing w:after="0" w:line="240" w:lineRule="auto"/>
      </w:pPr>
      <w:r>
        <w:separator/>
      </w:r>
    </w:p>
  </w:endnote>
  <w:endnote w:type="continuationSeparator" w:id="0">
    <w:p w14:paraId="461C3772" w14:textId="77777777" w:rsidR="009E612D" w:rsidRDefault="009E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B7A2" w14:textId="77777777" w:rsidR="009E612D" w:rsidRDefault="009E612D">
      <w:pPr>
        <w:spacing w:after="0" w:line="240" w:lineRule="auto"/>
      </w:pPr>
      <w:r>
        <w:separator/>
      </w:r>
    </w:p>
  </w:footnote>
  <w:footnote w:type="continuationSeparator" w:id="0">
    <w:p w14:paraId="16E34791" w14:textId="77777777" w:rsidR="009E612D" w:rsidRDefault="009E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279"/>
    <w:multiLevelType w:val="hybridMultilevel"/>
    <w:tmpl w:val="D570D99E"/>
    <w:lvl w:ilvl="0" w:tplc="FD4017CE">
      <w:start w:val="1"/>
      <w:numFmt w:val="bullet"/>
      <w:pStyle w:val="Paragraphedeliste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C5EB98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58260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F4A76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C647C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A263DA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D6AF8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FFE82E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C405D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C797FA9"/>
    <w:multiLevelType w:val="hybridMultilevel"/>
    <w:tmpl w:val="A0F68F20"/>
    <w:lvl w:ilvl="0" w:tplc="57B2CB32">
      <w:start w:val="1"/>
      <w:numFmt w:val="decimal"/>
      <w:lvlText w:val="%1."/>
      <w:lvlJc w:val="left"/>
    </w:lvl>
    <w:lvl w:ilvl="1" w:tplc="ED08E482">
      <w:start w:val="1"/>
      <w:numFmt w:val="lowerLetter"/>
      <w:lvlText w:val="%2."/>
      <w:lvlJc w:val="left"/>
      <w:pPr>
        <w:ind w:left="1440" w:hanging="360"/>
      </w:pPr>
    </w:lvl>
    <w:lvl w:ilvl="2" w:tplc="F16A0BDA">
      <w:start w:val="1"/>
      <w:numFmt w:val="lowerRoman"/>
      <w:lvlText w:val="%3."/>
      <w:lvlJc w:val="right"/>
      <w:pPr>
        <w:ind w:left="2160" w:hanging="180"/>
      </w:pPr>
    </w:lvl>
    <w:lvl w:ilvl="3" w:tplc="ED2C6B3E">
      <w:start w:val="1"/>
      <w:numFmt w:val="decimal"/>
      <w:lvlText w:val="%4."/>
      <w:lvlJc w:val="left"/>
      <w:pPr>
        <w:ind w:left="2880" w:hanging="360"/>
      </w:pPr>
    </w:lvl>
    <w:lvl w:ilvl="4" w:tplc="BBA663E2">
      <w:start w:val="1"/>
      <w:numFmt w:val="lowerLetter"/>
      <w:lvlText w:val="%5."/>
      <w:lvlJc w:val="left"/>
      <w:pPr>
        <w:ind w:left="3600" w:hanging="360"/>
      </w:pPr>
    </w:lvl>
    <w:lvl w:ilvl="5" w:tplc="30B273FC">
      <w:start w:val="1"/>
      <w:numFmt w:val="lowerRoman"/>
      <w:lvlText w:val="%6."/>
      <w:lvlJc w:val="right"/>
      <w:pPr>
        <w:ind w:left="4320" w:hanging="180"/>
      </w:pPr>
    </w:lvl>
    <w:lvl w:ilvl="6" w:tplc="124674BA">
      <w:start w:val="1"/>
      <w:numFmt w:val="decimal"/>
      <w:lvlText w:val="%7."/>
      <w:lvlJc w:val="left"/>
      <w:pPr>
        <w:ind w:left="5040" w:hanging="360"/>
      </w:pPr>
    </w:lvl>
    <w:lvl w:ilvl="7" w:tplc="939668C6">
      <w:start w:val="1"/>
      <w:numFmt w:val="lowerLetter"/>
      <w:lvlText w:val="%8."/>
      <w:lvlJc w:val="left"/>
      <w:pPr>
        <w:ind w:left="5760" w:hanging="360"/>
      </w:pPr>
    </w:lvl>
    <w:lvl w:ilvl="8" w:tplc="FB14CB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F6CBE"/>
    <w:multiLevelType w:val="hybridMultilevel"/>
    <w:tmpl w:val="0BFC2C34"/>
    <w:lvl w:ilvl="0" w:tplc="4CC6C8D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820E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DADD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1D090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92665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96AC1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6401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78A442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EC2BD5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A4366DA"/>
    <w:multiLevelType w:val="hybridMultilevel"/>
    <w:tmpl w:val="E77637C8"/>
    <w:lvl w:ilvl="0" w:tplc="46EE82D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AA22A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7BAA5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03CBA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30A67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4124B7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68819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32068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D47A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6502745"/>
    <w:multiLevelType w:val="hybridMultilevel"/>
    <w:tmpl w:val="6090CD04"/>
    <w:lvl w:ilvl="0" w:tplc="C366CC6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3CA45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1EE0D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24C2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2CA4A5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CC40E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6F8E3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5025F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7204B4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35"/>
    <w:rsid w:val="00027425"/>
    <w:rsid w:val="000527E8"/>
    <w:rsid w:val="00065EF5"/>
    <w:rsid w:val="000710A9"/>
    <w:rsid w:val="000F6EED"/>
    <w:rsid w:val="00100349"/>
    <w:rsid w:val="00153427"/>
    <w:rsid w:val="00171A33"/>
    <w:rsid w:val="0018476D"/>
    <w:rsid w:val="001A1579"/>
    <w:rsid w:val="001C057B"/>
    <w:rsid w:val="001F7B70"/>
    <w:rsid w:val="0021718C"/>
    <w:rsid w:val="00227818"/>
    <w:rsid w:val="00237E23"/>
    <w:rsid w:val="00243EDE"/>
    <w:rsid w:val="00250DAD"/>
    <w:rsid w:val="00286753"/>
    <w:rsid w:val="00291A58"/>
    <w:rsid w:val="00330277"/>
    <w:rsid w:val="003751CC"/>
    <w:rsid w:val="003A1F04"/>
    <w:rsid w:val="003A2115"/>
    <w:rsid w:val="003C7ED9"/>
    <w:rsid w:val="003E3720"/>
    <w:rsid w:val="003F341B"/>
    <w:rsid w:val="003F7C7F"/>
    <w:rsid w:val="00401EEC"/>
    <w:rsid w:val="00417567"/>
    <w:rsid w:val="00444B95"/>
    <w:rsid w:val="00453C0B"/>
    <w:rsid w:val="004B192B"/>
    <w:rsid w:val="004D553C"/>
    <w:rsid w:val="004D6A44"/>
    <w:rsid w:val="004F5514"/>
    <w:rsid w:val="00503CD8"/>
    <w:rsid w:val="005062B9"/>
    <w:rsid w:val="00514E19"/>
    <w:rsid w:val="00522A4F"/>
    <w:rsid w:val="00587568"/>
    <w:rsid w:val="005C46B8"/>
    <w:rsid w:val="00614652"/>
    <w:rsid w:val="00627C88"/>
    <w:rsid w:val="0067106F"/>
    <w:rsid w:val="00673830"/>
    <w:rsid w:val="006C03DC"/>
    <w:rsid w:val="006C1506"/>
    <w:rsid w:val="007902E5"/>
    <w:rsid w:val="00795BC6"/>
    <w:rsid w:val="007F594E"/>
    <w:rsid w:val="008566D7"/>
    <w:rsid w:val="00862F96"/>
    <w:rsid w:val="008B618F"/>
    <w:rsid w:val="008B6CFC"/>
    <w:rsid w:val="00925175"/>
    <w:rsid w:val="00934DB6"/>
    <w:rsid w:val="00951D59"/>
    <w:rsid w:val="00975F64"/>
    <w:rsid w:val="009B04A7"/>
    <w:rsid w:val="009C493A"/>
    <w:rsid w:val="009D3C48"/>
    <w:rsid w:val="009E3632"/>
    <w:rsid w:val="009E612D"/>
    <w:rsid w:val="00A057D2"/>
    <w:rsid w:val="00A64758"/>
    <w:rsid w:val="00A8591D"/>
    <w:rsid w:val="00AE6309"/>
    <w:rsid w:val="00B369BB"/>
    <w:rsid w:val="00BB5C35"/>
    <w:rsid w:val="00BF0118"/>
    <w:rsid w:val="00C74CBD"/>
    <w:rsid w:val="00C845FE"/>
    <w:rsid w:val="00CB0725"/>
    <w:rsid w:val="00CE74DE"/>
    <w:rsid w:val="00CF0B37"/>
    <w:rsid w:val="00CF4319"/>
    <w:rsid w:val="00D76937"/>
    <w:rsid w:val="00DD0EA6"/>
    <w:rsid w:val="00DD39A9"/>
    <w:rsid w:val="00DE6FCF"/>
    <w:rsid w:val="00DE7BC9"/>
    <w:rsid w:val="00E41F33"/>
    <w:rsid w:val="00E45C4B"/>
    <w:rsid w:val="00E75D07"/>
    <w:rsid w:val="00E8613F"/>
    <w:rsid w:val="00EA28EF"/>
    <w:rsid w:val="00EF3277"/>
    <w:rsid w:val="00F50EE8"/>
    <w:rsid w:val="00F916B2"/>
    <w:rsid w:val="00FA7881"/>
    <w:rsid w:val="00F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584C"/>
  <w15:docId w15:val="{FB0DC964-A6D3-40F9-9584-DE52CB45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numPr>
        <w:numId w:val="3"/>
      </w:numPr>
      <w:ind w:left="720"/>
      <w:contextualSpacing/>
    </w:pPr>
    <w:rPr>
      <w:rFonts w:ascii="Carlito" w:eastAsia="Carlito" w:hAnsi="Carlito" w:cs="Carli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ensta-bretagne.fr/mod/assign/view.php?id=575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Jérémy LEMAITRE (FISE_2024)</dc:creator>
  <cp:lastModifiedBy>Jérémy LEMAITRE (FISE_2024)</cp:lastModifiedBy>
  <cp:revision>72</cp:revision>
  <dcterms:created xsi:type="dcterms:W3CDTF">2022-03-16T22:54:00Z</dcterms:created>
  <dcterms:modified xsi:type="dcterms:W3CDTF">2022-03-19T11:09:00Z</dcterms:modified>
</cp:coreProperties>
</file>