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README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 程序功能说明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模拟出租车的乘客呼叫与应答系统。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 运行环境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Eclipse Oxygen.2 (4.7.2)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java version "1.8.0_144"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运行主类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Main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一些说明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按照指导书要求，请测试者保持地图的连通性。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输入格式参照指导书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,读入的请求信息同样按照指导书的要求，标准格式为[CR,src,dst]，其中src和dst均为(x,y)的形式，除了空格外不允许出现其它的字符。例如合法的请求：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[CR,(80,80),(1,1)]。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当输入的乘客请求被接受时，会在控制台提示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“</w:t>
      </w:r>
      <w:r>
        <w:rPr>
          <w:rFonts w:hint="eastAsia" w:ascii="Consolas" w:hAnsi="Consolas" w:eastAsia="Consolas"/>
          <w:color w:val="auto"/>
          <w:sz w:val="28"/>
          <w:highlight w:val="white"/>
        </w:rPr>
        <w:t>Get request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”。当输入的乘客请求被拒绝时，会在控制台提示“</w:t>
      </w:r>
      <w:r>
        <w:rPr>
          <w:rFonts w:hint="eastAsia" w:ascii="Consolas" w:hAnsi="Consolas" w:eastAsia="Consolas"/>
          <w:color w:val="auto"/>
          <w:sz w:val="28"/>
          <w:highlight w:val="white"/>
        </w:rPr>
        <w:t>Invalid Request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”。当输入的乘客请求相同时，会在控制台提示“</w:t>
      </w:r>
      <w:r>
        <w:rPr>
          <w:rFonts w:hint="eastAsia" w:ascii="Consolas" w:hAnsi="Consolas" w:eastAsia="Consolas"/>
          <w:color w:val="auto"/>
          <w:sz w:val="28"/>
          <w:highlight w:val="white"/>
        </w:rPr>
        <w:t>Same Request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”。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对于一个被系统接受的请求当其未被相应时，会提示“</w:t>
      </w:r>
      <w:r>
        <w:rPr>
          <w:rFonts w:hint="eastAsia" w:ascii="Consolas" w:hAnsi="Consolas" w:eastAsia="Consolas"/>
          <w:color w:val="000000"/>
          <w:sz w:val="28"/>
        </w:rPr>
        <w:t>No Answer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”。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打开一条道路的标准格式为[OPEN,src,dst]，关闭一条道路的标准格式为[CLOSE,src,dst]，其中src和dst均为(x,y)的形式，除了空格外不允许出现其它的字符。控制台会输出一些提示信息，仅供参考。</w:t>
      </w:r>
    </w:p>
    <w:p>
      <w:pPr>
        <w:ind w:firstLine="420" w:firstLineChars="0"/>
        <w:rPr>
          <w:rFonts w:hint="eastAsia" w:eastAsia="宋体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车辆状态说明：</w:t>
      </w:r>
      <w:r>
        <w:rPr>
          <w:rFonts w:hint="eastAsia" w:ascii="Consolas" w:hAnsi="Consolas" w:eastAsia="Consolas"/>
          <w:color w:val="auto"/>
          <w:sz w:val="28"/>
          <w:highlight w:val="white"/>
        </w:rPr>
        <w:t>0:停止 1:服务 2:等待接单 3:接单前去拉客</w:t>
      </w:r>
      <w:r>
        <w:rPr>
          <w:rFonts w:hint="eastAsia" w:ascii="Consolas" w:hAnsi="Consolas" w:eastAsia="宋体"/>
          <w:color w:val="auto"/>
          <w:sz w:val="28"/>
          <w:highlight w:val="white"/>
          <w:lang w:eastAsia="zh-CN"/>
        </w:rPr>
        <w:t>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每个被接受的请求的具体处理过程会在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data.txt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中显示。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输出文件样例：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6690" cy="6097905"/>
            <wp:effectExtent l="0" t="0" r="10160" b="17145"/>
            <wp:docPr id="1" name="图片 1" descr="TIM截图2018042513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04251314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接口说明：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在Car中可以通过以下方法得到信息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3664585" cy="2710815"/>
            <wp:effectExtent l="0" t="0" r="12065" b="13335"/>
            <wp:docPr id="5" name="图片 5" descr="TIM截图2018042513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804251320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在Main中可以通过以下方法按状态查找出租车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4708525" cy="1391920"/>
            <wp:effectExtent l="0" t="0" r="15875" b="17780"/>
            <wp:docPr id="4" name="图片 4" descr="TIM截图2018042513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04251320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关于文件测试接口说明：格式如Load test.txt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大部分要求参照指导书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此接口只用于初始化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2381250" cy="5552440"/>
            <wp:effectExtent l="0" t="0" r="0" b="10160"/>
            <wp:docPr id="2" name="图片 2" descr="TIM截图20180515100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805151004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文件内容及格式如上图所示。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其中#taxi的指令格式为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No,state,credit,(x,y)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或者(不写位置时车位置随机)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No,state,credit</w:t>
      </w:r>
    </w:p>
    <w:p>
      <w:pPr>
        <w:rPr>
          <w:rFonts w:hint="eastAsia" w:ascii="Consolas" w:hAnsi="Consolas" w:eastAsia="宋体"/>
          <w:b/>
          <w:bCs/>
          <w:color w:val="auto"/>
          <w:sz w:val="28"/>
          <w:highlight w:val="white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车辆状态说明：</w:t>
      </w:r>
      <w:r>
        <w:rPr>
          <w:rFonts w:hint="eastAsia" w:ascii="Consolas" w:hAnsi="Consolas" w:eastAsia="Consolas"/>
          <w:b/>
          <w:bCs/>
          <w:color w:val="auto"/>
          <w:sz w:val="28"/>
          <w:highlight w:val="white"/>
        </w:rPr>
        <w:t>0:停止 1:服务 2:等待接单 3:接单前去拉客</w:t>
      </w:r>
      <w:r>
        <w:rPr>
          <w:rFonts w:hint="eastAsia" w:ascii="Consolas" w:hAnsi="Consolas" w:eastAsia="宋体"/>
          <w:b/>
          <w:bCs/>
          <w:color w:val="auto"/>
          <w:sz w:val="28"/>
          <w:highlight w:val="white"/>
          <w:lang w:eastAsia="zh-CN"/>
        </w:rPr>
        <w:t>。</w:t>
      </w:r>
    </w:p>
    <w:p>
      <w:pPr>
        <w:ind w:firstLine="420" w:firstLineChars="0"/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  <w:t>若在无接单随意设置出租车状态，出租车会罢工，并在控制台输出提示信息。</w:t>
      </w:r>
    </w:p>
    <w:p>
      <w:pPr>
        <w:ind w:firstLine="420" w:firstLineChars="0"/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  <w:t>Gui仅供参考，由于gui自身的原因，更改出租车位置和状态会有显示的延迟，更改基础流量也不会再gui中进行显示。清除流量的显示也不太对。</w:t>
      </w:r>
    </w:p>
    <w:p>
      <w:pPr>
        <w:ind w:firstLine="420" w:firstLineChars="0"/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  <w:t>#light与#light_end间可以不填</w:t>
      </w:r>
    </w:p>
    <w:p>
      <w:pP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  <w:t>需要查看可追踪出租车在控制台输入例如 taxi0 这样的即可输出至文件taxi0.txt。(0-29号为可追踪出租车)</w:t>
      </w:r>
    </w:p>
    <w:p>
      <w:pP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  <w:drawing>
          <wp:inline distT="0" distB="0" distL="114300" distR="114300">
            <wp:extent cx="5271135" cy="2063115"/>
            <wp:effectExtent l="0" t="0" r="5715" b="13335"/>
            <wp:docPr id="3" name="图片 3" descr="TIM截图20180523113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截图201805231134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  <w:t>也可通过调用迭代器在测试线程中查看：</w:t>
      </w:r>
    </w:p>
    <w:p>
      <w:pP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  <w:t>迭代器在Car类中，分别为</w:t>
      </w:r>
    </w:p>
    <w:p>
      <w:pPr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>next()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hasNext()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previous()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hasPrevious()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使用方法如下图，可自行在测试线程中调用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highlight w:val="white"/>
          <w:lang w:val="en-US" w:eastAsia="zh-CN"/>
        </w:rPr>
        <w:drawing>
          <wp:inline distT="0" distB="0" distL="114300" distR="114300">
            <wp:extent cx="5273040" cy="2724150"/>
            <wp:effectExtent l="0" t="0" r="3810" b="0"/>
            <wp:docPr id="6" name="图片 6" descr="TIM截图2018052317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截图201805231710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  <w:t>好人一生平安,望手下留情。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55B7"/>
    <w:rsid w:val="03F55188"/>
    <w:rsid w:val="04AB531E"/>
    <w:rsid w:val="04C84A37"/>
    <w:rsid w:val="0C0124A8"/>
    <w:rsid w:val="128A20F4"/>
    <w:rsid w:val="133D47A6"/>
    <w:rsid w:val="136B0301"/>
    <w:rsid w:val="156524C3"/>
    <w:rsid w:val="176E2B2C"/>
    <w:rsid w:val="17AA0AAD"/>
    <w:rsid w:val="18AA3464"/>
    <w:rsid w:val="1960495F"/>
    <w:rsid w:val="1A6C777A"/>
    <w:rsid w:val="1A9E49C3"/>
    <w:rsid w:val="1B5E2931"/>
    <w:rsid w:val="210838AC"/>
    <w:rsid w:val="266C71FE"/>
    <w:rsid w:val="26C57127"/>
    <w:rsid w:val="2ECD598D"/>
    <w:rsid w:val="2F5E1880"/>
    <w:rsid w:val="36F547EE"/>
    <w:rsid w:val="39B12122"/>
    <w:rsid w:val="39EA45E6"/>
    <w:rsid w:val="3ACB2672"/>
    <w:rsid w:val="405E68E0"/>
    <w:rsid w:val="41702BF1"/>
    <w:rsid w:val="47627902"/>
    <w:rsid w:val="48094567"/>
    <w:rsid w:val="4A9429BC"/>
    <w:rsid w:val="4CB2565D"/>
    <w:rsid w:val="4D49528A"/>
    <w:rsid w:val="573376F6"/>
    <w:rsid w:val="589022DA"/>
    <w:rsid w:val="5B395ABE"/>
    <w:rsid w:val="5B3A4875"/>
    <w:rsid w:val="66B141AC"/>
    <w:rsid w:val="66D30B13"/>
    <w:rsid w:val="6B7D4394"/>
    <w:rsid w:val="6E337203"/>
    <w:rsid w:val="75C8454D"/>
    <w:rsid w:val="790448F0"/>
    <w:rsid w:val="7ABD3591"/>
    <w:rsid w:val="7DDE08AB"/>
    <w:rsid w:val="7E43629E"/>
    <w:rsid w:val="7F15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rasalghul</dc:creator>
  <cp:lastModifiedBy>IIIIIIIIIII</cp:lastModifiedBy>
  <dcterms:modified xsi:type="dcterms:W3CDTF">2018-05-23T09:11:19Z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