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916B" w14:textId="77777777" w:rsidR="003A2A2C" w:rsidRPr="00183CAF" w:rsidRDefault="003A2A2C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 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Position of orbits</w:t>
      </w:r>
      <w:r w:rsidRPr="00183CAF">
        <w:rPr>
          <w:rFonts w:ascii="Times New Roman" w:hAnsi="Times New Roman" w:cs="Times New Roman"/>
          <w:sz w:val="24"/>
          <w:szCs w:val="24"/>
        </w:rPr>
        <w:t>: lateral and widely separated (0); dorsal and close</w:t>
      </w:r>
    </w:p>
    <w:p w14:paraId="0FA2A764" w14:textId="77777777" w:rsidR="003A2A2C" w:rsidRPr="00183CAF" w:rsidRDefault="003A2A2C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together (1)</w:t>
      </w:r>
    </w:p>
    <w:p w14:paraId="6DFC61FF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85619" w14:textId="77777777" w:rsidR="003A2A2C" w:rsidRPr="00183CAF" w:rsidRDefault="003A2A2C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2 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Proportion of skull roof</w:t>
      </w:r>
      <w:r w:rsidRPr="00183CAF">
        <w:rPr>
          <w:rFonts w:ascii="Times New Roman" w:hAnsi="Times New Roman" w:cs="Times New Roman"/>
          <w:sz w:val="24"/>
          <w:szCs w:val="24"/>
        </w:rPr>
        <w:t xml:space="preserve">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lyi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ng anterior to middle of orbits</w:t>
      </w:r>
      <w:r w:rsidRPr="00183CAF">
        <w:rPr>
          <w:rFonts w:ascii="Times New Roman" w:hAnsi="Times New Roman" w:cs="Times New Roman"/>
          <w:sz w:val="24"/>
          <w:szCs w:val="24"/>
        </w:rPr>
        <w:t xml:space="preserve">: &lt;50% (0); </w:t>
      </w:r>
      <w:r w:rsidRPr="00183CAF">
        <w:rPr>
          <w:rFonts w:ascii="Cambria Math" w:eastAsia="CambriaMath" w:hAnsi="Cambria Math" w:cs="Cambria Math"/>
          <w:sz w:val="24"/>
          <w:szCs w:val="24"/>
        </w:rPr>
        <w:t>≧</w:t>
      </w:r>
      <w:r w:rsidRPr="00183CAF">
        <w:rPr>
          <w:rFonts w:ascii="Times New Roman" w:hAnsi="Times New Roman" w:cs="Times New Roman"/>
          <w:sz w:val="24"/>
          <w:szCs w:val="24"/>
        </w:rPr>
        <w:t>50% (1)</w:t>
      </w:r>
    </w:p>
    <w:p w14:paraId="201BA446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79C4D4" w14:textId="77777777" w:rsidR="003A2A2C" w:rsidRPr="00183CAF" w:rsidRDefault="003A2A2C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3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Facial lamina of prem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axilla</w:t>
      </w:r>
      <w:r w:rsidRPr="00183CAF">
        <w:rPr>
          <w:rFonts w:ascii="Times New Roman" w:hAnsi="Times New Roman" w:cs="Times New Roman"/>
          <w:sz w:val="24"/>
          <w:szCs w:val="24"/>
        </w:rPr>
        <w:t>: vertical, indicating deep snout (0); curved</w:t>
      </w:r>
    </w:p>
    <w:p w14:paraId="5D80EA15" w14:textId="77777777" w:rsidR="003A2A2C" w:rsidRPr="00183CAF" w:rsidRDefault="003A2A2C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posteriorly, indicating flattened snout (1)</w:t>
      </w:r>
    </w:p>
    <w:p w14:paraId="35A10524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F03ED" w14:textId="77777777" w:rsidR="003A2A2C" w:rsidRPr="00183CAF" w:rsidRDefault="003A2A2C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4 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Facial lamina of premaxilla</w:t>
      </w:r>
      <w:r w:rsidRPr="00183CAF">
        <w:rPr>
          <w:rFonts w:ascii="Times New Roman" w:hAnsi="Times New Roman" w:cs="Times New Roman"/>
          <w:sz w:val="24"/>
          <w:szCs w:val="24"/>
        </w:rPr>
        <w:t>: height less than 50% of length of premaxilla (0);</w:t>
      </w:r>
    </w:p>
    <w:p w14:paraId="5B5690BC" w14:textId="77777777" w:rsidR="003A2A2C" w:rsidRPr="00183CAF" w:rsidRDefault="003A2A2C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more than 50% of length of premaxilla (1)</w:t>
      </w:r>
    </w:p>
    <w:p w14:paraId="22FB5D08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2CC27E" w14:textId="77777777" w:rsidR="00F54C81" w:rsidRPr="00183CAF" w:rsidRDefault="003A2A2C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5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Orientation of anterior tectal and lateral rostr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al relative to anterior nostril</w:t>
      </w:r>
      <w:r w:rsidRPr="00183CAF">
        <w:rPr>
          <w:rFonts w:ascii="Times New Roman" w:hAnsi="Times New Roman" w:cs="Times New Roman"/>
          <w:sz w:val="24"/>
          <w:szCs w:val="24"/>
        </w:rPr>
        <w:t>: dorsal/ventral (0); posterior/anterior (1)</w:t>
      </w:r>
    </w:p>
    <w:p w14:paraId="702E134B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A714F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6 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Postrostral</w:t>
      </w:r>
      <w:r w:rsidRPr="00183CAF">
        <w:rPr>
          <w:rFonts w:ascii="Times New Roman" w:hAnsi="Times New Roman" w:cs="Times New Roman"/>
          <w:sz w:val="24"/>
          <w:szCs w:val="24"/>
        </w:rPr>
        <w:t>: absent (</w:t>
      </w:r>
      <w:r w:rsidR="00357468" w:rsidRPr="00183CAF">
        <w:rPr>
          <w:rFonts w:ascii="Times New Roman" w:hAnsi="Times New Roman" w:cs="Times New Roman"/>
          <w:sz w:val="24"/>
          <w:szCs w:val="24"/>
        </w:rPr>
        <w:t xml:space="preserve">0); postrostral mosaic of small </w:t>
      </w:r>
      <w:r w:rsidRPr="00183CAF">
        <w:rPr>
          <w:rFonts w:ascii="Times New Roman" w:hAnsi="Times New Roman" w:cs="Times New Roman"/>
          <w:sz w:val="24"/>
          <w:szCs w:val="24"/>
        </w:rPr>
        <w:t>variable bones (1); large median postrostral, with or without accessory bones (2)</w:t>
      </w:r>
    </w:p>
    <w:p w14:paraId="4EDB1C38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D672CD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7 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Number of nasals</w:t>
      </w:r>
      <w:r w:rsidRPr="00183CAF">
        <w:rPr>
          <w:rFonts w:ascii="Times New Roman" w:hAnsi="Times New Roman" w:cs="Times New Roman"/>
          <w:sz w:val="24"/>
          <w:szCs w:val="24"/>
        </w:rPr>
        <w:t>: more than two (0); two (1); one (2)</w:t>
      </w:r>
    </w:p>
    <w:p w14:paraId="2BFEEFE0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45303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8 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Position of anterior nostril</w:t>
      </w:r>
      <w:r w:rsidRPr="00183CAF">
        <w:rPr>
          <w:rFonts w:ascii="Times New Roman" w:hAnsi="Times New Roman" w:cs="Times New Roman"/>
          <w:sz w:val="24"/>
          <w:szCs w:val="24"/>
        </w:rPr>
        <w:t>: facial (0); edge of mouth (1)</w:t>
      </w:r>
    </w:p>
    <w:p w14:paraId="6F570DD5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AA79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9 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Dermintermedial process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08BBB4B5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0327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10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Position of posterio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r nostril</w:t>
      </w:r>
      <w:r w:rsidR="00357468" w:rsidRPr="00183CAF">
        <w:rPr>
          <w:rFonts w:ascii="Times New Roman" w:hAnsi="Times New Roman" w:cs="Times New Roman"/>
          <w:sz w:val="24"/>
          <w:szCs w:val="24"/>
        </w:rPr>
        <w:t xml:space="preserve">: external, far from jaw </w:t>
      </w:r>
      <w:r w:rsidRPr="00183CAF">
        <w:rPr>
          <w:rFonts w:ascii="Times New Roman" w:hAnsi="Times New Roman" w:cs="Times New Roman"/>
          <w:sz w:val="24"/>
          <w:szCs w:val="24"/>
        </w:rPr>
        <w:t>margin (0); external, close to jaw margin (1); palatal (2)</w:t>
      </w:r>
    </w:p>
    <w:p w14:paraId="1C6BAC63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C1003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11 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Number of supraorbitals</w:t>
      </w:r>
      <w:r w:rsidRPr="00183CAF">
        <w:rPr>
          <w:rFonts w:ascii="Times New Roman" w:hAnsi="Times New Roman" w:cs="Times New Roman"/>
          <w:sz w:val="24"/>
          <w:szCs w:val="24"/>
        </w:rPr>
        <w:t>: one (0); more than one (1)</w:t>
      </w:r>
    </w:p>
    <w:p w14:paraId="2C315AC7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44B3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12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Posterior or posteriormost supraorbital (postfrontal) extends anterio</w:t>
      </w:r>
      <w:r w:rsidR="00357468" w:rsidRPr="00183CAF">
        <w:rPr>
          <w:rFonts w:ascii="Times New Roman" w:hAnsi="Times New Roman" w:cs="Times New Roman"/>
          <w:b/>
          <w:bCs/>
          <w:sz w:val="24"/>
          <w:szCs w:val="24"/>
        </w:rPr>
        <w:t>r of orbit</w:t>
      </w:r>
      <w:r w:rsidRPr="00183CAF">
        <w:rPr>
          <w:rFonts w:ascii="Times New Roman" w:hAnsi="Times New Roman" w:cs="Times New Roman"/>
          <w:sz w:val="24"/>
          <w:szCs w:val="24"/>
        </w:rPr>
        <w:t>: yes (0); no (1)</w:t>
      </w:r>
    </w:p>
    <w:p w14:paraId="1477B09E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F534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13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Relative size of anterior (or anteriormost) supraorbital (prefrontal, posterior</w:t>
      </w:r>
    </w:p>
    <w:p w14:paraId="1CEA6EE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b/>
          <w:bCs/>
          <w:sz w:val="24"/>
          <w:szCs w:val="24"/>
        </w:rPr>
        <w:t>tectal of Jarvik) and posterior (or posteriorm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ost) supraorbital (postfrontal)</w:t>
      </w:r>
      <w:r w:rsidRPr="00183CAF">
        <w:rPr>
          <w:rFonts w:ascii="Times New Roman" w:hAnsi="Times New Roman" w:cs="Times New Roman"/>
          <w:sz w:val="24"/>
          <w:szCs w:val="24"/>
        </w:rPr>
        <w:t xml:space="preserve">: similar (0); </w:t>
      </w:r>
      <w:r w:rsidR="00476645" w:rsidRPr="00183CAF">
        <w:rPr>
          <w:rFonts w:ascii="Times New Roman" w:hAnsi="Times New Roman" w:cs="Times New Roman"/>
          <w:sz w:val="24"/>
          <w:szCs w:val="24"/>
        </w:rPr>
        <w:t xml:space="preserve">anterior supraorbital </w:t>
      </w:r>
      <w:r w:rsidRPr="00183CAF">
        <w:rPr>
          <w:rFonts w:ascii="Times New Roman" w:hAnsi="Times New Roman" w:cs="Times New Roman"/>
          <w:sz w:val="24"/>
          <w:szCs w:val="24"/>
        </w:rPr>
        <w:t>much bigger (1)</w:t>
      </w:r>
    </w:p>
    <w:p w14:paraId="68ADA93F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2D676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14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Shape of posterior supraorbital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: posterior process similar in </w:t>
      </w:r>
      <w:r w:rsidRPr="00183CAF">
        <w:rPr>
          <w:rFonts w:ascii="Times New Roman" w:hAnsi="Times New Roman" w:cs="Times New Roman"/>
          <w:sz w:val="24"/>
          <w:szCs w:val="24"/>
        </w:rPr>
        <w:t>length or shorter than orbital margin (0); posterior p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rocess much longer than orbital </w:t>
      </w:r>
      <w:r w:rsidRPr="00183CAF">
        <w:rPr>
          <w:rFonts w:ascii="Times New Roman" w:hAnsi="Times New Roman" w:cs="Times New Roman"/>
          <w:sz w:val="24"/>
          <w:szCs w:val="24"/>
        </w:rPr>
        <w:t>margin (1)</w:t>
      </w:r>
    </w:p>
    <w:p w14:paraId="442A6161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6B16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15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Contact be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tween parietal and supraorbital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: present (0); absent </w:t>
      </w:r>
      <w:r w:rsidRPr="00183CAF">
        <w:rPr>
          <w:rFonts w:ascii="Times New Roman" w:hAnsi="Times New Roman" w:cs="Times New Roman"/>
          <w:sz w:val="24"/>
          <w:szCs w:val="24"/>
        </w:rPr>
        <w:t>(1)</w:t>
      </w:r>
    </w:p>
    <w:p w14:paraId="352FF310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C8D5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16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Intertemporal</w:t>
      </w:r>
      <w:r w:rsidRPr="00183CAF">
        <w:rPr>
          <w:rFonts w:ascii="Times New Roman" w:hAnsi="Times New Roman" w:cs="Times New Roman"/>
          <w:sz w:val="24"/>
          <w:szCs w:val="24"/>
        </w:rPr>
        <w:t>: present (0); absent (1)</w:t>
      </w:r>
    </w:p>
    <w:p w14:paraId="2A165AD5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A76144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17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Contact between posterior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 supraorbital and intertemporal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: present </w:t>
      </w:r>
      <w:r w:rsidRPr="00183CAF">
        <w:rPr>
          <w:rFonts w:ascii="Times New Roman" w:hAnsi="Times New Roman" w:cs="Times New Roman"/>
          <w:sz w:val="24"/>
          <w:szCs w:val="24"/>
        </w:rPr>
        <w:t>(0); absent (1)</w:t>
      </w:r>
    </w:p>
    <w:p w14:paraId="4E4B36E8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864DE1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18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Number of tectals</w:t>
      </w:r>
      <w:r w:rsidRPr="00183CAF">
        <w:rPr>
          <w:rFonts w:ascii="Times New Roman" w:hAnsi="Times New Roman" w:cs="Times New Roman"/>
          <w:sz w:val="24"/>
          <w:szCs w:val="24"/>
        </w:rPr>
        <w:t>: one (0); more than one (1)</w:t>
      </w:r>
    </w:p>
    <w:p w14:paraId="59668448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EDAC4D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19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Paired frontal bones meeting in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 midline, anterior to parietals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54F7E043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33F7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20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Width of ethmoid relative to length from snout tip to posterior margin of</w:t>
      </w:r>
    </w:p>
    <w:p w14:paraId="2E865288" w14:textId="77777777" w:rsidR="00AC0173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b/>
          <w:bCs/>
          <w:sz w:val="24"/>
          <w:szCs w:val="24"/>
        </w:rPr>
        <w:t>parietals</w:t>
      </w:r>
      <w:r w:rsidR="00AC0173" w:rsidRPr="00183CAF">
        <w:rPr>
          <w:rFonts w:ascii="Times New Roman" w:hAnsi="Times New Roman" w:cs="Times New Roman"/>
          <w:sz w:val="24"/>
          <w:szCs w:val="24"/>
        </w:rPr>
        <w:t>: more than 80% (0); 70 –</w:t>
      </w:r>
      <w:r w:rsidRPr="00183CAF">
        <w:rPr>
          <w:rFonts w:ascii="Times New Roman" w:hAnsi="Times New Roman" w:cs="Times New Roman"/>
          <w:sz w:val="24"/>
          <w:szCs w:val="24"/>
        </w:rPr>
        <w:t xml:space="preserve"> 79% </w:t>
      </w:r>
      <w:r w:rsidR="00AC0173" w:rsidRPr="00183CAF">
        <w:rPr>
          <w:rFonts w:ascii="Times New Roman" w:hAnsi="Times New Roman" w:cs="Times New Roman"/>
          <w:sz w:val="24"/>
          <w:szCs w:val="24"/>
        </w:rPr>
        <w:t>(1); 50 – 69% (2); less than 50% (3)</w:t>
      </w:r>
    </w:p>
    <w:p w14:paraId="7218FBE0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83C3B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21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Pineal foramen</w:t>
      </w:r>
      <w:r w:rsidRPr="00183CAF">
        <w:rPr>
          <w:rFonts w:ascii="Times New Roman" w:hAnsi="Times New Roman" w:cs="Times New Roman"/>
          <w:sz w:val="24"/>
          <w:szCs w:val="24"/>
        </w:rPr>
        <w:t>: present (0); absent (1)</w:t>
      </w:r>
    </w:p>
    <w:p w14:paraId="30F87A15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70445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22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Shape of pineal series: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 </w:t>
      </w:r>
      <w:r w:rsidRPr="00183CAF">
        <w:rPr>
          <w:rFonts w:ascii="Times New Roman" w:hAnsi="Times New Roman" w:cs="Times New Roman"/>
          <w:sz w:val="24"/>
          <w:szCs w:val="24"/>
        </w:rPr>
        <w:t>r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ound or oval (0); kite </w:t>
      </w:r>
      <w:r w:rsidRPr="00183CAF">
        <w:rPr>
          <w:rFonts w:ascii="Times New Roman" w:hAnsi="Times New Roman" w:cs="Times New Roman"/>
          <w:sz w:val="24"/>
          <w:szCs w:val="24"/>
        </w:rPr>
        <w:t>shaped with distinct posterior corner (1)</w:t>
      </w:r>
    </w:p>
    <w:p w14:paraId="38FB30E6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8FB93B" w14:textId="77777777" w:rsidR="006111E8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23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Location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of pineal foramen/eminence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: level with, or anterior to </w:t>
      </w:r>
      <w:r w:rsidRPr="00183CAF">
        <w:rPr>
          <w:rFonts w:ascii="Times New Roman" w:hAnsi="Times New Roman" w:cs="Times New Roman"/>
          <w:sz w:val="24"/>
          <w:szCs w:val="24"/>
        </w:rPr>
        <w:t>posterior margin of orbi</w:t>
      </w:r>
      <w:r w:rsidR="008A26EF">
        <w:rPr>
          <w:rFonts w:ascii="Times New Roman" w:hAnsi="Times New Roman" w:cs="Times New Roman"/>
          <w:sz w:val="24"/>
          <w:szCs w:val="24"/>
        </w:rPr>
        <w:t>ts (0); posterior to orbits (1)</w:t>
      </w:r>
    </w:p>
    <w:p w14:paraId="7FC1BF75" w14:textId="77777777" w:rsidR="008A26EF" w:rsidRPr="00183CAF" w:rsidRDefault="008A26EF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DAE018" w14:textId="77777777" w:rsidR="008A26EF" w:rsidRPr="00183CAF" w:rsidRDefault="00AC0173" w:rsidP="008173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24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Parietals s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urround pineal foramen/eminence</w:t>
      </w:r>
      <w:r w:rsidRPr="00183CAF">
        <w:rPr>
          <w:rFonts w:ascii="Times New Roman" w:hAnsi="Times New Roman" w:cs="Times New Roman"/>
          <w:sz w:val="24"/>
          <w:szCs w:val="24"/>
        </w:rPr>
        <w:t>: yes (0); no (1)</w:t>
      </w:r>
    </w:p>
    <w:p w14:paraId="55D3C47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25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Dermal intracranial joint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382521EF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93AEB6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26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Postparietal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s narrow to a point posteriorly</w:t>
      </w:r>
      <w:r w:rsidRPr="00183CAF">
        <w:rPr>
          <w:rFonts w:ascii="Times New Roman" w:hAnsi="Times New Roman" w:cs="Times New Roman"/>
          <w:sz w:val="24"/>
          <w:szCs w:val="24"/>
        </w:rPr>
        <w:t>: no (0), yes (1)</w:t>
      </w:r>
    </w:p>
    <w:p w14:paraId="53A22A46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C951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27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Proportions of postparietal shield maximum width of postparietal shield versus</w:t>
      </w:r>
    </w:p>
    <w:p w14:paraId="222FC4F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b/>
          <w:bCs/>
          <w:sz w:val="24"/>
          <w:szCs w:val="24"/>
        </w:rPr>
        <w:t>skull width at level of anterior end of postparietal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: </w:t>
      </w:r>
      <w:r w:rsidRPr="00183CAF">
        <w:rPr>
          <w:rFonts w:ascii="Times New Roman" w:hAnsi="Times New Roman" w:cs="Times New Roman"/>
          <w:sz w:val="24"/>
          <w:szCs w:val="24"/>
        </w:rPr>
        <w:t>maximum width of postparietal shield &lt;</w:t>
      </w:r>
      <w:r w:rsidR="00476645" w:rsidRPr="00183CAF">
        <w:rPr>
          <w:rFonts w:ascii="Times New Roman" w:hAnsi="Times New Roman" w:cs="Times New Roman"/>
          <w:sz w:val="24"/>
          <w:szCs w:val="24"/>
        </w:rPr>
        <w:t>1/</w:t>
      </w:r>
      <w:r w:rsidRPr="00183CAF">
        <w:rPr>
          <w:rFonts w:ascii="Times New Roman" w:hAnsi="Times New Roman" w:cs="Times New Roman"/>
          <w:sz w:val="24"/>
          <w:szCs w:val="24"/>
        </w:rPr>
        <w:t>3 skull wi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dth at level of anterior end of </w:t>
      </w:r>
      <w:r w:rsidRPr="00183CAF">
        <w:rPr>
          <w:rFonts w:ascii="Times New Roman" w:hAnsi="Times New Roman" w:cs="Times New Roman"/>
          <w:sz w:val="24"/>
          <w:szCs w:val="24"/>
        </w:rPr>
        <w:t>postparietal (0); maximum width of postparietal shi</w:t>
      </w:r>
      <w:r w:rsidR="006111E8" w:rsidRPr="00183CAF">
        <w:rPr>
          <w:rFonts w:ascii="Times New Roman" w:hAnsi="Times New Roman" w:cs="Times New Roman"/>
          <w:sz w:val="24"/>
          <w:szCs w:val="24"/>
        </w:rPr>
        <w:t>eld &gt;=</w:t>
      </w:r>
      <w:r w:rsidR="00476645" w:rsidRPr="00183CAF">
        <w:rPr>
          <w:rFonts w:ascii="Times New Roman" w:hAnsi="Times New Roman" w:cs="Times New Roman"/>
          <w:sz w:val="24"/>
          <w:szCs w:val="24"/>
        </w:rPr>
        <w:t>1/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3 skull width at level of </w:t>
      </w:r>
      <w:r w:rsidRPr="00183CAF">
        <w:rPr>
          <w:rFonts w:ascii="Times New Roman" w:hAnsi="Times New Roman" w:cs="Times New Roman"/>
          <w:sz w:val="24"/>
          <w:szCs w:val="24"/>
        </w:rPr>
        <w:t>anterior end of postparietal (1)</w:t>
      </w:r>
    </w:p>
    <w:p w14:paraId="1DA4AB2D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47969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28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Spiracular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notch</w:t>
      </w:r>
      <w:r w:rsidRPr="00183CAF">
        <w:rPr>
          <w:rFonts w:ascii="Times New Roman" w:hAnsi="Times New Roman" w:cs="Times New Roman"/>
          <w:sz w:val="24"/>
          <w:szCs w:val="24"/>
        </w:rPr>
        <w:t>: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 small hole or narrow slit (0); </w:t>
      </w:r>
      <w:r w:rsidRPr="00183CAF">
        <w:rPr>
          <w:rFonts w:ascii="Times New Roman" w:hAnsi="Times New Roman" w:cs="Times New Roman"/>
          <w:sz w:val="24"/>
          <w:szCs w:val="24"/>
        </w:rPr>
        <w:t>wide notch between skull roof and cheek (1)</w:t>
      </w:r>
    </w:p>
    <w:p w14:paraId="4269165E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8BE31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29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Extratemporal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15950756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47376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30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Contact between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extratemporal and supratemporal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: absent (0); </w:t>
      </w:r>
      <w:r w:rsidRPr="00183CAF">
        <w:rPr>
          <w:rFonts w:ascii="Times New Roman" w:hAnsi="Times New Roman" w:cs="Times New Roman"/>
          <w:sz w:val="24"/>
          <w:szCs w:val="24"/>
        </w:rPr>
        <w:t>present (1)</w:t>
      </w:r>
    </w:p>
    <w:p w14:paraId="74241C23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868B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31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Extrascapulars</w:t>
      </w:r>
      <w:r w:rsidRPr="00183CAF">
        <w:rPr>
          <w:rFonts w:ascii="Times New Roman" w:hAnsi="Times New Roman" w:cs="Times New Roman"/>
          <w:sz w:val="24"/>
          <w:szCs w:val="24"/>
        </w:rPr>
        <w:t>: present (0); absent (1)</w:t>
      </w:r>
    </w:p>
    <w:p w14:paraId="62B72EF1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90BF4D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32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Anterior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 margin of median extrascapular</w:t>
      </w:r>
      <w:r w:rsidRPr="00183CAF">
        <w:rPr>
          <w:rFonts w:ascii="Times New Roman" w:hAnsi="Times New Roman" w:cs="Times New Roman"/>
          <w:sz w:val="24"/>
          <w:szCs w:val="24"/>
        </w:rPr>
        <w:t>: long (0); very short (1)</w:t>
      </w:r>
    </w:p>
    <w:p w14:paraId="5407A817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C8604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33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Median extrascapular overlap</w:t>
      </w:r>
      <w:r w:rsidRPr="00183CAF">
        <w:rPr>
          <w:rFonts w:ascii="Times New Roman" w:hAnsi="Times New Roman" w:cs="Times New Roman"/>
          <w:sz w:val="24"/>
          <w:szCs w:val="24"/>
        </w:rPr>
        <w:t xml:space="preserve">: 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median extrascapular overlapped </w:t>
      </w:r>
      <w:r w:rsidRPr="00183CAF">
        <w:rPr>
          <w:rFonts w:ascii="Times New Roman" w:hAnsi="Times New Roman" w:cs="Times New Roman"/>
          <w:sz w:val="24"/>
          <w:szCs w:val="24"/>
        </w:rPr>
        <w:t>by lateral extrascapulars (0); median extrascapular overlapping lateral extrascapulars</w:t>
      </w:r>
    </w:p>
    <w:p w14:paraId="56219F0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(1)</w:t>
      </w:r>
    </w:p>
    <w:p w14:paraId="62DE2A87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2613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34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Internasal pits</w:t>
      </w:r>
      <w:r w:rsidRPr="00183CAF">
        <w:rPr>
          <w:rFonts w:ascii="Times New Roman" w:hAnsi="Times New Roman" w:cs="Times New Roman"/>
          <w:sz w:val="24"/>
          <w:szCs w:val="24"/>
        </w:rPr>
        <w:t>: undifferent</w:t>
      </w:r>
      <w:r w:rsidR="006111E8" w:rsidRPr="00183CAF">
        <w:rPr>
          <w:rFonts w:ascii="Times New Roman" w:hAnsi="Times New Roman" w:cs="Times New Roman"/>
          <w:sz w:val="24"/>
          <w:szCs w:val="24"/>
        </w:rPr>
        <w:t xml:space="preserve">iated or anterior palatal fossa </w:t>
      </w:r>
      <w:r w:rsidRPr="00183CAF">
        <w:rPr>
          <w:rFonts w:ascii="Times New Roman" w:hAnsi="Times New Roman" w:cs="Times New Roman"/>
          <w:sz w:val="24"/>
          <w:szCs w:val="24"/>
        </w:rPr>
        <w:t>(0); shallow paired pits with strong midline ridge (1); deep pear-shaped pits (2)</w:t>
      </w:r>
    </w:p>
    <w:p w14:paraId="5C289BED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2B33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35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Tectum orbitale</w:t>
      </w:r>
      <w:r w:rsidRPr="00183CAF">
        <w:rPr>
          <w:rFonts w:ascii="Times New Roman" w:hAnsi="Times New Roman" w:cs="Times New Roman"/>
          <w:sz w:val="24"/>
          <w:szCs w:val="24"/>
        </w:rPr>
        <w:t>: narrow (0); extensive (1)</w:t>
      </w:r>
    </w:p>
    <w:p w14:paraId="25D2C7A3" w14:textId="77777777" w:rsidR="008A26EF" w:rsidRPr="00183CAF" w:rsidRDefault="008A26EF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416C9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36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Large median opening and several small dorsolateral openings in postnasal</w:t>
      </w:r>
    </w:p>
    <w:p w14:paraId="42EFB56C" w14:textId="77777777" w:rsidR="00AC0173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b/>
          <w:bCs/>
          <w:sz w:val="24"/>
          <w:szCs w:val="24"/>
        </w:rPr>
        <w:t>wall</w:t>
      </w:r>
      <w:r w:rsidR="00AC0173"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010FBE8A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0D607D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37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Pos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ition of exit of pituitary vein</w:t>
      </w:r>
      <w:r w:rsidRPr="00183CAF">
        <w:rPr>
          <w:rFonts w:ascii="Times New Roman" w:hAnsi="Times New Roman" w:cs="Times New Roman"/>
          <w:sz w:val="24"/>
          <w:szCs w:val="24"/>
        </w:rPr>
        <w:t>: in front of basipterygoid process (0);</w:t>
      </w:r>
    </w:p>
    <w:p w14:paraId="203B89A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dorsal to vertical portion of basipterygoid process (1)</w:t>
      </w:r>
    </w:p>
    <w:p w14:paraId="271BD236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5C2A9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38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Descending process of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sphenoid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77DB0645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8C8B6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39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Endoskeletal intracranial joint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32CD2F36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98EBF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40 </w:t>
      </w:r>
      <w:r w:rsidR="006111E8" w:rsidRPr="00183CAF">
        <w:rPr>
          <w:rFonts w:ascii="Times New Roman" w:hAnsi="Times New Roman" w:cs="Times New Roman"/>
          <w:b/>
          <w:bCs/>
          <w:sz w:val="24"/>
          <w:szCs w:val="24"/>
        </w:rPr>
        <w:t>Proportion of neurocranium</w:t>
      </w:r>
      <w:r w:rsidRPr="00183CAF">
        <w:rPr>
          <w:rFonts w:ascii="Times New Roman" w:hAnsi="Times New Roman" w:cs="Times New Roman"/>
          <w:sz w:val="24"/>
          <w:szCs w:val="24"/>
        </w:rPr>
        <w:t>: ethmosphenoid shorter than or equal in length</w:t>
      </w:r>
    </w:p>
    <w:p w14:paraId="79A0D876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to otoccipital (0); ethmosphenoid longer than otoccipital (1)</w:t>
      </w:r>
    </w:p>
    <w:p w14:paraId="2A9D2B7E" w14:textId="77777777" w:rsidR="006111E8" w:rsidRPr="00183CAF" w:rsidRDefault="006111E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9A47B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lastRenderedPageBreak/>
        <w:t xml:space="preserve">41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Dorsal element of hyoid arch</w:t>
      </w:r>
      <w:r w:rsidRPr="00183CAF">
        <w:rPr>
          <w:rFonts w:ascii="Times New Roman" w:hAnsi="Times New Roman" w:cs="Times New Roman"/>
          <w:sz w:val="24"/>
          <w:szCs w:val="24"/>
        </w:rPr>
        <w:t>: hyomandibula articulating with lateral</w:t>
      </w:r>
    </w:p>
    <w:p w14:paraId="3BBEAB4C" w14:textId="77777777" w:rsidR="00AC0173" w:rsidRPr="00183CAF" w:rsidRDefault="00AC0173" w:rsidP="008173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commissure (0); stapes inserted into fenestra ovalis (1)</w:t>
      </w:r>
    </w:p>
    <w:p w14:paraId="1CBE5EB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42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Relative positions of hyomandibular facets</w:t>
      </w:r>
      <w:r w:rsidRPr="00183CAF">
        <w:rPr>
          <w:rFonts w:ascii="Times New Roman" w:hAnsi="Times New Roman" w:cs="Times New Roman"/>
          <w:sz w:val="24"/>
          <w:szCs w:val="24"/>
        </w:rPr>
        <w:t>: ventral anterior to dorsal (0);</w:t>
      </w:r>
    </w:p>
    <w:p w14:paraId="4E43B59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dorsal directly above ventral (1); dorsal anterior to ventral (2)</w:t>
      </w:r>
    </w:p>
    <w:p w14:paraId="169972E4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D947E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43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Vestibular fontanelle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05A94AA9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1D6A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44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Anterior margin of vestibular fontanelle anterior to posterior margin of</w:t>
      </w:r>
    </w:p>
    <w:p w14:paraId="3DB5041C" w14:textId="77777777" w:rsidR="00AC0173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b/>
          <w:bCs/>
          <w:sz w:val="24"/>
          <w:szCs w:val="24"/>
        </w:rPr>
        <w:t>basicranial fenestra</w:t>
      </w:r>
      <w:r w:rsidR="00AC0173" w:rsidRPr="00183CAF">
        <w:rPr>
          <w:rFonts w:ascii="Times New Roman" w:hAnsi="Times New Roman" w:cs="Times New Roman"/>
          <w:sz w:val="24"/>
          <w:szCs w:val="24"/>
        </w:rPr>
        <w:t>: no (0); yes (1)</w:t>
      </w:r>
    </w:p>
    <w:p w14:paraId="646B8388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A1DEB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45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Basicrania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l fenestra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5BE8B717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C4CD31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46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Posttemporal fossae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5E00907D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B3F46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47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Extent of crista parotica</w:t>
      </w:r>
      <w:r w:rsidRPr="00183CAF">
        <w:rPr>
          <w:rFonts w:ascii="Times New Roman" w:hAnsi="Times New Roman" w:cs="Times New Roman"/>
          <w:sz w:val="24"/>
          <w:szCs w:val="24"/>
        </w:rPr>
        <w:t>: does not reach posterior margin of tabular</w:t>
      </w:r>
    </w:p>
    <w:p w14:paraId="50B33FC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(0); reaches posterior margin of tabular (1)</w:t>
      </w:r>
    </w:p>
    <w:p w14:paraId="07A35A0B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C1FED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48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Otical process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4D59287C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72FC5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49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Foramina </w:t>
      </w:r>
      <w:r w:rsidRPr="00183CAF">
        <w:rPr>
          <w:rFonts w:ascii="Times New Roman" w:hAnsi="Times New Roman" w:cs="Times New Roman"/>
          <w:sz w:val="24"/>
          <w:szCs w:val="24"/>
        </w:rPr>
        <w:t xml:space="preserve">(similar to infradentary foramina)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on cheek bones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: absent (0); </w:t>
      </w:r>
      <w:r w:rsidRPr="00183CAF">
        <w:rPr>
          <w:rFonts w:ascii="Times New Roman" w:hAnsi="Times New Roman" w:cs="Times New Roman"/>
          <w:sz w:val="24"/>
          <w:szCs w:val="24"/>
        </w:rPr>
        <w:t>present (1)</w:t>
      </w:r>
    </w:p>
    <w:p w14:paraId="06480AB3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CF2E3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50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Postorbital</w:t>
      </w:r>
      <w:r w:rsidRPr="00183CAF">
        <w:rPr>
          <w:rFonts w:ascii="Times New Roman" w:hAnsi="Times New Roman" w:cs="Times New Roman"/>
          <w:sz w:val="24"/>
          <w:szCs w:val="24"/>
        </w:rPr>
        <w:t>: contributes to orbital margin (0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); excluded from orbital margin </w:t>
      </w:r>
      <w:r w:rsidRPr="00183CAF">
        <w:rPr>
          <w:rFonts w:ascii="Times New Roman" w:hAnsi="Times New Roman" w:cs="Times New Roman"/>
          <w:sz w:val="24"/>
          <w:szCs w:val="24"/>
        </w:rPr>
        <w:t>(1)</w:t>
      </w:r>
    </w:p>
    <w:p w14:paraId="6B2C24B4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8906D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51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Jugal exte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nds anterior to middle of orbit: </w:t>
      </w:r>
      <w:r w:rsidRPr="00183CAF">
        <w:rPr>
          <w:rFonts w:ascii="Times New Roman" w:hAnsi="Times New Roman" w:cs="Times New Roman"/>
          <w:sz w:val="24"/>
          <w:szCs w:val="24"/>
        </w:rPr>
        <w:t>no (0); yes (1)</w:t>
      </w:r>
    </w:p>
    <w:p w14:paraId="7ED89D9A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2316ED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52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Relationship of jugal to orbit</w:t>
      </w:r>
      <w:r w:rsidRPr="00183CAF">
        <w:rPr>
          <w:rFonts w:ascii="Times New Roman" w:hAnsi="Times New Roman" w:cs="Times New Roman"/>
          <w:sz w:val="24"/>
          <w:szCs w:val="24"/>
        </w:rPr>
        <w:t>: contributes to orbital margin (0); excluded</w:t>
      </w:r>
    </w:p>
    <w:p w14:paraId="7833773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from orbital margin (1)</w:t>
      </w:r>
    </w:p>
    <w:p w14:paraId="697128C8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367CA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53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Lacrimal excluded from orbit</w:t>
      </w:r>
      <w:r w:rsidRPr="00183CAF">
        <w:rPr>
          <w:rFonts w:ascii="Times New Roman" w:hAnsi="Times New Roman" w:cs="Times New Roman"/>
          <w:sz w:val="24"/>
          <w:szCs w:val="24"/>
        </w:rPr>
        <w:t>: no (0); yes (1)</w:t>
      </w:r>
    </w:p>
    <w:p w14:paraId="065950D7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7EFBB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54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Contact between posterior supraorb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ital (postfrontal) and lacrimal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418C148B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FCE9A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lastRenderedPageBreak/>
        <w:t xml:space="preserve">55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Jugal-quadratojugal contact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429C2DEA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9A5514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56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Number of cheek bones bearing preope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rcular canal posterior to jugal</w:t>
      </w:r>
      <w:r w:rsidRPr="00183CAF">
        <w:rPr>
          <w:rFonts w:ascii="Times New Roman" w:hAnsi="Times New Roman" w:cs="Times New Roman"/>
          <w:sz w:val="24"/>
          <w:szCs w:val="24"/>
        </w:rPr>
        <w:t>: one</w:t>
      </w:r>
    </w:p>
    <w:p w14:paraId="47BECFC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(0); two (1)</w:t>
      </w:r>
    </w:p>
    <w:p w14:paraId="7E352A1A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9D257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57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Bone bearing both quadratojugal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pit-line and preopercular canal</w:t>
      </w:r>
      <w:r w:rsidRPr="00183CAF">
        <w:rPr>
          <w:rFonts w:ascii="Times New Roman" w:hAnsi="Times New Roman" w:cs="Times New Roman"/>
          <w:sz w:val="24"/>
          <w:szCs w:val="24"/>
        </w:rPr>
        <w:t>: absent</w:t>
      </w:r>
    </w:p>
    <w:p w14:paraId="1FB380E1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(0); present (1)</w:t>
      </w:r>
    </w:p>
    <w:p w14:paraId="4463FD1F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F26FB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58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Bar-like preopercular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: absent </w:t>
      </w:r>
      <w:r w:rsidRPr="00183CAF">
        <w:rPr>
          <w:rFonts w:ascii="Times New Roman" w:hAnsi="Times New Roman" w:cs="Times New Roman"/>
          <w:sz w:val="24"/>
          <w:szCs w:val="24"/>
        </w:rPr>
        <w:t>(0); present (1)</w:t>
      </w:r>
    </w:p>
    <w:p w14:paraId="51B5B1ED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77AC2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59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Subsquamosals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041388CB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3918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60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Preoperculosubmandibular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78A41587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AE28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61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Vomer proportions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: not much broader </w:t>
      </w:r>
      <w:r w:rsidRPr="00183CAF">
        <w:rPr>
          <w:rFonts w:ascii="Times New Roman" w:hAnsi="Times New Roman" w:cs="Times New Roman"/>
          <w:sz w:val="24"/>
          <w:szCs w:val="24"/>
        </w:rPr>
        <w:t>than long (0); much broader than long (1)</w:t>
      </w:r>
    </w:p>
    <w:p w14:paraId="6D31A3C5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649C0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62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Anteromedial process of vomer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: absent </w:t>
      </w:r>
      <w:r w:rsidRPr="00183CAF">
        <w:rPr>
          <w:rFonts w:ascii="Times New Roman" w:hAnsi="Times New Roman" w:cs="Times New Roman"/>
          <w:sz w:val="24"/>
          <w:szCs w:val="24"/>
        </w:rPr>
        <w:t>(0); present (1)</w:t>
      </w:r>
    </w:p>
    <w:p w14:paraId="42C27BE7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8321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63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Posterior process of vome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: absent (0); short (1); long </w:t>
      </w:r>
      <w:r w:rsidRPr="00183CAF">
        <w:rPr>
          <w:rFonts w:ascii="Times New Roman" w:hAnsi="Times New Roman" w:cs="Times New Roman"/>
          <w:sz w:val="24"/>
          <w:szCs w:val="24"/>
        </w:rPr>
        <w:t>(2)</w:t>
      </w:r>
    </w:p>
    <w:p w14:paraId="4D45BE9F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AEAAB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64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Articulation of vomers</w:t>
      </w:r>
      <w:r w:rsidRPr="00183CAF">
        <w:rPr>
          <w:rFonts w:ascii="Times New Roman" w:hAnsi="Times New Roman" w:cs="Times New Roman"/>
          <w:sz w:val="24"/>
          <w:szCs w:val="24"/>
        </w:rPr>
        <w:t>: vomers not articulating with each other (0); vomers</w:t>
      </w:r>
    </w:p>
    <w:p w14:paraId="52D6DC0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articulating with each other (1)</w:t>
      </w:r>
    </w:p>
    <w:p w14:paraId="17C309CD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5BC57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65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Parasphenoid</w:t>
      </w:r>
      <w:r w:rsidRPr="00183CAF">
        <w:rPr>
          <w:rFonts w:ascii="Times New Roman" w:hAnsi="Times New Roman" w:cs="Times New Roman"/>
          <w:sz w:val="24"/>
          <w:szCs w:val="24"/>
        </w:rPr>
        <w:t>: protruding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 forward into ethmoid region of </w:t>
      </w:r>
      <w:r w:rsidRPr="00183CAF">
        <w:rPr>
          <w:rFonts w:ascii="Times New Roman" w:hAnsi="Times New Roman" w:cs="Times New Roman"/>
          <w:sz w:val="24"/>
          <w:szCs w:val="24"/>
        </w:rPr>
        <w:t>endocranium (0); behind ethmoid region (1)</w:t>
      </w:r>
    </w:p>
    <w:p w14:paraId="4BB3C883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2038B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66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Den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ticulated field of parasphenoid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: without spiracular </w:t>
      </w:r>
      <w:r w:rsidRPr="00183CAF">
        <w:rPr>
          <w:rFonts w:ascii="Times New Roman" w:hAnsi="Times New Roman" w:cs="Times New Roman"/>
          <w:sz w:val="24"/>
          <w:szCs w:val="24"/>
        </w:rPr>
        <w:t>groove (0); with spiracular groove (1)</w:t>
      </w:r>
    </w:p>
    <w:p w14:paraId="2E2C5FE8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680D3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67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Relationship of vomer t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o parasphenoid</w:t>
      </w:r>
      <w:r w:rsidRPr="00183CAF">
        <w:rPr>
          <w:rFonts w:ascii="Times New Roman" w:hAnsi="Times New Roman" w:cs="Times New Roman"/>
          <w:sz w:val="24"/>
          <w:szCs w:val="24"/>
        </w:rPr>
        <w:t>: no contact, or simple abutment (0); do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rsal/ventral overlap anteriorly </w:t>
      </w:r>
      <w:r w:rsidRPr="00183CAF">
        <w:rPr>
          <w:rFonts w:ascii="Times New Roman" w:hAnsi="Times New Roman" w:cs="Times New Roman"/>
          <w:sz w:val="24"/>
          <w:szCs w:val="24"/>
        </w:rPr>
        <w:t>(1); side to side overlap between posterior processes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 of vomers and lateral sides of </w:t>
      </w:r>
      <w:r w:rsidRPr="00183CAF">
        <w:rPr>
          <w:rFonts w:ascii="Times New Roman" w:hAnsi="Times New Roman" w:cs="Times New Roman"/>
          <w:sz w:val="24"/>
          <w:szCs w:val="24"/>
        </w:rPr>
        <w:t>parasphenoid (2)</w:t>
      </w:r>
    </w:p>
    <w:p w14:paraId="6DCED655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016A4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68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Shape of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 parasphenoid</w:t>
      </w:r>
      <w:r w:rsidRPr="00183CAF">
        <w:rPr>
          <w:rFonts w:ascii="Times New Roman" w:hAnsi="Times New Roman" w:cs="Times New Roman"/>
          <w:sz w:val="24"/>
          <w:szCs w:val="24"/>
        </w:rPr>
        <w:t>: broad, splint-shaped (0); slender, splint-shaped (1)</w:t>
      </w:r>
    </w:p>
    <w:p w14:paraId="5857C358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EDE9B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69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Lateral sides of parasphenoid</w:t>
      </w:r>
      <w:r w:rsidRPr="00183CAF">
        <w:rPr>
          <w:rFonts w:ascii="Times New Roman" w:hAnsi="Times New Roman" w:cs="Times New Roman"/>
          <w:sz w:val="24"/>
          <w:szCs w:val="24"/>
        </w:rPr>
        <w:t>: parallel or slightly diverging anteriorly (0);</w:t>
      </w:r>
    </w:p>
    <w:p w14:paraId="772C477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converging anteriorly (1)</w:t>
      </w:r>
    </w:p>
    <w:p w14:paraId="78BF1B63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8A9FC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70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Posterior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carotid opening in parasphenoid: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 </w:t>
      </w:r>
      <w:r w:rsidRPr="00183CAF">
        <w:rPr>
          <w:rFonts w:ascii="Times New Roman" w:hAnsi="Times New Roman" w:cs="Times New Roman"/>
          <w:sz w:val="24"/>
          <w:szCs w:val="24"/>
        </w:rPr>
        <w:t>present (0); absent (1)</w:t>
      </w:r>
    </w:p>
    <w:p w14:paraId="1F203DAF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EB1261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71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Articulation of pterygoids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: pterygoids not </w:t>
      </w:r>
      <w:r w:rsidRPr="00183CAF">
        <w:rPr>
          <w:rFonts w:ascii="Times New Roman" w:hAnsi="Times New Roman" w:cs="Times New Roman"/>
          <w:sz w:val="24"/>
          <w:szCs w:val="24"/>
        </w:rPr>
        <w:t>articulating with each other (0); pterygoids articulating with each other (1)</w:t>
      </w:r>
    </w:p>
    <w:p w14:paraId="7F2CE8BA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E9316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72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Proportions of entopterygoid</w:t>
      </w:r>
      <w:r w:rsidRPr="00183CAF">
        <w:rPr>
          <w:rFonts w:ascii="Times New Roman" w:hAnsi="Times New Roman" w:cs="Times New Roman"/>
          <w:sz w:val="24"/>
          <w:szCs w:val="24"/>
        </w:rPr>
        <w:t>: an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terior end level with processus </w:t>
      </w:r>
      <w:r w:rsidRPr="00183CAF">
        <w:rPr>
          <w:rFonts w:ascii="Times New Roman" w:hAnsi="Times New Roman" w:cs="Times New Roman"/>
          <w:sz w:val="24"/>
          <w:szCs w:val="24"/>
        </w:rPr>
        <w:t>ascendens (0); anterior end considerably anterior to processus ascendens (1)</w:t>
      </w:r>
    </w:p>
    <w:p w14:paraId="251A77EC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77514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73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 of fang pairs on ectopterygoid</w:t>
      </w:r>
      <w:r w:rsidRPr="00183CAF">
        <w:rPr>
          <w:rFonts w:ascii="Times New Roman" w:hAnsi="Times New Roman" w:cs="Times New Roman"/>
          <w:sz w:val="24"/>
          <w:szCs w:val="24"/>
        </w:rPr>
        <w:t>: two (0); one (1); none (2)</w:t>
      </w:r>
    </w:p>
    <w:p w14:paraId="1376FC7F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C161D6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74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Palatal fan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gs mesial to marginal tooth row</w:t>
      </w:r>
      <w:r w:rsidRPr="00183CAF">
        <w:rPr>
          <w:rFonts w:ascii="Times New Roman" w:hAnsi="Times New Roman" w:cs="Times New Roman"/>
          <w:sz w:val="24"/>
          <w:szCs w:val="24"/>
        </w:rPr>
        <w:t>: yes (0); no (1)</w:t>
      </w:r>
    </w:p>
    <w:p w14:paraId="53D33671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DC75E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75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Subterminal mouth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6CA2F0A2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F66406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76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Enlarg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ed anterior tooth on premaxilla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: absent (0); present </w:t>
      </w:r>
      <w:r w:rsidRPr="00183CAF">
        <w:rPr>
          <w:rFonts w:ascii="Times New Roman" w:hAnsi="Times New Roman" w:cs="Times New Roman"/>
          <w:sz w:val="24"/>
          <w:szCs w:val="24"/>
        </w:rPr>
        <w:t>(1)</w:t>
      </w:r>
    </w:p>
    <w:p w14:paraId="246806AF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D52C8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77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Posterodorsal process of max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illa</w:t>
      </w:r>
      <w:r w:rsidRPr="00183CAF">
        <w:rPr>
          <w:rFonts w:ascii="Times New Roman" w:hAnsi="Times New Roman" w:cs="Times New Roman"/>
          <w:sz w:val="24"/>
          <w:szCs w:val="24"/>
        </w:rPr>
        <w:t>: p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resent (0); very weak or absent </w:t>
      </w:r>
      <w:r w:rsidRPr="00183CAF">
        <w:rPr>
          <w:rFonts w:ascii="Times New Roman" w:hAnsi="Times New Roman" w:cs="Times New Roman"/>
          <w:sz w:val="24"/>
          <w:szCs w:val="24"/>
        </w:rPr>
        <w:t>(1)</w:t>
      </w:r>
    </w:p>
    <w:p w14:paraId="1E195544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E8C39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78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Meckelian ossification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: strong, complete from </w:t>
      </w:r>
      <w:r w:rsidRPr="00183CAF">
        <w:rPr>
          <w:rFonts w:ascii="Times New Roman" w:hAnsi="Times New Roman" w:cs="Times New Roman"/>
          <w:sz w:val="24"/>
          <w:szCs w:val="24"/>
        </w:rPr>
        <w:t>articular to symphysial region (0); incomplete (1); absent (2)</w:t>
      </w:r>
    </w:p>
    <w:p w14:paraId="18A4EA1A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5A44A" w14:textId="77777777" w:rsidR="00034536" w:rsidRPr="00183CAF" w:rsidRDefault="00AC0173" w:rsidP="008173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79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Cor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onoids labiolingually flattened</w:t>
      </w:r>
      <w:r w:rsidRPr="00183CAF">
        <w:rPr>
          <w:rFonts w:ascii="Times New Roman" w:hAnsi="Times New Roman" w:cs="Times New Roman"/>
          <w:sz w:val="24"/>
          <w:szCs w:val="24"/>
        </w:rPr>
        <w:t>: no (0); yes (1)</w:t>
      </w:r>
    </w:p>
    <w:p w14:paraId="186C713E" w14:textId="77777777" w:rsidR="00034536" w:rsidRDefault="00034536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41208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80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Protrusion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 of lower jaw in front of skull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4488CB8E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5E67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81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Anteroventral lower jaw profile</w:t>
      </w:r>
      <w:r w:rsidRPr="00183CAF">
        <w:rPr>
          <w:rFonts w:ascii="Times New Roman" w:hAnsi="Times New Roman" w:cs="Times New Roman"/>
          <w:sz w:val="24"/>
          <w:szCs w:val="24"/>
        </w:rPr>
        <w:t>: rounded (0); squared off (1)</w:t>
      </w:r>
    </w:p>
    <w:p w14:paraId="4A985CCB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2CBC9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82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Large ventromesially directed flange o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f symphysial region of mandible</w:t>
      </w:r>
      <w:r w:rsidRPr="00183CAF">
        <w:rPr>
          <w:rFonts w:ascii="Times New Roman" w:hAnsi="Times New Roman" w:cs="Times New Roman"/>
          <w:sz w:val="24"/>
          <w:szCs w:val="24"/>
        </w:rPr>
        <w:t>:</w:t>
      </w:r>
    </w:p>
    <w:p w14:paraId="194C262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absent (0); present (1)</w:t>
      </w:r>
    </w:p>
    <w:p w14:paraId="19608794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3DF15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83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Derma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l ornament on each infradentary</w:t>
      </w:r>
      <w:r w:rsidRPr="00183CAF">
        <w:rPr>
          <w:rFonts w:ascii="Times New Roman" w:hAnsi="Times New Roman" w:cs="Times New Roman"/>
          <w:sz w:val="24"/>
          <w:szCs w:val="24"/>
        </w:rPr>
        <w:t>: even (0); separate “starburst” on</w:t>
      </w:r>
    </w:p>
    <w:p w14:paraId="0E604F6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each bone (1)</w:t>
      </w:r>
    </w:p>
    <w:p w14:paraId="1FD2F01F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52969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84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Infradentary foramina</w:t>
      </w:r>
      <w:r w:rsidRPr="00183CAF">
        <w:rPr>
          <w:rFonts w:ascii="Times New Roman" w:hAnsi="Times New Roman" w:cs="Times New Roman"/>
          <w:sz w:val="24"/>
          <w:szCs w:val="24"/>
        </w:rPr>
        <w:t>: always pr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esent (0); variable (1); always </w:t>
      </w:r>
      <w:r w:rsidRPr="00183CAF">
        <w:rPr>
          <w:rFonts w:ascii="Times New Roman" w:hAnsi="Times New Roman" w:cs="Times New Roman"/>
          <w:sz w:val="24"/>
          <w:szCs w:val="24"/>
        </w:rPr>
        <w:t>absent (2)</w:t>
      </w:r>
    </w:p>
    <w:p w14:paraId="4D685468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7AF81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85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Dentary fang pair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268D64AD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C092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86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Teeth of dentary</w:t>
      </w:r>
      <w:r w:rsidRPr="00183CAF">
        <w:rPr>
          <w:rFonts w:ascii="Times New Roman" w:hAnsi="Times New Roman" w:cs="Times New Roman"/>
          <w:sz w:val="24"/>
          <w:szCs w:val="24"/>
        </w:rPr>
        <w:t>: reaching anterior end of dentary (0); not reaching</w:t>
      </w:r>
    </w:p>
    <w:p w14:paraId="7AD801D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anterior end (1)</w:t>
      </w:r>
    </w:p>
    <w:p w14:paraId="4BCCA6A5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21F1A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87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Accessory tooth rows on dentary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: present (0); </w:t>
      </w:r>
      <w:r w:rsidRPr="00183CAF">
        <w:rPr>
          <w:rFonts w:ascii="Times New Roman" w:hAnsi="Times New Roman" w:cs="Times New Roman"/>
          <w:sz w:val="24"/>
          <w:szCs w:val="24"/>
        </w:rPr>
        <w:t>absent (1)</w:t>
      </w:r>
    </w:p>
    <w:p w14:paraId="0240EBEA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A72BB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88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Splenial</w:t>
      </w:r>
      <w:r w:rsidRPr="00183CAF">
        <w:rPr>
          <w:rFonts w:ascii="Times New Roman" w:hAnsi="Times New Roman" w:cs="Times New Roman"/>
          <w:sz w:val="24"/>
          <w:szCs w:val="24"/>
        </w:rPr>
        <w:t xml:space="preserve">: not sutured 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to prearticular (0); sutured to </w:t>
      </w:r>
      <w:r w:rsidRPr="00183CAF">
        <w:rPr>
          <w:rFonts w:ascii="Times New Roman" w:hAnsi="Times New Roman" w:cs="Times New Roman"/>
          <w:sz w:val="24"/>
          <w:szCs w:val="24"/>
        </w:rPr>
        <w:t>prearticular (1); postsplenial obstructing splenial-prearticular contact (2)</w:t>
      </w:r>
    </w:p>
    <w:p w14:paraId="1B454F7F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078C3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89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Suture between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 splenial and anterior coronoid</w:t>
      </w:r>
      <w:r w:rsidRPr="00183CAF">
        <w:rPr>
          <w:rFonts w:ascii="Times New Roman" w:hAnsi="Times New Roman" w:cs="Times New Roman"/>
          <w:sz w:val="24"/>
          <w:szCs w:val="24"/>
        </w:rPr>
        <w:t>: absent (0);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 </w:t>
      </w:r>
      <w:r w:rsidRPr="00183CAF">
        <w:rPr>
          <w:rFonts w:ascii="Times New Roman" w:hAnsi="Times New Roman" w:cs="Times New Roman"/>
          <w:sz w:val="24"/>
          <w:szCs w:val="24"/>
        </w:rPr>
        <w:t>present (1)</w:t>
      </w:r>
    </w:p>
    <w:p w14:paraId="359ABBA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90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Mesial lamina of splenial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0C1CB1F5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E3CCC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91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Angular and prearticular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: separated by ventral </w:t>
      </w:r>
      <w:r w:rsidRPr="00183CAF">
        <w:rPr>
          <w:rFonts w:ascii="Times New Roman" w:hAnsi="Times New Roman" w:cs="Times New Roman"/>
          <w:sz w:val="24"/>
          <w:szCs w:val="24"/>
        </w:rPr>
        <w:t>exposure of Meckelian bone (0); in contact (1)</w:t>
      </w:r>
    </w:p>
    <w:p w14:paraId="153316A1" w14:textId="77777777" w:rsidR="008D618D" w:rsidRPr="00183CAF" w:rsidRDefault="008D618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F7E46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92 </w:t>
      </w:r>
      <w:r w:rsidR="008D618D" w:rsidRPr="00183CAF">
        <w:rPr>
          <w:rFonts w:ascii="Times New Roman" w:hAnsi="Times New Roman" w:cs="Times New Roman"/>
          <w:b/>
          <w:bCs/>
          <w:sz w:val="24"/>
          <w:szCs w:val="24"/>
        </w:rPr>
        <w:t>Parasymphysial tooth whorl</w:t>
      </w:r>
      <w:r w:rsidRPr="00183CAF">
        <w:rPr>
          <w:rFonts w:ascii="Times New Roman" w:hAnsi="Times New Roman" w:cs="Times New Roman"/>
          <w:sz w:val="24"/>
          <w:szCs w:val="24"/>
        </w:rPr>
        <w:t>:</w:t>
      </w:r>
      <w:r w:rsidR="008D618D" w:rsidRPr="00183CAF">
        <w:rPr>
          <w:rFonts w:ascii="Times New Roman" w:hAnsi="Times New Roman" w:cs="Times New Roman"/>
          <w:sz w:val="24"/>
          <w:szCs w:val="24"/>
        </w:rPr>
        <w:t xml:space="preserve"> present </w:t>
      </w:r>
      <w:r w:rsidRPr="00183CAF">
        <w:rPr>
          <w:rFonts w:ascii="Times New Roman" w:hAnsi="Times New Roman" w:cs="Times New Roman"/>
          <w:sz w:val="24"/>
          <w:szCs w:val="24"/>
        </w:rPr>
        <w:t>(0); absent (1)</w:t>
      </w:r>
    </w:p>
    <w:p w14:paraId="3801E297" w14:textId="77777777" w:rsidR="00BC62B8" w:rsidRPr="00183CAF" w:rsidRDefault="00BC62B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E83E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93 </w:t>
      </w:r>
      <w:r w:rsidR="00BC62B8" w:rsidRPr="00183CAF">
        <w:rPr>
          <w:rFonts w:ascii="Times New Roman" w:hAnsi="Times New Roman" w:cs="Times New Roman"/>
          <w:b/>
          <w:bCs/>
          <w:sz w:val="24"/>
          <w:szCs w:val="24"/>
        </w:rPr>
        <w:t>Parasymphysial dental plate</w:t>
      </w:r>
      <w:r w:rsidR="00BC62B8" w:rsidRPr="00183CAF">
        <w:rPr>
          <w:rFonts w:ascii="Times New Roman" w:hAnsi="Times New Roman" w:cs="Times New Roman"/>
          <w:sz w:val="24"/>
          <w:szCs w:val="24"/>
        </w:rPr>
        <w:t xml:space="preserve">: absent (0); </w:t>
      </w:r>
      <w:r w:rsidRPr="00183CAF">
        <w:rPr>
          <w:rFonts w:ascii="Times New Roman" w:hAnsi="Times New Roman" w:cs="Times New Roman"/>
          <w:sz w:val="24"/>
          <w:szCs w:val="24"/>
        </w:rPr>
        <w:t>present (1)</w:t>
      </w:r>
    </w:p>
    <w:p w14:paraId="33F75F4E" w14:textId="77777777" w:rsidR="00BC62B8" w:rsidRPr="00183CAF" w:rsidRDefault="00BC62B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100F2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94 </w:t>
      </w:r>
      <w:r w:rsidR="00BC62B8" w:rsidRPr="00183CAF">
        <w:rPr>
          <w:rFonts w:ascii="Times New Roman" w:hAnsi="Times New Roman" w:cs="Times New Roman"/>
          <w:b/>
          <w:bCs/>
          <w:sz w:val="24"/>
          <w:szCs w:val="24"/>
        </w:rPr>
        <w:t>Parasymphysial dental plate</w:t>
      </w:r>
      <w:r w:rsidR="00BC62B8" w:rsidRPr="00183CAF">
        <w:rPr>
          <w:rFonts w:ascii="Times New Roman" w:hAnsi="Times New Roman" w:cs="Times New Roman"/>
          <w:sz w:val="24"/>
          <w:szCs w:val="24"/>
        </w:rPr>
        <w:t xml:space="preserve">: long </w:t>
      </w:r>
      <w:r w:rsidRPr="00183CAF">
        <w:rPr>
          <w:rFonts w:ascii="Times New Roman" w:hAnsi="Times New Roman" w:cs="Times New Roman"/>
          <w:sz w:val="24"/>
          <w:szCs w:val="24"/>
        </w:rPr>
        <w:t>with posterior corner, sutured to anterior coronoid, dent</w:t>
      </w:r>
      <w:r w:rsidR="00BC62B8" w:rsidRPr="00183CAF">
        <w:rPr>
          <w:rFonts w:ascii="Times New Roman" w:hAnsi="Times New Roman" w:cs="Times New Roman"/>
          <w:sz w:val="24"/>
          <w:szCs w:val="24"/>
        </w:rPr>
        <w:t xml:space="preserve">iculated or with tooth row (0); </w:t>
      </w:r>
      <w:r w:rsidRPr="00183CAF">
        <w:rPr>
          <w:rFonts w:ascii="Times New Roman" w:hAnsi="Times New Roman" w:cs="Times New Roman"/>
          <w:sz w:val="24"/>
          <w:szCs w:val="24"/>
        </w:rPr>
        <w:t>short, rounded, not sutured to anterior coronoid, denticulated (1)</w:t>
      </w:r>
    </w:p>
    <w:p w14:paraId="672105A8" w14:textId="77777777" w:rsidR="00BC62B8" w:rsidRPr="00183CAF" w:rsidRDefault="00BC62B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E2DF5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95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Tooth row</w:t>
      </w:r>
      <w:r w:rsidR="00BC62B8"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 on parasymphysial dental plate</w:t>
      </w:r>
      <w:r w:rsidR="00BC62B8" w:rsidRPr="00183CAF">
        <w:rPr>
          <w:rFonts w:ascii="Times New Roman" w:hAnsi="Times New Roman" w:cs="Times New Roman"/>
          <w:sz w:val="24"/>
          <w:szCs w:val="24"/>
        </w:rPr>
        <w:t xml:space="preserve">: </w:t>
      </w:r>
      <w:r w:rsidRPr="00183CAF">
        <w:rPr>
          <w:rFonts w:ascii="Times New Roman" w:hAnsi="Times New Roman" w:cs="Times New Roman"/>
          <w:sz w:val="24"/>
          <w:szCs w:val="24"/>
        </w:rPr>
        <w:t>absent (0); present (1)</w:t>
      </w:r>
    </w:p>
    <w:p w14:paraId="329FCAC1" w14:textId="77777777" w:rsidR="00BC62B8" w:rsidRPr="00183CAF" w:rsidRDefault="00BC62B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320B2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96 </w:t>
      </w:r>
      <w:r w:rsidR="00BC62B8" w:rsidRPr="00183CAF">
        <w:rPr>
          <w:rFonts w:ascii="Times New Roman" w:hAnsi="Times New Roman" w:cs="Times New Roman"/>
          <w:b/>
          <w:bCs/>
          <w:sz w:val="24"/>
          <w:szCs w:val="24"/>
        </w:rPr>
        <w:t>Mesial parasymphysial foramen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15E3BEFA" w14:textId="77777777" w:rsidR="00BC62B8" w:rsidRPr="00183CAF" w:rsidRDefault="00BC62B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2397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lastRenderedPageBreak/>
        <w:t xml:space="preserve">97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Fangs of coronoids </w:t>
      </w:r>
      <w:r w:rsidRPr="00183CAF">
        <w:rPr>
          <w:rFonts w:ascii="Times New Roman" w:hAnsi="Times New Roman" w:cs="Times New Roman"/>
          <w:sz w:val="24"/>
          <w:szCs w:val="24"/>
        </w:rPr>
        <w:t>(</w:t>
      </w:r>
      <w:r w:rsidRPr="00183CAF">
        <w:rPr>
          <w:rFonts w:ascii="Times New Roman" w:hAnsi="Times New Roman" w:cs="Times New Roman"/>
          <w:i/>
          <w:iCs/>
          <w:sz w:val="24"/>
          <w:szCs w:val="24"/>
        </w:rPr>
        <w:t>sensu stricto</w:t>
      </w:r>
      <w:r w:rsidR="00BC62B8" w:rsidRPr="00183CAF">
        <w:rPr>
          <w:rFonts w:ascii="Times New Roman" w:hAnsi="Times New Roman" w:cs="Times New Roman"/>
          <w:sz w:val="24"/>
          <w:szCs w:val="24"/>
        </w:rPr>
        <w:t>)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05025582" w14:textId="77777777" w:rsidR="00BC62B8" w:rsidRPr="00183CAF" w:rsidRDefault="00BC62B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970B3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98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Marg</w:t>
      </w:r>
      <w:r w:rsidR="00BC62B8" w:rsidRPr="00183CAF">
        <w:rPr>
          <w:rFonts w:ascii="Times New Roman" w:hAnsi="Times New Roman" w:cs="Times New Roman"/>
          <w:b/>
          <w:bCs/>
          <w:sz w:val="24"/>
          <w:szCs w:val="24"/>
        </w:rPr>
        <w:t>inal denticle band on coronoids</w:t>
      </w:r>
      <w:r w:rsidR="00BC62B8" w:rsidRPr="00183CAF">
        <w:rPr>
          <w:rFonts w:ascii="Times New Roman" w:hAnsi="Times New Roman" w:cs="Times New Roman"/>
          <w:sz w:val="24"/>
          <w:szCs w:val="24"/>
        </w:rPr>
        <w:t xml:space="preserve">: </w:t>
      </w:r>
      <w:r w:rsidRPr="00183CAF">
        <w:rPr>
          <w:rFonts w:ascii="Times New Roman" w:hAnsi="Times New Roman" w:cs="Times New Roman"/>
          <w:sz w:val="24"/>
          <w:szCs w:val="24"/>
        </w:rPr>
        <w:t>broad band, at least posteriorly (0); narrow band wit</w:t>
      </w:r>
      <w:r w:rsidR="00BC62B8" w:rsidRPr="00183CAF">
        <w:rPr>
          <w:rFonts w:ascii="Times New Roman" w:hAnsi="Times New Roman" w:cs="Times New Roman"/>
          <w:sz w:val="24"/>
          <w:szCs w:val="24"/>
        </w:rPr>
        <w:t xml:space="preserve">h 2-4 denticle rows (1); single </w:t>
      </w:r>
      <w:r w:rsidRPr="00183CAF">
        <w:rPr>
          <w:rFonts w:ascii="Times New Roman" w:hAnsi="Times New Roman" w:cs="Times New Roman"/>
          <w:sz w:val="24"/>
          <w:szCs w:val="24"/>
        </w:rPr>
        <w:t>tooth row or absent (2)</w:t>
      </w:r>
    </w:p>
    <w:p w14:paraId="4E95C5D2" w14:textId="77777777" w:rsidR="00BC62B8" w:rsidRPr="00183CAF" w:rsidRDefault="00BC62B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D2F3C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99 </w:t>
      </w:r>
      <w:r w:rsidR="00BC62B8" w:rsidRPr="00183CAF">
        <w:rPr>
          <w:rFonts w:ascii="Times New Roman" w:hAnsi="Times New Roman" w:cs="Times New Roman"/>
          <w:b/>
          <w:bCs/>
          <w:sz w:val="24"/>
          <w:szCs w:val="24"/>
        </w:rPr>
        <w:t>Coronoid proportions</w:t>
      </w:r>
      <w:r w:rsidRPr="00183CAF">
        <w:rPr>
          <w:rFonts w:ascii="Times New Roman" w:hAnsi="Times New Roman" w:cs="Times New Roman"/>
          <w:sz w:val="24"/>
          <w:szCs w:val="24"/>
        </w:rPr>
        <w:t>: poste</w:t>
      </w:r>
      <w:r w:rsidR="00BC62B8" w:rsidRPr="00183CAF">
        <w:rPr>
          <w:rFonts w:ascii="Times New Roman" w:hAnsi="Times New Roman" w:cs="Times New Roman"/>
          <w:sz w:val="24"/>
          <w:szCs w:val="24"/>
        </w:rPr>
        <w:t xml:space="preserve">rior coronoid similar in length </w:t>
      </w:r>
      <w:r w:rsidRPr="00183CAF">
        <w:rPr>
          <w:rFonts w:ascii="Times New Roman" w:hAnsi="Times New Roman" w:cs="Times New Roman"/>
          <w:sz w:val="24"/>
          <w:szCs w:val="24"/>
        </w:rPr>
        <w:t>to, or shorter than middle coronoid (0); posterior coronoid significant</w:t>
      </w:r>
      <w:r w:rsidR="00BC62B8" w:rsidRPr="00183CAF">
        <w:rPr>
          <w:rFonts w:ascii="Times New Roman" w:hAnsi="Times New Roman" w:cs="Times New Roman"/>
          <w:sz w:val="24"/>
          <w:szCs w:val="24"/>
        </w:rPr>
        <w:t xml:space="preserve">ly longer than </w:t>
      </w:r>
      <w:r w:rsidRPr="00183CAF">
        <w:rPr>
          <w:rFonts w:ascii="Times New Roman" w:hAnsi="Times New Roman" w:cs="Times New Roman"/>
          <w:sz w:val="24"/>
          <w:szCs w:val="24"/>
        </w:rPr>
        <w:t>middle coronoid (1)</w:t>
      </w:r>
    </w:p>
    <w:p w14:paraId="51DE5DF3" w14:textId="77777777" w:rsidR="00BC62B8" w:rsidRPr="00183CAF" w:rsidRDefault="00BC62B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C7128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100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Number of </w:t>
      </w:r>
      <w:r w:rsidR="00BC62B8" w:rsidRPr="00183CAF">
        <w:rPr>
          <w:rFonts w:ascii="Times New Roman" w:hAnsi="Times New Roman" w:cs="Times New Roman"/>
          <w:b/>
          <w:bCs/>
          <w:sz w:val="24"/>
          <w:szCs w:val="24"/>
        </w:rPr>
        <w:t>fang pairs on posterior coronoid</w:t>
      </w:r>
      <w:r w:rsidRPr="00183CAF">
        <w:rPr>
          <w:rFonts w:ascii="Times New Roman" w:hAnsi="Times New Roman" w:cs="Times New Roman"/>
          <w:sz w:val="24"/>
          <w:szCs w:val="24"/>
        </w:rPr>
        <w:t>: two (0); one (1); none (2)</w:t>
      </w:r>
    </w:p>
    <w:p w14:paraId="221E0043" w14:textId="77777777" w:rsidR="00BC62B8" w:rsidRPr="00183CAF" w:rsidRDefault="00BC62B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FCC78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101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Anterior end of prearticular</w:t>
      </w:r>
      <w:r w:rsidRPr="00183CAF">
        <w:rPr>
          <w:rFonts w:ascii="Times New Roman" w:hAnsi="Times New Roman" w:cs="Times New Roman"/>
          <w:sz w:val="24"/>
          <w:szCs w:val="24"/>
        </w:rPr>
        <w:t>: not forked (0); forked (1)</w:t>
      </w:r>
    </w:p>
    <w:p w14:paraId="43807BC9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19A8C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102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Longitudin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al dorsal ridge on prearticular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7A6BF30A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57BB4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103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Anterior mandibular (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precoronoid) fossa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32B92568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DCD59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104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Retroarticular process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49FB7872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487EC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105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Foramen in hyomandibular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2B34C8E7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0BFE44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106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Op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ercular process of hyomandibula</w:t>
      </w:r>
      <w:r w:rsidRPr="00183CAF">
        <w:rPr>
          <w:rFonts w:ascii="Times New Roman" w:hAnsi="Times New Roman" w:cs="Times New Roman"/>
          <w:sz w:val="24"/>
          <w:szCs w:val="24"/>
        </w:rPr>
        <w:t>: present (0); absent (1)</w:t>
      </w:r>
    </w:p>
    <w:p w14:paraId="1E2640F6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96D111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107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Distal portion of hyomandibula</w:t>
      </w:r>
      <w:r w:rsidRPr="00183CAF">
        <w:rPr>
          <w:rFonts w:ascii="Times New Roman" w:hAnsi="Times New Roman" w:cs="Times New Roman"/>
          <w:sz w:val="24"/>
          <w:szCs w:val="24"/>
        </w:rPr>
        <w:t>: dev</w:t>
      </w:r>
      <w:r w:rsidR="008D163B" w:rsidRPr="00183CAF">
        <w:rPr>
          <w:rFonts w:ascii="Times New Roman" w:hAnsi="Times New Roman" w:cs="Times New Roman"/>
          <w:sz w:val="24"/>
          <w:szCs w:val="24"/>
        </w:rPr>
        <w:t xml:space="preserve">eloped (0); reduced (1); absent </w:t>
      </w:r>
      <w:r w:rsidRPr="00183CAF">
        <w:rPr>
          <w:rFonts w:ascii="Times New Roman" w:hAnsi="Times New Roman" w:cs="Times New Roman"/>
          <w:sz w:val="24"/>
          <w:szCs w:val="24"/>
        </w:rPr>
        <w:t>(2)</w:t>
      </w:r>
    </w:p>
    <w:p w14:paraId="00DF5FC2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693C24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108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Contact between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hyomandibula and palatoquadrate</w:t>
      </w:r>
      <w:r w:rsidR="008D163B" w:rsidRPr="00183CAF">
        <w:rPr>
          <w:rFonts w:ascii="Times New Roman" w:hAnsi="Times New Roman" w:cs="Times New Roman"/>
          <w:sz w:val="24"/>
          <w:szCs w:val="24"/>
        </w:rPr>
        <w:t xml:space="preserve">: present (0); absent </w:t>
      </w:r>
      <w:r w:rsidRPr="00183CAF">
        <w:rPr>
          <w:rFonts w:ascii="Times New Roman" w:hAnsi="Times New Roman" w:cs="Times New Roman"/>
          <w:sz w:val="24"/>
          <w:szCs w:val="24"/>
        </w:rPr>
        <w:t>(1)</w:t>
      </w:r>
    </w:p>
    <w:p w14:paraId="2435006E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5E48A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109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Position of distal exit of hyomandibular canal or sulcus on anterolateral face of</w:t>
      </w:r>
    </w:p>
    <w:p w14:paraId="5C15F1D7" w14:textId="77777777" w:rsidR="00AC0173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b/>
          <w:bCs/>
          <w:sz w:val="24"/>
          <w:szCs w:val="24"/>
        </w:rPr>
        <w:t>hyomandibula</w:t>
      </w:r>
      <w:r w:rsidR="00AC0173" w:rsidRPr="00183CAF">
        <w:rPr>
          <w:rFonts w:ascii="Times New Roman" w:hAnsi="Times New Roman" w:cs="Times New Roman"/>
          <w:sz w:val="24"/>
          <w:szCs w:val="24"/>
        </w:rPr>
        <w:t>: at a level of mid-shaft or obvious</w:t>
      </w:r>
      <w:r w:rsidRPr="00183CAF">
        <w:rPr>
          <w:rFonts w:ascii="Times New Roman" w:hAnsi="Times New Roman" w:cs="Times New Roman"/>
          <w:sz w:val="24"/>
          <w:szCs w:val="24"/>
        </w:rPr>
        <w:t xml:space="preserve"> curvature (0); within proximal </w:t>
      </w:r>
      <w:r w:rsidR="00AC0173" w:rsidRPr="00183CAF">
        <w:rPr>
          <w:rFonts w:ascii="Times New Roman" w:hAnsi="Times New Roman" w:cs="Times New Roman"/>
          <w:sz w:val="24"/>
          <w:szCs w:val="24"/>
        </w:rPr>
        <w:t>portion (1)</w:t>
      </w:r>
    </w:p>
    <w:p w14:paraId="50EBAC05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3314F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110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‘Urohyal’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 morphology</w:t>
      </w:r>
      <w:r w:rsidRPr="00183CAF">
        <w:rPr>
          <w:rFonts w:ascii="Times New Roman" w:hAnsi="Times New Roman" w:cs="Times New Roman"/>
          <w:sz w:val="24"/>
          <w:szCs w:val="24"/>
        </w:rPr>
        <w:t>: dorsoventrally compressed and rod-like, may</w:t>
      </w:r>
    </w:p>
    <w:p w14:paraId="4EB8C0D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bifurcate posteriorly (0); vertical plate (1)</w:t>
      </w:r>
    </w:p>
    <w:p w14:paraId="20CBDCD7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E3F5ED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111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Shape of anterior basibranchi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al</w:t>
      </w:r>
      <w:r w:rsidRPr="00183CAF">
        <w:rPr>
          <w:rFonts w:ascii="Times New Roman" w:hAnsi="Times New Roman" w:cs="Times New Roman"/>
          <w:sz w:val="24"/>
          <w:szCs w:val="24"/>
        </w:rPr>
        <w:t xml:space="preserve">: rounded </w:t>
      </w:r>
      <w:r w:rsidR="008D163B" w:rsidRPr="00183CAF">
        <w:rPr>
          <w:rFonts w:ascii="Times New Roman" w:hAnsi="Times New Roman" w:cs="Times New Roman"/>
          <w:sz w:val="24"/>
          <w:szCs w:val="24"/>
        </w:rPr>
        <w:t xml:space="preserve">(0); rectangular, significantly </w:t>
      </w:r>
      <w:r w:rsidRPr="00183CAF">
        <w:rPr>
          <w:rFonts w:ascii="Times New Roman" w:hAnsi="Times New Roman" w:cs="Times New Roman"/>
          <w:sz w:val="24"/>
          <w:szCs w:val="24"/>
        </w:rPr>
        <w:t>longer than wide (1)</w:t>
      </w:r>
    </w:p>
    <w:p w14:paraId="0F5E6C6D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72579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112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Sublingual rod</w:t>
      </w:r>
      <w:r w:rsidRPr="00183CAF">
        <w:rPr>
          <w:rFonts w:ascii="Times New Roman" w:hAnsi="Times New Roman" w:cs="Times New Roman"/>
          <w:sz w:val="24"/>
          <w:szCs w:val="24"/>
        </w:rPr>
        <w:t>: absent (0); present (1)</w:t>
      </w:r>
    </w:p>
    <w:p w14:paraId="2196BBA2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A8FAC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113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Opercular</w:t>
      </w:r>
      <w:r w:rsidRPr="00183CAF">
        <w:rPr>
          <w:rFonts w:ascii="Times New Roman" w:hAnsi="Times New Roman" w:cs="Times New Roman"/>
          <w:sz w:val="24"/>
          <w:szCs w:val="24"/>
        </w:rPr>
        <w:t>: present (0); absent (1)</w:t>
      </w:r>
    </w:p>
    <w:p w14:paraId="23A9CF0E" w14:textId="77777777" w:rsidR="00817386" w:rsidRDefault="00817386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79245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114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Number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of branchiostegal rays per side</w:t>
      </w:r>
      <w:r w:rsidRPr="00183CAF">
        <w:rPr>
          <w:rFonts w:ascii="Times New Roman" w:hAnsi="Times New Roman" w:cs="Times New Roman"/>
          <w:sz w:val="24"/>
          <w:szCs w:val="24"/>
        </w:rPr>
        <w:t>: more than one (0); one (1)</w:t>
      </w:r>
    </w:p>
    <w:p w14:paraId="7674697B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F9D4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115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Size of median gular</w:t>
      </w:r>
      <w:r w:rsidRPr="00183CAF">
        <w:rPr>
          <w:rFonts w:ascii="Times New Roman" w:hAnsi="Times New Roman" w:cs="Times New Roman"/>
          <w:sz w:val="24"/>
          <w:szCs w:val="24"/>
        </w:rPr>
        <w:t>: small (0); large (1)</w:t>
      </w:r>
    </w:p>
    <w:p w14:paraId="6B408CF8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6CF584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116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Course of ethmoid commissure</w:t>
      </w:r>
      <w:r w:rsidR="008D163B" w:rsidRPr="00183CAF">
        <w:rPr>
          <w:rFonts w:ascii="Times New Roman" w:hAnsi="Times New Roman" w:cs="Times New Roman"/>
          <w:sz w:val="24"/>
          <w:szCs w:val="24"/>
        </w:rPr>
        <w:t xml:space="preserve">: canal penetrating the body </w:t>
      </w:r>
      <w:r w:rsidRPr="00183CAF">
        <w:rPr>
          <w:rFonts w:ascii="Times New Roman" w:hAnsi="Times New Roman" w:cs="Times New Roman"/>
          <w:sz w:val="24"/>
          <w:szCs w:val="24"/>
        </w:rPr>
        <w:t>of the premaxilla (0); sutural course (1)</w:t>
      </w:r>
    </w:p>
    <w:p w14:paraId="3D138053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2ED2E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117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Direction of anterior pit-line on par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ietal shield</w:t>
      </w:r>
      <w:r w:rsidRPr="00183CAF">
        <w:rPr>
          <w:rFonts w:ascii="Times New Roman" w:hAnsi="Times New Roman" w:cs="Times New Roman"/>
          <w:sz w:val="24"/>
          <w:szCs w:val="24"/>
        </w:rPr>
        <w:t>: antero-posterior, reaching</w:t>
      </w:r>
    </w:p>
    <w:p w14:paraId="0F5DF78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or almost reaching parietal-postparietal border (0); essentially transverse, anterior or</w:t>
      </w:r>
    </w:p>
    <w:p w14:paraId="22EEE44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almost anterior to pineal foramen/eminence (1)</w:t>
      </w:r>
    </w:p>
    <w:p w14:paraId="41B8E5B1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5085F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118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Middle and post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erior pit-lines on postparietal</w:t>
      </w:r>
      <w:r w:rsidRPr="00183CAF">
        <w:rPr>
          <w:rFonts w:ascii="Times New Roman" w:hAnsi="Times New Roman" w:cs="Times New Roman"/>
          <w:sz w:val="24"/>
          <w:szCs w:val="24"/>
        </w:rPr>
        <w:t>: posteriorly situated (0);</w:t>
      </w:r>
    </w:p>
    <w:p w14:paraId="4530970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mesially situated (1)</w:t>
      </w:r>
    </w:p>
    <w:p w14:paraId="741E7481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A958FF" w14:textId="1B487490" w:rsidR="0076461F" w:rsidRDefault="00AC0173" w:rsidP="008173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119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Course of supraorbital canal</w:t>
      </w:r>
      <w:r w:rsidRPr="00183CAF">
        <w:rPr>
          <w:rFonts w:ascii="Times New Roman" w:hAnsi="Times New Roman" w:cs="Times New Roman"/>
          <w:sz w:val="24"/>
          <w:szCs w:val="24"/>
        </w:rPr>
        <w:t>: straight (0); lyre-shaped (1)</w:t>
      </w:r>
    </w:p>
    <w:p w14:paraId="04A6FF6D" w14:textId="77777777" w:rsidR="00FF4145" w:rsidRPr="00183CAF" w:rsidRDefault="00FF4145" w:rsidP="008173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82279" w14:textId="77777777" w:rsidR="00AC0173" w:rsidRPr="00183CAF" w:rsidRDefault="002E2A7D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C0173" w:rsidRPr="00183CAF">
        <w:rPr>
          <w:rFonts w:ascii="Times New Roman" w:hAnsi="Times New Roman" w:cs="Times New Roman"/>
          <w:sz w:val="24"/>
          <w:szCs w:val="24"/>
        </w:rPr>
        <w:t xml:space="preserve">20 </w:t>
      </w:r>
      <w:r w:rsidR="00AC0173" w:rsidRPr="00183CAF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erior end of supraorbital canal</w:t>
      </w:r>
      <w:r w:rsidR="00AC0173" w:rsidRPr="00183CAF">
        <w:rPr>
          <w:rFonts w:ascii="Times New Roman" w:hAnsi="Times New Roman" w:cs="Times New Roman"/>
          <w:sz w:val="24"/>
          <w:szCs w:val="24"/>
        </w:rPr>
        <w:t>: in postparietal (0); in parietal (1); in</w:t>
      </w:r>
    </w:p>
    <w:p w14:paraId="49DF7544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intertemporal (2)</w:t>
      </w:r>
    </w:p>
    <w:p w14:paraId="1CA28E78" w14:textId="77777777" w:rsidR="008D163B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69FA07" w14:textId="77777777" w:rsidR="00FF4145" w:rsidRPr="00183CAF" w:rsidRDefault="00FF4145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40402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121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Contact between otic and supraorbital can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als</w:t>
      </w:r>
      <w:r w:rsidRPr="00183CAF">
        <w:rPr>
          <w:rFonts w:ascii="Times New Roman" w:hAnsi="Times New Roman" w:cs="Times New Roman"/>
          <w:sz w:val="24"/>
          <w:szCs w:val="24"/>
        </w:rPr>
        <w:t>: not in contact (0); in contact</w:t>
      </w:r>
    </w:p>
    <w:p w14:paraId="72E8DDB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(1)</w:t>
      </w:r>
    </w:p>
    <w:p w14:paraId="6A8FC538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8DF7A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122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Otic (postotic) canal</w:t>
      </w:r>
      <w:r w:rsidRPr="00183CAF">
        <w:rPr>
          <w:rFonts w:ascii="Times New Roman" w:hAnsi="Times New Roman" w:cs="Times New Roman"/>
          <w:sz w:val="24"/>
          <w:szCs w:val="24"/>
        </w:rPr>
        <w:t>: runs through skull roof (0); follows edge of skull</w:t>
      </w:r>
    </w:p>
    <w:p w14:paraId="696249E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roof (1)</w:t>
      </w:r>
    </w:p>
    <w:p w14:paraId="7ABA48BB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852D0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123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Otic (post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otic) canal enters postparietal</w:t>
      </w:r>
      <w:r w:rsidRPr="00183CAF">
        <w:rPr>
          <w:rFonts w:ascii="Times New Roman" w:hAnsi="Times New Roman" w:cs="Times New Roman"/>
          <w:sz w:val="24"/>
          <w:szCs w:val="24"/>
        </w:rPr>
        <w:t>: no (0); yes (1)</w:t>
      </w:r>
    </w:p>
    <w:p w14:paraId="2B1CA854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72690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lastRenderedPageBreak/>
        <w:t xml:space="preserve">124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Supracleithrum and posttemporal</w:t>
      </w:r>
      <w:r w:rsidR="008D163B" w:rsidRPr="00183CAF">
        <w:rPr>
          <w:rFonts w:ascii="Times New Roman" w:hAnsi="Times New Roman" w:cs="Times New Roman"/>
          <w:sz w:val="24"/>
          <w:szCs w:val="24"/>
        </w:rPr>
        <w:t xml:space="preserve">: present (0); </w:t>
      </w:r>
      <w:r w:rsidRPr="00183CAF">
        <w:rPr>
          <w:rFonts w:ascii="Times New Roman" w:hAnsi="Times New Roman" w:cs="Times New Roman"/>
          <w:sz w:val="24"/>
          <w:szCs w:val="24"/>
        </w:rPr>
        <w:t>absent (1)</w:t>
      </w:r>
    </w:p>
    <w:p w14:paraId="1132C73F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126FB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125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Curv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ature of dermal shoulder girdle</w:t>
      </w:r>
      <w:r w:rsidRPr="00183CAF">
        <w:rPr>
          <w:rFonts w:ascii="Times New Roman" w:hAnsi="Times New Roman" w:cs="Times New Roman"/>
          <w:sz w:val="24"/>
          <w:szCs w:val="24"/>
        </w:rPr>
        <w:t>: smoothly curving chain from cleithrum</w:t>
      </w:r>
    </w:p>
    <w:p w14:paraId="325573D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to posttemporal, paralleling the posterior margin of the skull (0); tall caudally-inclined</w:t>
      </w:r>
    </w:p>
    <w:p w14:paraId="1348B75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cleithrum sloping away from the sku</w:t>
      </w:r>
      <w:r w:rsidR="008D163B" w:rsidRPr="00183CAF">
        <w:rPr>
          <w:rFonts w:ascii="Times New Roman" w:hAnsi="Times New Roman" w:cs="Times New Roman"/>
          <w:sz w:val="24"/>
          <w:szCs w:val="24"/>
        </w:rPr>
        <w:t>ll and forming sharp angle with anocleithrumsupracleithrum-</w:t>
      </w:r>
      <w:r w:rsidRPr="00183CAF">
        <w:rPr>
          <w:rFonts w:ascii="Times New Roman" w:hAnsi="Times New Roman" w:cs="Times New Roman"/>
          <w:sz w:val="24"/>
          <w:szCs w:val="24"/>
        </w:rPr>
        <w:t>posttemporal (if present) (1)</w:t>
      </w:r>
    </w:p>
    <w:p w14:paraId="67AEA16E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73D97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126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Cleithral ornamentation</w:t>
      </w:r>
      <w:r w:rsidRPr="00183CAF">
        <w:rPr>
          <w:rFonts w:ascii="Times New Roman" w:hAnsi="Times New Roman" w:cs="Times New Roman"/>
          <w:sz w:val="24"/>
          <w:szCs w:val="24"/>
        </w:rPr>
        <w:t>: present (0); absent (1)</w:t>
      </w:r>
    </w:p>
    <w:p w14:paraId="446AA8A2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D4391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127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Contact m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argin for clavicle on cleithrum</w:t>
      </w:r>
      <w:r w:rsidRPr="00183CAF">
        <w:rPr>
          <w:rFonts w:ascii="Times New Roman" w:hAnsi="Times New Roman" w:cs="Times New Roman"/>
          <w:sz w:val="24"/>
          <w:szCs w:val="24"/>
        </w:rPr>
        <w:t>: straight or f</w:t>
      </w:r>
      <w:r w:rsidR="008D163B" w:rsidRPr="00183CAF">
        <w:rPr>
          <w:rFonts w:ascii="Times New Roman" w:hAnsi="Times New Roman" w:cs="Times New Roman"/>
          <w:sz w:val="24"/>
          <w:szCs w:val="24"/>
        </w:rPr>
        <w:t xml:space="preserve">aintly </w:t>
      </w:r>
      <w:r w:rsidRPr="00183CAF">
        <w:rPr>
          <w:rFonts w:ascii="Times New Roman" w:hAnsi="Times New Roman" w:cs="Times New Roman"/>
          <w:sz w:val="24"/>
          <w:szCs w:val="24"/>
        </w:rPr>
        <w:t>convex (0); strongly concave (1)</w:t>
      </w:r>
    </w:p>
    <w:p w14:paraId="4A9F63A6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BEC2E6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128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Ventr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al or lower lamina of cleithrum</w:t>
      </w:r>
      <w:r w:rsidRPr="00183CAF">
        <w:rPr>
          <w:rFonts w:ascii="Times New Roman" w:hAnsi="Times New Roman" w:cs="Times New Roman"/>
          <w:sz w:val="24"/>
          <w:szCs w:val="24"/>
        </w:rPr>
        <w:t>: extensive without or with little</w:t>
      </w:r>
    </w:p>
    <w:p w14:paraId="3447EB7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scapulocoracoid lateral exposure (0); reduced, with large scapulocoracoid lateral</w:t>
      </w:r>
    </w:p>
    <w:p w14:paraId="4620FC0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exposure (1)</w:t>
      </w:r>
    </w:p>
    <w:p w14:paraId="7A70D960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0335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129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 xml:space="preserve">Overlap relations of cleithrum and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clavicle</w:t>
      </w:r>
      <w:r w:rsidRPr="00183CAF">
        <w:rPr>
          <w:rFonts w:ascii="Times New Roman" w:hAnsi="Times New Roman" w:cs="Times New Roman"/>
          <w:sz w:val="24"/>
          <w:szCs w:val="24"/>
        </w:rPr>
        <w:t>: normal (0); rhizodontid</w:t>
      </w:r>
    </w:p>
    <w:p w14:paraId="5DCF111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condition (1)</w:t>
      </w:r>
    </w:p>
    <w:p w14:paraId="6BCF4976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42373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130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Depresse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d posterior flange on cleithrum</w:t>
      </w:r>
      <w:r w:rsidR="008360A9" w:rsidRPr="00183CAF">
        <w:rPr>
          <w:rFonts w:ascii="Times New Roman" w:hAnsi="Times New Roman" w:cs="Times New Roman"/>
          <w:sz w:val="24"/>
          <w:szCs w:val="24"/>
        </w:rPr>
        <w:t xml:space="preserve">: absent (0); poorly </w:t>
      </w:r>
      <w:r w:rsidRPr="00183CAF">
        <w:rPr>
          <w:rFonts w:ascii="Times New Roman" w:hAnsi="Times New Roman" w:cs="Times New Roman"/>
          <w:sz w:val="24"/>
          <w:szCs w:val="24"/>
        </w:rPr>
        <w:t>developed (1); well developed (2)</w:t>
      </w:r>
    </w:p>
    <w:p w14:paraId="294D22DB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EF84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131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Narrow waist on cleithrum</w:t>
      </w:r>
      <w:r w:rsidRPr="00183CAF">
        <w:rPr>
          <w:rFonts w:ascii="Times New Roman" w:hAnsi="Times New Roman" w:cs="Times New Roman"/>
          <w:sz w:val="24"/>
          <w:szCs w:val="24"/>
        </w:rPr>
        <w:t>: no (0); yes (1)</w:t>
      </w:r>
    </w:p>
    <w:p w14:paraId="7DC7E25B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43B51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132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Ventral lamina of cleithrum m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uch broader than dorsal lamina</w:t>
      </w:r>
      <w:r w:rsidRPr="00183CAF">
        <w:rPr>
          <w:rFonts w:ascii="Times New Roman" w:hAnsi="Times New Roman" w:cs="Times New Roman"/>
          <w:sz w:val="24"/>
          <w:szCs w:val="24"/>
        </w:rPr>
        <w:t>: no (0); yes</w:t>
      </w:r>
    </w:p>
    <w:p w14:paraId="5887334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(1)</w:t>
      </w:r>
    </w:p>
    <w:p w14:paraId="55C64736" w14:textId="77777777" w:rsidR="008D163B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A6D376" w14:textId="77777777" w:rsidR="007C0BF1" w:rsidRPr="00183CAF" w:rsidRDefault="007C0BF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0B1E7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133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Clavicle ascending process</w:t>
      </w:r>
      <w:r w:rsidRPr="00183CAF">
        <w:rPr>
          <w:rFonts w:ascii="Times New Roman" w:hAnsi="Times New Roman" w:cs="Times New Roman"/>
          <w:sz w:val="24"/>
          <w:szCs w:val="24"/>
        </w:rPr>
        <w:t>: clavicle has rod-like ascending process (0);</w:t>
      </w:r>
    </w:p>
    <w:p w14:paraId="569CE22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>clavicle lacks rod-like ascending process (1)</w:t>
      </w:r>
    </w:p>
    <w:p w14:paraId="5B9D8022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49838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t xml:space="preserve">134 </w:t>
      </w:r>
      <w:r w:rsidR="008D163B" w:rsidRPr="00183CAF">
        <w:rPr>
          <w:rFonts w:ascii="Times New Roman" w:hAnsi="Times New Roman" w:cs="Times New Roman"/>
          <w:b/>
          <w:bCs/>
          <w:sz w:val="24"/>
          <w:szCs w:val="24"/>
        </w:rPr>
        <w:t>Interclavicle size</w:t>
      </w:r>
      <w:r w:rsidRPr="00183CAF">
        <w:rPr>
          <w:rFonts w:ascii="Times New Roman" w:hAnsi="Times New Roman" w:cs="Times New Roman"/>
          <w:sz w:val="24"/>
          <w:szCs w:val="24"/>
        </w:rPr>
        <w:t>: small (0); large (1)</w:t>
      </w:r>
    </w:p>
    <w:p w14:paraId="53469599" w14:textId="77777777" w:rsidR="008D163B" w:rsidRPr="00183CAF" w:rsidRDefault="008D163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E5EF1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F">
        <w:rPr>
          <w:rFonts w:ascii="Times New Roman" w:hAnsi="Times New Roman" w:cs="Times New Roman"/>
          <w:sz w:val="24"/>
          <w:szCs w:val="24"/>
        </w:rPr>
        <w:lastRenderedPageBreak/>
        <w:t xml:space="preserve">135 </w:t>
      </w:r>
      <w:r w:rsidRPr="00183CAF">
        <w:rPr>
          <w:rFonts w:ascii="Times New Roman" w:hAnsi="Times New Roman" w:cs="Times New Roman"/>
          <w:b/>
          <w:bCs/>
          <w:sz w:val="24"/>
          <w:szCs w:val="24"/>
        </w:rPr>
        <w:t>Scapuloco</w:t>
      </w:r>
      <w:r w:rsidR="00FC4E41" w:rsidRPr="00183CAF">
        <w:rPr>
          <w:rFonts w:ascii="Times New Roman" w:hAnsi="Times New Roman" w:cs="Times New Roman"/>
          <w:b/>
          <w:bCs/>
          <w:sz w:val="24"/>
          <w:szCs w:val="24"/>
        </w:rPr>
        <w:t>racoid and cleithrum attachment</w:t>
      </w:r>
      <w:r w:rsidR="00FC4E41" w:rsidRPr="00183CAF">
        <w:rPr>
          <w:rFonts w:ascii="Times New Roman" w:hAnsi="Times New Roman" w:cs="Times New Roman"/>
          <w:sz w:val="24"/>
          <w:szCs w:val="24"/>
        </w:rPr>
        <w:t xml:space="preserve">: </w:t>
      </w:r>
      <w:r w:rsidRPr="00183CAF">
        <w:rPr>
          <w:rFonts w:ascii="Times New Roman" w:hAnsi="Times New Roman" w:cs="Times New Roman"/>
          <w:sz w:val="24"/>
          <w:szCs w:val="24"/>
        </w:rPr>
        <w:t>triradiate scapulocoracoid lying flush against int</w:t>
      </w:r>
      <w:r w:rsidR="00FC4E41" w:rsidRPr="00183CAF">
        <w:rPr>
          <w:rFonts w:ascii="Times New Roman" w:hAnsi="Times New Roman" w:cs="Times New Roman"/>
          <w:sz w:val="24"/>
          <w:szCs w:val="24"/>
        </w:rPr>
        <w:t xml:space="preserve">ernal surface of cleithrum, not </w:t>
      </w:r>
      <w:r w:rsidRPr="00183CAF">
        <w:rPr>
          <w:rFonts w:ascii="Times New Roman" w:hAnsi="Times New Roman" w:cs="Times New Roman"/>
          <w:sz w:val="24"/>
          <w:szCs w:val="24"/>
        </w:rPr>
        <w:t>separated by foramina (0); single large foramen pi</w:t>
      </w:r>
      <w:r w:rsidR="00FC4E41" w:rsidRPr="00183CAF">
        <w:rPr>
          <w:rFonts w:ascii="Times New Roman" w:hAnsi="Times New Roman" w:cs="Times New Roman"/>
          <w:sz w:val="24"/>
          <w:szCs w:val="24"/>
        </w:rPr>
        <w:t xml:space="preserve">ercing C-shaped scapulocoracoid </w:t>
      </w:r>
      <w:r w:rsidRPr="00183CAF">
        <w:rPr>
          <w:rFonts w:ascii="Times New Roman" w:hAnsi="Times New Roman" w:cs="Times New Roman"/>
          <w:sz w:val="24"/>
          <w:szCs w:val="24"/>
        </w:rPr>
        <w:t>close to contact face for cleithrum (1); scapulocoracoid a</w:t>
      </w:r>
      <w:r w:rsidR="00FC4E41" w:rsidRPr="00183CAF">
        <w:rPr>
          <w:rFonts w:ascii="Times New Roman" w:hAnsi="Times New Roman" w:cs="Times New Roman"/>
          <w:sz w:val="24"/>
          <w:szCs w:val="24"/>
        </w:rPr>
        <w:t xml:space="preserve">ttaching to cleithrum via three </w:t>
      </w:r>
      <w:r w:rsidRPr="00183CAF">
        <w:rPr>
          <w:rFonts w:ascii="Times New Roman" w:hAnsi="Times New Roman" w:cs="Times New Roman"/>
          <w:sz w:val="24"/>
          <w:szCs w:val="24"/>
        </w:rPr>
        <w:t>buttresses (2); scapulocoracoid attaching to cleithru</w:t>
      </w:r>
      <w:r w:rsidR="00FC4E41" w:rsidRPr="00183CAF">
        <w:rPr>
          <w:rFonts w:ascii="Times New Roman" w:hAnsi="Times New Roman" w:cs="Times New Roman"/>
          <w:sz w:val="24"/>
          <w:szCs w:val="24"/>
        </w:rPr>
        <w:t xml:space="preserve">m along its anterodorsal margin </w:t>
      </w:r>
      <w:r w:rsidRPr="00183CAF">
        <w:rPr>
          <w:rFonts w:ascii="Times New Roman" w:hAnsi="Times New Roman" w:cs="Times New Roman"/>
          <w:sz w:val="24"/>
          <w:szCs w:val="24"/>
        </w:rPr>
        <w:t>(3)</w:t>
      </w:r>
    </w:p>
    <w:p w14:paraId="71121D65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FE95F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136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Scap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ular process of scapulocoracoid</w:t>
      </w:r>
      <w:r w:rsidR="00FC4E4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: small (0);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large, dorsally projecting (1)</w:t>
      </w:r>
    </w:p>
    <w:p w14:paraId="67CB07E7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FB227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137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Subscapular fossa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27658772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9E904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138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Coracoid plate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</w:t>
      </w:r>
      <w:r w:rsidR="00FC4E4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sent and extends ventromedially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(1)</w:t>
      </w:r>
    </w:p>
    <w:p w14:paraId="003D3F09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A7E40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139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Pectoral fin radials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only prea</w:t>
      </w:r>
      <w:r w:rsidR="00FC4E4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xial and terminal (0); preaxial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and postaxial radials in distal part of fin, only preaxia</w:t>
      </w:r>
      <w:r w:rsidR="00FC4E4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l radials in proximal part (1);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symmetrical array of preaxial and postaxial radials (2)</w:t>
      </w:r>
    </w:p>
    <w:p w14:paraId="6BE4D83C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48544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140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Shape of ect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epicondyle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round</w:t>
      </w:r>
      <w:r w:rsidR="00FC4E4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ed (0); elongate parallel-sided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ridge (1)</w:t>
      </w:r>
    </w:p>
    <w:p w14:paraId="02D629F3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13EFF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141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Entepicondyle size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entepicon</w:t>
      </w:r>
      <w:r w:rsidR="00FC4E4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dyle narrow relative to humerus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shaft length (0); entepicondyle as broad as or broader than humerus is long (1)</w:t>
      </w:r>
    </w:p>
    <w:p w14:paraId="30E8F840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877D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142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dy of humerus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cylindrical (0); flattened rectangular (1)</w:t>
      </w:r>
    </w:p>
    <w:p w14:paraId="326AE6C6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240814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143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Caput humeri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al</w:t>
      </w:r>
      <w:r w:rsidR="00FC4E4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most flat (0); ball-shaped (1);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elongate (2)</w:t>
      </w:r>
    </w:p>
    <w:p w14:paraId="6356D269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D2FC9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144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Area proximal to radial facet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short, cylindrical leading edge (</w:t>
      </w:r>
      <w:r w:rsidR="00FC4E4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0);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enlarged, sharp leading edge (1)</w:t>
      </w:r>
    </w:p>
    <w:p w14:paraId="7D31A6D0" w14:textId="77777777" w:rsidR="00FC4E41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D977F7" w14:textId="77777777" w:rsidR="00A93C8B" w:rsidRPr="00183CAF" w:rsidRDefault="00A93C8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DC290D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145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Shape of entepicondyle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narrow, finger-like (0); broad rectangular plate (1)</w:t>
      </w:r>
    </w:p>
    <w:p w14:paraId="7A1FCE55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3B815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146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Discrete pectoral proc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ess on ventral ridge of humerus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</w:t>
      </w:r>
    </w:p>
    <w:p w14:paraId="52DD1D1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present (1)</w:t>
      </w:r>
    </w:p>
    <w:p w14:paraId="07B24105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7516B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147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Postaxial process on ulnare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present (0); absent (1)</w:t>
      </w:r>
    </w:p>
    <w:p w14:paraId="12F613CD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62495D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148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Pectoral fin radials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jointed (0); unjointed (1)</w:t>
      </w:r>
    </w:p>
    <w:p w14:paraId="26A51681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5D22A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149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Radial length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longer than humeru</w:t>
      </w:r>
      <w:r w:rsidR="00FC4E4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s (0); equal to or shorter than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humerus (1)</w:t>
      </w:r>
    </w:p>
    <w:p w14:paraId="5E079864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6E1CD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150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Shape of radius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bladelike (0); subcylindrical (1)</w:t>
      </w:r>
    </w:p>
    <w:p w14:paraId="6F55BFF1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B17E3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151 </w:t>
      </w:r>
      <w:r w:rsidR="001B231F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Termination of radius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radius and intermedium terminate at different levels</w:t>
      </w:r>
    </w:p>
    <w:p w14:paraId="7F438241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(0); radius and intermedium terminate at same level (1)</w:t>
      </w:r>
    </w:p>
    <w:p w14:paraId="5BE8F0FF" w14:textId="77777777" w:rsidR="001B231F" w:rsidRPr="00183CAF" w:rsidRDefault="001B231F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724A5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152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Digit</w:t>
      </w:r>
      <w:r w:rsidR="008D163B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s: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absent (0); present (1)</w:t>
      </w:r>
    </w:p>
    <w:p w14:paraId="459BC8EC" w14:textId="77777777" w:rsidR="001B231F" w:rsidRPr="00183CAF" w:rsidRDefault="001B231F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77D83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153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Dorsa</w:t>
      </w:r>
      <w:r w:rsidR="008D163B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 and anal fins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present (0); absent (1)</w:t>
      </w:r>
    </w:p>
    <w:p w14:paraId="04AF28C1" w14:textId="77777777" w:rsidR="001B231F" w:rsidRPr="00183CAF" w:rsidRDefault="001B231F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BB150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154 </w:t>
      </w:r>
      <w:r w:rsidR="008D163B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Caudal fin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hete</w:t>
      </w:r>
      <w:r w:rsidR="008D163B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rocercal (0); triphycercal (1);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diphycercal (2)</w:t>
      </w:r>
    </w:p>
    <w:p w14:paraId="7A21BD99" w14:textId="77777777" w:rsidR="001B231F" w:rsidRPr="00183CAF" w:rsidRDefault="001B231F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73888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155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="001B231F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pichordal radials in caudal fin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1A4A4757" w14:textId="77777777" w:rsidR="0072344A" w:rsidRPr="00183CAF" w:rsidRDefault="0072344A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9F9E6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156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Well-ossifie</w:t>
      </w:r>
      <w:r w:rsidR="00693207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 ribs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3C8CF8C3" w14:textId="77777777" w:rsidR="00693207" w:rsidRPr="00183CAF" w:rsidRDefault="00693207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3029C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157 </w:t>
      </w:r>
      <w:r w:rsidR="00693207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Expanded ribs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5DBFA86F" w14:textId="77777777" w:rsidR="00693207" w:rsidRPr="00183CAF" w:rsidRDefault="00693207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AD8EC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158 </w:t>
      </w:r>
      <w:r w:rsidR="00693207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Imbricate ribs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494C3E91" w14:textId="77777777" w:rsidR="001B231F" w:rsidRPr="00183CAF" w:rsidRDefault="001B231F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091054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159 </w:t>
      </w:r>
      <w:r w:rsidR="001B231F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Sacrum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2FC41D37" w14:textId="77777777" w:rsidR="00693207" w:rsidRPr="00183CAF" w:rsidRDefault="00693207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A1916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160 </w:t>
      </w:r>
      <w:r w:rsidR="00810C8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Intercentra fused to solid ring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no (0); yes (1)</w:t>
      </w:r>
    </w:p>
    <w:p w14:paraId="7E534499" w14:textId="77777777" w:rsidR="00810C81" w:rsidRPr="00183CAF" w:rsidRDefault="00810C8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7BA64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161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Ossified supraoccipital plug for the attachm</w:t>
      </w:r>
      <w:r w:rsidR="00810C8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 of the supraneural ligament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present (0); absent (1)</w:t>
      </w:r>
    </w:p>
    <w:p w14:paraId="31A6E602" w14:textId="77777777" w:rsidR="00810C81" w:rsidRPr="00183CAF" w:rsidRDefault="00810C8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D2AA0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162 </w:t>
      </w:r>
      <w:r w:rsidR="00A75F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Scales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10C8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 rhombic (0);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intermediate between rhombic and round (1); round (2)</w:t>
      </w:r>
    </w:p>
    <w:p w14:paraId="2ED0A295" w14:textId="77777777" w:rsidR="00810C81" w:rsidRPr="00183CAF" w:rsidRDefault="00810C8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FA0D3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163 </w:t>
      </w:r>
      <w:r w:rsidR="00810C8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Median boss on round scale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present (0); absent (1)</w:t>
      </w:r>
    </w:p>
    <w:p w14:paraId="57D9BDB6" w14:textId="77777777" w:rsidR="00B843B3" w:rsidRPr="00183CAF" w:rsidRDefault="00B843B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4FDAF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164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Long basal segments o</w:t>
      </w:r>
      <w:r w:rsidR="00E73DB4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f lepidotrichia in pectoral fin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no (0); yes (1)</w:t>
      </w:r>
    </w:p>
    <w:p w14:paraId="2D8F11A4" w14:textId="77777777" w:rsidR="00B843B3" w:rsidRPr="00183CAF" w:rsidRDefault="00B843B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A47BF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165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Basal scutes </w:t>
      </w:r>
      <w:r w:rsidR="00B5786A" w:rsidRPr="00183CAF">
        <w:rPr>
          <w:rFonts w:ascii="Times New Roman" w:hAnsi="Times New Roman" w:cs="Times New Roman"/>
          <w:b/>
          <w:color w:val="000000"/>
          <w:sz w:val="24"/>
          <w:szCs w:val="24"/>
        </w:rPr>
        <w:t>associated with fins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1535C10D" w14:textId="77777777" w:rsidR="00B843B3" w:rsidRPr="00183CAF" w:rsidRDefault="00B843B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3BDA4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166 </w:t>
      </w:r>
      <w:r w:rsidR="00B843B3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Pore-canal network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7531A55D" w14:textId="77777777" w:rsidR="00B843B3" w:rsidRPr="00183CAF" w:rsidRDefault="00B843B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A1DD3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167 </w:t>
      </w:r>
      <w:r w:rsidR="00B843B3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Enamel lining of pore canals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38B16220" w14:textId="77777777" w:rsidR="00B843B3" w:rsidRPr="00183CAF" w:rsidRDefault="00B843B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0E2DD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168 </w:t>
      </w:r>
      <w:r w:rsidR="00B843B3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Rostral tubuli</w:t>
      </w:r>
      <w:r w:rsidR="00B843B3"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2302084C" w14:textId="77777777" w:rsidR="00B843B3" w:rsidRPr="00183CAF" w:rsidRDefault="00B843B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050801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169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Plicidentine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simple or</w:t>
      </w:r>
      <w:r w:rsidR="00FC4E4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 generalized polyplocodont (1);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labyrinthodont (2)</w:t>
      </w:r>
      <w:r w:rsidR="00192369">
        <w:rPr>
          <w:rFonts w:ascii="Times New Roman" w:hAnsi="Times New Roman" w:cs="Times New Roman"/>
          <w:color w:val="000000"/>
          <w:sz w:val="24"/>
          <w:szCs w:val="24"/>
        </w:rPr>
        <w:t>; dendrodont (3)</w:t>
      </w:r>
    </w:p>
    <w:p w14:paraId="7C10D145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394C2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170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Postspiracular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2D2AAF29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8E8691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171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Posterior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carotid opening in parasphenoid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large (0); small (1)</w:t>
      </w:r>
    </w:p>
    <w:p w14:paraId="4BCD5E3D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A523C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172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Interclavicle ornamentation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FC4E41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 unornamented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(0); ornamented (1)</w:t>
      </w:r>
    </w:p>
    <w:p w14:paraId="7A5A460E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3E933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173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Choana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1FA1FF25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C5EC6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174 </w:t>
      </w:r>
      <w:r w:rsidR="00FC4E41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Anocleithrum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exposed (0); subdermal (1)</w:t>
      </w:r>
    </w:p>
    <w:p w14:paraId="580B33F0" w14:textId="77777777" w:rsidR="00FC4E41" w:rsidRPr="00183CAF" w:rsidRDefault="00FC4E41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D45614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175 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Archipterygial pectoral fin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no (0); yes (1)</w:t>
      </w:r>
    </w:p>
    <w:p w14:paraId="2CF71994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D143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176 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Submandibulars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present (0); absent (1)</w:t>
      </w:r>
    </w:p>
    <w:p w14:paraId="0B1D4678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251DD1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177 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Gular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present (0); absent (1)</w:t>
      </w:r>
    </w:p>
    <w:p w14:paraId="13F5CBEC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9CCCE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178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Contact b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etween postorbital and lacrimal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356DFEFB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DBB215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179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Contact betwee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 postfrontal and supratemporal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no (0); yes (1)</w:t>
      </w:r>
    </w:p>
    <w:p w14:paraId="224BB3BC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3B008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180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Transverse joint at the level of the ulna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re, intermedium and radius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B90DF1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absent (0); present (1)</w:t>
      </w:r>
    </w:p>
    <w:p w14:paraId="2FCC36B9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5C334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181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Branched ra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dials distal to the ulnare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1428A728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A1540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182 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Olecranon process on ulna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2620F6EB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AD6AB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183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Radial facet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faces distally (0); has some ventrally directed component</w:t>
      </w:r>
    </w:p>
    <w:p w14:paraId="6CE3C40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(1)</w:t>
      </w:r>
    </w:p>
    <w:p w14:paraId="78E4EAD4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11CB91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184 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Ulnar facet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faces distally (0); has some ventrally directed component</w:t>
      </w:r>
    </w:p>
    <w:p w14:paraId="22BB3997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(1)</w:t>
      </w:r>
    </w:p>
    <w:p w14:paraId="039D2D60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280D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185 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Glenoid position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elevated from plane formed by clavicles (0); offset</w:t>
      </w:r>
    </w:p>
    <w:p w14:paraId="6F75D32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ventrally to lie at same level as clavicular plane (1)</w:t>
      </w:r>
    </w:p>
    <w:p w14:paraId="163301F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186 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Glenoid orientation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posterior orientation (0); lateral component to</w:t>
      </w:r>
    </w:p>
    <w:p w14:paraId="3DDF6FE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glenoid orientation (1)</w:t>
      </w:r>
    </w:p>
    <w:p w14:paraId="3FD568A2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1BD5A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187 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Premaxillary tooth proportion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all approximately same size</w:t>
      </w:r>
    </w:p>
    <w:p w14:paraId="3BE080D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(0); enlarged anterior tooth (1); posteriormost teeth at least twice height of</w:t>
      </w:r>
    </w:p>
    <w:p w14:paraId="2EBADC9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anteriormost teeth (2)</w:t>
      </w:r>
    </w:p>
    <w:p w14:paraId="51AE7B8E" w14:textId="77777777" w:rsidR="00357468" w:rsidRPr="00183CAF" w:rsidRDefault="0035746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C6CE7A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188 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Anocleithrum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oblong with distinct anterior overlap area (0); dropshaped</w:t>
      </w:r>
    </w:p>
    <w:p w14:paraId="3EEBFAA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with no anterior overlap area (1); absent (2)</w:t>
      </w:r>
    </w:p>
    <w:p w14:paraId="7DFAEA4C" w14:textId="77777777" w:rsidR="00AC0173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23E4F"/>
          <w:sz w:val="24"/>
          <w:szCs w:val="24"/>
        </w:rPr>
      </w:pPr>
    </w:p>
    <w:p w14:paraId="0857D3CB" w14:textId="77777777" w:rsidR="00FF4145" w:rsidRPr="00183CAF" w:rsidRDefault="00FF4145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23E4F"/>
          <w:sz w:val="24"/>
          <w:szCs w:val="24"/>
        </w:rPr>
      </w:pPr>
    </w:p>
    <w:p w14:paraId="1DFB5076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189 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Glenoid proportions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height/width ratio 60% or greater (0); height/width ratio</w:t>
      </w:r>
    </w:p>
    <w:p w14:paraId="4D4A733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40-50% 1)</w:t>
      </w:r>
    </w:p>
    <w:p w14:paraId="2EA842A8" w14:textId="77777777" w:rsidR="00F63CAB" w:rsidRPr="00183CAF" w:rsidRDefault="00F63CAB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11F9C1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190 </w:t>
      </w:r>
      <w:r w:rsidR="0035746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Interclavicle shape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ovoid (0); kite-shaped (1); kite-shaped with</w:t>
      </w:r>
    </w:p>
    <w:p w14:paraId="34A728F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posterior stalk (2)</w:t>
      </w:r>
    </w:p>
    <w:p w14:paraId="0BDB935B" w14:textId="77777777" w:rsidR="007943D9" w:rsidRPr="00183CAF" w:rsidRDefault="007943D9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B0B4B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191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Deltoid a</w:t>
      </w:r>
      <w:r w:rsidR="0035464C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nd supinator process on humerus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present (1)</w:t>
      </w:r>
    </w:p>
    <w:p w14:paraId="7310D1B3" w14:textId="77777777" w:rsidR="007943D9" w:rsidRPr="00183CAF" w:rsidRDefault="007943D9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49B35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192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Anteri</w:t>
      </w:r>
      <w:r w:rsidR="008F7C36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 termination of ventral ridge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adjacent to the caput humeri (0); offset</w:t>
      </w:r>
    </w:p>
    <w:p w14:paraId="1172165B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distally toward the proximodistal mid-region of anterior margin of humerus (1)</w:t>
      </w:r>
    </w:p>
    <w:p w14:paraId="60D05D4D" w14:textId="77777777" w:rsidR="007943D9" w:rsidRPr="00183CAF" w:rsidRDefault="007943D9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982E5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193 </w:t>
      </w:r>
      <w:r w:rsidR="00EE42D6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Radius and ulna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radius much longer than ulna (0); approximately</w:t>
      </w:r>
    </w:p>
    <w:p w14:paraId="4D3576A6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equal length (1)</w:t>
      </w:r>
    </w:p>
    <w:p w14:paraId="17159201" w14:textId="77777777" w:rsidR="00955D82" w:rsidRPr="00183CAF" w:rsidRDefault="00955D82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EDFB8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194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Lep</w:t>
      </w:r>
      <w:r w:rsidR="00955D82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idotrichia in paired appendages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present (0); absent (1)</w:t>
      </w:r>
    </w:p>
    <w:p w14:paraId="512967E4" w14:textId="77777777" w:rsidR="00744A18" w:rsidRPr="00183CAF" w:rsidRDefault="00744A1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836BB2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195 </w:t>
      </w:r>
      <w:r w:rsidR="00744A1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Ribs, trunk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no longer than diameter of intercentrum (0); longer (1)</w:t>
      </w:r>
    </w:p>
    <w:p w14:paraId="18C76BA6" w14:textId="77777777" w:rsidR="00744A18" w:rsidRPr="00183CAF" w:rsidRDefault="00744A1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798CEE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196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Ribs, t</w:t>
      </w:r>
      <w:r w:rsidR="00744A1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runk: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all cylindrical (0); some or </w:t>
      </w:r>
      <w:r w:rsidR="00744A18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all bear flanges from posterior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margin that narrow distally (1); some or all flare distally (2)</w:t>
      </w:r>
    </w:p>
    <w:p w14:paraId="13206732" w14:textId="77777777" w:rsidR="00744A18" w:rsidRPr="00183CAF" w:rsidRDefault="00744A18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23AFBF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197 </w:t>
      </w:r>
      <w:r w:rsidR="00744A18"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Supraneural spines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present (0); absent (1)</w:t>
      </w:r>
    </w:p>
    <w:p w14:paraId="3D1A1046" w14:textId="77777777" w:rsidR="00A17CE6" w:rsidRPr="00183CAF" w:rsidRDefault="00A17CE6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EF17C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198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Number of tran</w:t>
      </w:r>
      <w:r w:rsidR="00A75F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sverse flexion distal to ulnare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1-2 rows (0); 3 rows (1); 4</w:t>
      </w:r>
    </w:p>
    <w:p w14:paraId="0E6F4E83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rows (2)</w:t>
      </w:r>
      <w:r w:rsidR="007E7F55">
        <w:rPr>
          <w:rFonts w:ascii="Times New Roman" w:hAnsi="Times New Roman" w:cs="Times New Roman"/>
          <w:color w:val="000000"/>
          <w:sz w:val="24"/>
          <w:szCs w:val="24"/>
        </w:rPr>
        <w:t>; 5-6 rows (3)</w:t>
      </w:r>
    </w:p>
    <w:p w14:paraId="5F23B3AE" w14:textId="77777777" w:rsidR="007F7EEC" w:rsidRPr="00183CAF" w:rsidRDefault="007F7EEC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B10DF9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199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Number</w:t>
      </w:r>
      <w:r w:rsidR="00A75F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radials articulating on ulnare</w:t>
      </w:r>
      <w:r w:rsidR="007F7EEC"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: 0-2 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radials (0); 3-4 radials (1); 5 radials (2)</w:t>
      </w:r>
    </w:p>
    <w:p w14:paraId="5E71FBA5" w14:textId="77777777" w:rsidR="007F7EEC" w:rsidRPr="00183CAF" w:rsidRDefault="007F7EEC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CFE240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200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Number of digits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five or less (0); more than five (1)</w:t>
      </w:r>
    </w:p>
    <w:p w14:paraId="23278E03" w14:textId="77777777" w:rsidR="007F7EEC" w:rsidRPr="00183CAF" w:rsidRDefault="007F7EEC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7FDDF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201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Radiale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: absent (0); small (approximately one fifth the length of the radius) (1); large</w:t>
      </w:r>
    </w:p>
    <w:p w14:paraId="2773DEAC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(approximately half the length of the radius) (2)</w:t>
      </w:r>
    </w:p>
    <w:p w14:paraId="319C644D" w14:textId="77777777" w:rsidR="00FF4145" w:rsidRPr="00183CAF" w:rsidRDefault="00FF4145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73ECDD" w14:textId="77777777" w:rsidR="00AC0173" w:rsidRPr="00183CAF" w:rsidRDefault="00AC0173" w:rsidP="008173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 xml:space="preserve">202 </w:t>
      </w:r>
      <w:r w:rsidRPr="00183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Tabular horn</w:t>
      </w:r>
      <w:r w:rsidRPr="00183CAF">
        <w:rPr>
          <w:rFonts w:ascii="Times New Roman" w:hAnsi="Times New Roman" w:cs="Times New Roman"/>
          <w:color w:val="000000"/>
          <w:sz w:val="24"/>
          <w:szCs w:val="24"/>
        </w:rPr>
        <w:t>. A tabular horn is formed by an embayment in the posterior margin of</w:t>
      </w:r>
    </w:p>
    <w:p w14:paraId="4CCECDC9" w14:textId="71DB8A3A" w:rsidR="00802C6E" w:rsidRPr="00183CAF" w:rsidRDefault="00AC0173" w:rsidP="0081738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CAF">
        <w:rPr>
          <w:rFonts w:ascii="Times New Roman" w:hAnsi="Times New Roman" w:cs="Times New Roman"/>
          <w:color w:val="000000"/>
          <w:sz w:val="24"/>
          <w:szCs w:val="24"/>
        </w:rPr>
        <w:t>the tabular: absent (0); present (1)</w:t>
      </w:r>
    </w:p>
    <w:sectPr w:rsidR="00802C6E" w:rsidRPr="00183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BC5"/>
    <w:multiLevelType w:val="hybridMultilevel"/>
    <w:tmpl w:val="5BD0BC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F7474"/>
    <w:multiLevelType w:val="hybridMultilevel"/>
    <w:tmpl w:val="B0E85BEE"/>
    <w:lvl w:ilvl="0" w:tplc="B7769F82">
      <w:start w:val="1"/>
      <w:numFmt w:val="decimal"/>
      <w:lvlText w:val="%1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34985"/>
    <w:multiLevelType w:val="hybridMultilevel"/>
    <w:tmpl w:val="667638FE"/>
    <w:lvl w:ilvl="0" w:tplc="F86497E2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5312D"/>
    <w:multiLevelType w:val="hybridMultilevel"/>
    <w:tmpl w:val="EDAEE8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035E0"/>
    <w:multiLevelType w:val="hybridMultilevel"/>
    <w:tmpl w:val="3EC0A0EE"/>
    <w:lvl w:ilvl="0" w:tplc="7BFCE7B8">
      <w:start w:val="1"/>
      <w:numFmt w:val="decimal"/>
      <w:lvlText w:val="%1)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750423">
    <w:abstractNumId w:val="4"/>
  </w:num>
  <w:num w:numId="2" w16cid:durableId="1945262911">
    <w:abstractNumId w:val="1"/>
  </w:num>
  <w:num w:numId="3" w16cid:durableId="377320497">
    <w:abstractNumId w:val="2"/>
  </w:num>
  <w:num w:numId="4" w16cid:durableId="293869890">
    <w:abstractNumId w:val="3"/>
  </w:num>
  <w:num w:numId="5" w16cid:durableId="12107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417"/>
    <w:rsid w:val="00013459"/>
    <w:rsid w:val="00015BDE"/>
    <w:rsid w:val="00034536"/>
    <w:rsid w:val="00037466"/>
    <w:rsid w:val="00046417"/>
    <w:rsid w:val="000631E7"/>
    <w:rsid w:val="000964AE"/>
    <w:rsid w:val="000B5839"/>
    <w:rsid w:val="000B5FDE"/>
    <w:rsid w:val="000D0230"/>
    <w:rsid w:val="000D239A"/>
    <w:rsid w:val="000E082E"/>
    <w:rsid w:val="00101290"/>
    <w:rsid w:val="00102BED"/>
    <w:rsid w:val="00121826"/>
    <w:rsid w:val="001226FC"/>
    <w:rsid w:val="00173921"/>
    <w:rsid w:val="00176175"/>
    <w:rsid w:val="00177471"/>
    <w:rsid w:val="00183CAF"/>
    <w:rsid w:val="001869BF"/>
    <w:rsid w:val="00192369"/>
    <w:rsid w:val="001A78FE"/>
    <w:rsid w:val="001B231F"/>
    <w:rsid w:val="001B524C"/>
    <w:rsid w:val="001E3D2B"/>
    <w:rsid w:val="0022203D"/>
    <w:rsid w:val="002508BB"/>
    <w:rsid w:val="002D3BC9"/>
    <w:rsid w:val="002E1484"/>
    <w:rsid w:val="002E1F65"/>
    <w:rsid w:val="002E2A7D"/>
    <w:rsid w:val="002E2BE1"/>
    <w:rsid w:val="003213E0"/>
    <w:rsid w:val="00327619"/>
    <w:rsid w:val="0035220B"/>
    <w:rsid w:val="0035464C"/>
    <w:rsid w:val="00357468"/>
    <w:rsid w:val="00365E7A"/>
    <w:rsid w:val="003A2A2C"/>
    <w:rsid w:val="00430288"/>
    <w:rsid w:val="00476645"/>
    <w:rsid w:val="004C27B1"/>
    <w:rsid w:val="004D2964"/>
    <w:rsid w:val="004D6434"/>
    <w:rsid w:val="00505D07"/>
    <w:rsid w:val="00511479"/>
    <w:rsid w:val="00577F05"/>
    <w:rsid w:val="005E07E7"/>
    <w:rsid w:val="005F65F5"/>
    <w:rsid w:val="006111E8"/>
    <w:rsid w:val="0062137D"/>
    <w:rsid w:val="00645EB3"/>
    <w:rsid w:val="006570EF"/>
    <w:rsid w:val="00666C9B"/>
    <w:rsid w:val="00693207"/>
    <w:rsid w:val="00710ECF"/>
    <w:rsid w:val="0072344A"/>
    <w:rsid w:val="00724EB3"/>
    <w:rsid w:val="00744A18"/>
    <w:rsid w:val="0076461F"/>
    <w:rsid w:val="00764CC1"/>
    <w:rsid w:val="007752B5"/>
    <w:rsid w:val="007943D9"/>
    <w:rsid w:val="007C0BF1"/>
    <w:rsid w:val="007C1BA0"/>
    <w:rsid w:val="007D2850"/>
    <w:rsid w:val="007D37BC"/>
    <w:rsid w:val="007E7F55"/>
    <w:rsid w:val="007F7EEC"/>
    <w:rsid w:val="00802C6E"/>
    <w:rsid w:val="00810C81"/>
    <w:rsid w:val="00817386"/>
    <w:rsid w:val="008360A9"/>
    <w:rsid w:val="008763DB"/>
    <w:rsid w:val="008A26EF"/>
    <w:rsid w:val="008C71F2"/>
    <w:rsid w:val="008D163B"/>
    <w:rsid w:val="008D618D"/>
    <w:rsid w:val="008F7C36"/>
    <w:rsid w:val="0092510C"/>
    <w:rsid w:val="00954345"/>
    <w:rsid w:val="00955D82"/>
    <w:rsid w:val="00970F4B"/>
    <w:rsid w:val="009D402E"/>
    <w:rsid w:val="00A04541"/>
    <w:rsid w:val="00A17CE6"/>
    <w:rsid w:val="00A264DE"/>
    <w:rsid w:val="00A75FFB"/>
    <w:rsid w:val="00A839FC"/>
    <w:rsid w:val="00A93C8B"/>
    <w:rsid w:val="00AC0173"/>
    <w:rsid w:val="00AE6E8B"/>
    <w:rsid w:val="00B0390A"/>
    <w:rsid w:val="00B40AC0"/>
    <w:rsid w:val="00B5786A"/>
    <w:rsid w:val="00B843B3"/>
    <w:rsid w:val="00BA2BDB"/>
    <w:rsid w:val="00BB653F"/>
    <w:rsid w:val="00BC62B8"/>
    <w:rsid w:val="00C65144"/>
    <w:rsid w:val="00C6709E"/>
    <w:rsid w:val="00C72352"/>
    <w:rsid w:val="00CC71D3"/>
    <w:rsid w:val="00CF008E"/>
    <w:rsid w:val="00CF07F5"/>
    <w:rsid w:val="00D20CD5"/>
    <w:rsid w:val="00D218A3"/>
    <w:rsid w:val="00D80424"/>
    <w:rsid w:val="00D84ED9"/>
    <w:rsid w:val="00D9267E"/>
    <w:rsid w:val="00D97F5A"/>
    <w:rsid w:val="00DA148E"/>
    <w:rsid w:val="00DA3B4C"/>
    <w:rsid w:val="00DE2A1B"/>
    <w:rsid w:val="00E23A38"/>
    <w:rsid w:val="00E3124D"/>
    <w:rsid w:val="00E44C54"/>
    <w:rsid w:val="00E655FA"/>
    <w:rsid w:val="00E73DB4"/>
    <w:rsid w:val="00EE42D6"/>
    <w:rsid w:val="00F216D3"/>
    <w:rsid w:val="00F21CAC"/>
    <w:rsid w:val="00F3286B"/>
    <w:rsid w:val="00F3288A"/>
    <w:rsid w:val="00F54C81"/>
    <w:rsid w:val="00F63CAB"/>
    <w:rsid w:val="00FB2107"/>
    <w:rsid w:val="00FC146A"/>
    <w:rsid w:val="00FC4E41"/>
    <w:rsid w:val="00FD490D"/>
    <w:rsid w:val="00FD5D82"/>
    <w:rsid w:val="00FE21FE"/>
    <w:rsid w:val="00FF2D45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D16C"/>
  <w15:chartTrackingRefBased/>
  <w15:docId w15:val="{98B6B878-245B-48D5-BEB6-7706EAD6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A2C"/>
    <w:pPr>
      <w:ind w:left="720"/>
      <w:contextualSpacing/>
    </w:pPr>
  </w:style>
  <w:style w:type="paragraph" w:styleId="a4">
    <w:name w:val="No Spacing"/>
    <w:uiPriority w:val="1"/>
    <w:qFormat/>
    <w:rsid w:val="007C1BA0"/>
    <w:pPr>
      <w:spacing w:after="0" w:line="240" w:lineRule="auto"/>
    </w:pPr>
  </w:style>
  <w:style w:type="character" w:customStyle="1" w:styleId="normaltextrun">
    <w:name w:val="normaltextrun"/>
    <w:basedOn w:val="a0"/>
    <w:qFormat/>
    <w:rsid w:val="00802C6E"/>
  </w:style>
  <w:style w:type="character" w:styleId="a5">
    <w:name w:val="Hyperlink"/>
    <w:basedOn w:val="a0"/>
    <w:uiPriority w:val="99"/>
    <w:unhideWhenUsed/>
    <w:rsid w:val="00183CAF"/>
    <w:rPr>
      <w:color w:val="0563C1" w:themeColor="hyperlink"/>
      <w:u w:val="single"/>
    </w:rPr>
  </w:style>
  <w:style w:type="character" w:customStyle="1" w:styleId="a6">
    <w:name w:val="页眉 字符"/>
    <w:link w:val="a7"/>
    <w:semiHidden/>
    <w:locked/>
    <w:rsid w:val="00037466"/>
    <w:rPr>
      <w:sz w:val="24"/>
      <w:szCs w:val="24"/>
      <w:lang w:val="en-US" w:eastAsia="en-AU"/>
    </w:rPr>
  </w:style>
  <w:style w:type="paragraph" w:styleId="a7">
    <w:name w:val="header"/>
    <w:basedOn w:val="a"/>
    <w:link w:val="a6"/>
    <w:semiHidden/>
    <w:rsid w:val="00037466"/>
    <w:pPr>
      <w:widowControl w:val="0"/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AU"/>
    </w:rPr>
  </w:style>
  <w:style w:type="character" w:customStyle="1" w:styleId="HeaderChar1">
    <w:name w:val="Header Char1"/>
    <w:basedOn w:val="a0"/>
    <w:uiPriority w:val="99"/>
    <w:semiHidden/>
    <w:rsid w:val="00037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C4D9-33E1-4A41-BAB8-BB1C6305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2685</Words>
  <Characters>15308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Choo</dc:creator>
  <cp:keywords/>
  <dc:description/>
  <cp:lastModifiedBy>敏 朱</cp:lastModifiedBy>
  <cp:revision>3</cp:revision>
  <dcterms:created xsi:type="dcterms:W3CDTF">2023-07-05T15:57:00Z</dcterms:created>
  <dcterms:modified xsi:type="dcterms:W3CDTF">2023-07-25T05:57:00Z</dcterms:modified>
</cp:coreProperties>
</file>