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E8A33D"/>
          <w:sz w:val="20"/>
          <w:szCs w:val="20"/>
        </w:rPr>
        <w:t xml:space="preserve">DATA WAREHOUSING AND MANAGEMENT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Laboratory Activity: Star &amp; Snowflake Schemas and Advanced Dimensional Modeling in Power BI</w:t>
      </w:r>
    </w:p>
    <w:p>
      <w:pPr>
        <w:spacing w:after="120" w:line="276"/>
      </w:pPr>
      <w:r>
        <w:rPr>
          <w:rFonts w:ascii="Calibri" w:cs="Calibri" w:eastAsia="Calibri" w:hAnsi="Calibri"/>
          <w:color w:val="5A6178"/>
          <w:sz w:val="20"/>
          <w:szCs w:val="20"/>
        </w:rPr>
        <w:t xml:space="preserve">Covers Lesson 6 (Star &amp; Snowflake Schemas) and Lesson 7 (Advanced Dimensional Modeling)   ·   Estimated time: 3–4 hours   ·   Tool: Power BI Desktop (free)</w:t>
      </w:r>
    </w:p>
    <w:p>
      <w:pPr>
        <w:spacing w:after="80"/>
      </w:pPr>
    </w:p>
    <w:tbl>
      <w:tblPr>
        <w:tblW w:type="pct" w:w="100%"/>
        <w:tblBorders>
          <w:top w:val="single" w:color="D8DEEC" w:sz="4"/>
          <w:left w:val="single" w:color="D8DEEC" w:sz="4"/>
          <w:bottom w:val="single" w:color="D8DEEC" w:sz="4"/>
          <w:right w:val="single" w:color="D8DEEC" w:sz="4"/>
          <w:insideH w:val="single" w:color="D8DEEC" w:sz="4"/>
          <w:insideV w:val="single" w:color="D8DEE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1E276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010"/>
            <w:shd w:fill="1E276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1E276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2810"/>
            <w:shd w:fill="1E276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301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Instructor</w:t>
            </w:r>
          </w:p>
        </w:tc>
        <w:tc>
          <w:tcPr>
            <w:tcW w:type="dxa" w:w="281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260"/>
      </w:pP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Learning Objectives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By the end of this activity, you will be able to: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Build a working star schema in Power BI by importing tables and defining relationships in Model view.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Convert a star-schema dimension into a snowflake schema and compare the two designs directly inside Power BI.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Distinguish transaction, periodic snapshot, and accumulating snapshot fact tables using a real dataset.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Implement a Slowly Changing Dimension (Type 2) using Power Query transformations.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Build a role-playing dimension with DAX's USERELATIONSHIP() function.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Recognize and use a degenerate dimension, build a junk dimension, and resolve a many-to-many relationship with a bridge table.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Power BI Desktop, latest version (free download from Microsoft — apps.microsoft.com or powerbi.microsoft.com/desktop).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provided workbook: PowerBI_Lab_Dataset.xlsx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Windows PC or laptop able to run Power BI Desktop.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Dataset Overview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All tables for this activity live in one workbook, PowerBI_Lab_Dataset.xlsx. Each sheet becomes one Power BI table on import. You will not use every sheet in every part — each task tells you exactly which tables to load.</w:t>
      </w:r>
    </w:p>
    <w:tbl>
      <w:tblPr>
        <w:tblW w:type="pct" w:w="100%"/>
        <w:tblBorders>
          <w:top w:val="single" w:color="D8DEEC" w:sz="4"/>
          <w:left w:val="single" w:color="D8DEEC" w:sz="4"/>
          <w:bottom w:val="single" w:color="D8DEEC" w:sz="4"/>
          <w:right w:val="single" w:color="D8DEEC" w:sz="4"/>
          <w:insideH w:val="single" w:color="D8DEEC" w:sz="4"/>
          <w:insideV w:val="single" w:color="D8DEE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600"/>
            <w:shd w:fill="1E276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Sheet</w:t>
            </w:r>
          </w:p>
        </w:tc>
        <w:tc>
          <w:tcPr>
            <w:tcW w:type="dxa" w:w="6420"/>
            <w:shd w:fill="1E276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 in this Activity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Fact_Sales</w:t>
            </w:r>
          </w:p>
        </w:tc>
        <w:tc>
          <w:tcPr>
            <w:tcW w:type="dxa" w:w="64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Transaction fact table. Grain: one row per order line. Contains three date keys, a degenerate dimension (OrderNumber), and three junk-dimension candidate flags.</w:t>
            </w:r>
          </w:p>
        </w:tc>
      </w:tr>
      <w:tr>
        <w:tc>
          <w:tcPr>
            <w:tcW w:type="dxa" w:w="2600"/>
            <w:shd w:fill="EAF1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Dim_Date</w:t>
            </w:r>
          </w:p>
        </w:tc>
        <w:tc>
          <w:tcPr>
            <w:tcW w:type="dxa" w:w="6420"/>
            <w:shd w:fill="EAF1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Conformed date dimension, one row per calendar day.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Dim_Product</w:t>
            </w:r>
          </w:p>
        </w:tc>
        <w:tc>
          <w:tcPr>
            <w:tcW w:type="dxa" w:w="64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Flat, denormalized product dimension — used for the STAR schema (Part 1).</w:t>
            </w:r>
          </w:p>
        </w:tc>
      </w:tr>
      <w:tr>
        <w:tc>
          <w:tcPr>
            <w:tcW w:type="dxa" w:w="2600"/>
            <w:shd w:fill="EAF1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Dim_Product_Snowflake, Dim_Subcategory, Dim_Category, Dim_Department</w:t>
            </w:r>
          </w:p>
        </w:tc>
        <w:tc>
          <w:tcPr>
            <w:tcW w:type="dxa" w:w="6420"/>
            <w:shd w:fill="EAF1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Normalized product hierarchy — used for the SNOWFLAKE schema (Part 2).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Dim_Customer</w:t>
            </w:r>
          </w:p>
        </w:tc>
        <w:tc>
          <w:tcPr>
            <w:tcW w:type="dxa" w:w="64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Clean, current-state customer dimension — used for the Part 1 star schema.</w:t>
            </w:r>
          </w:p>
        </w:tc>
      </w:tr>
      <w:tr>
        <w:tc>
          <w:tcPr>
            <w:tcW w:type="dxa" w:w="2600"/>
            <w:shd w:fill="EAF1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Dim_Customer_SCD_Source</w:t>
            </w:r>
          </w:p>
        </w:tc>
        <w:tc>
          <w:tcPr>
            <w:tcW w:type="dxa" w:w="6420"/>
            <w:shd w:fill="EAF1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Raw, un-transformed customer extract with repeated CustomerIDs — used for the SCD Type 2 exercise (Part 4).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Dim_Store</w:t>
            </w:r>
          </w:p>
        </w:tc>
        <w:tc>
          <w:tcPr>
            <w:tcW w:type="dxa" w:w="64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Store dimension.</w:t>
            </w:r>
          </w:p>
        </w:tc>
      </w:tr>
      <w:tr>
        <w:tc>
          <w:tcPr>
            <w:tcW w:type="dxa" w:w="2600"/>
            <w:shd w:fill="EAF1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Dim_Sales_Rep, Fact_Deal, Bridge_Deal_Rep</w:t>
            </w:r>
          </w:p>
        </w:tc>
        <w:tc>
          <w:tcPr>
            <w:tcW w:type="dxa" w:w="6420"/>
            <w:shd w:fill="EAF1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Used for the bridge table exercise (Part 4) — a deal can be credited to more than one sales rep.</w:t>
            </w:r>
          </w:p>
        </w:tc>
      </w:tr>
    </w:tbl>
    <w:p>
      <w:pPr>
        <w:spacing w:after="260"/>
      </w:pPr>
    </w:p>
    <w:p>
      <w:pPr>
        <w:pStyle w:val="Heading1"/>
        <w:pBdr>
          <w:bottom w:val="single" w:color="1E2761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E8A33D"/>
          <w:sz w:val="22"/>
          <w:szCs w:val="22"/>
        </w:rPr>
        <w:t xml:space="preserve">PART 1   </w:t>
      </w: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Building a Star Schema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 this part you will import a clean set of tables and connect them into a star schema, exactly as shown in Lesson 6.</w:t>
      </w: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Task 1 — Import the Data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Open Power BI Desktop. On the Home ribbon, select Get Data → Excel Workbook.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Browse to and select PowerBI_Lab_Dataset.xlsx.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 the Navigator window, check the boxes for: Fact_Sales, Dim_Date, Dim_Product, Dim_Customer, and Dim_Store.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Click Load.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none"/>
          <w:insideV w:val="none"/>
        </w:tblBorders>
      </w:tblPr>
      <w:tblGrid>
        <w:gridCol w:w="100"/>
      </w:tblGrid>
      <w:tr>
        <w:tc>
          <w:tcPr>
            <w:shd w:fill="EAF1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TIP</w:t>
            </w:r>
          </w:p>
          <w:p>
            <w:pPr>
              <w:spacing w:after="0" w:line="268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Leave every other sheet unchecked for now — you will import the snowflake and advanced-modeling tables in later parts, in separate files.</w:t>
            </w:r>
          </w:p>
        </w:tc>
      </w:tr>
    </w:tbl>
    <w:p>
      <w:pPr>
        <w:spacing w:after="140"/>
      </w:pP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Task 2 — Build the Relationships</w:t>
      </w:r>
    </w:p>
    <w:p>
      <w:pPr>
        <w:pStyle w:val="ListParagraph"/>
        <w:numPr>
          <w:ilvl w:val="0"/>
          <w:numId w:val="4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Switch to Model view using the icon on the left rail.</w:t>
      </w:r>
    </w:p>
    <w:p>
      <w:pPr>
        <w:pStyle w:val="ListParagraph"/>
        <w:numPr>
          <w:ilvl w:val="0"/>
          <w:numId w:val="4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Drag Fact_Sales[OrderDateKey] onto Dim_Date[DateKey] to create a relationship.</w:t>
      </w:r>
    </w:p>
    <w:p>
      <w:pPr>
        <w:pStyle w:val="ListParagraph"/>
        <w:numPr>
          <w:ilvl w:val="0"/>
          <w:numId w:val="4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Repeat: Fact_Sales[ProductID] → Dim_Product[ProductID].</w:t>
      </w:r>
    </w:p>
    <w:p>
      <w:pPr>
        <w:pStyle w:val="ListParagraph"/>
        <w:numPr>
          <w:ilvl w:val="0"/>
          <w:numId w:val="4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Repeat: Fact_Sales[CustomerID] → Dim_Customer[CustomerID].</w:t>
      </w:r>
    </w:p>
    <w:p>
      <w:pPr>
        <w:pStyle w:val="ListParagraph"/>
        <w:numPr>
          <w:ilvl w:val="0"/>
          <w:numId w:val="4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Repeat: Fact_Sales[StoreID] → Dim_Store[StoreID].</w:t>
      </w:r>
    </w:p>
    <w:p>
      <w:pPr>
        <w:pStyle w:val="ListParagraph"/>
        <w:numPr>
          <w:ilvl w:val="0"/>
          <w:numId w:val="4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For each relationship, confirm the cardinality reads “1…*” (one dimension row to many fact rows) and Cross filter direction is Single.</w:t>
      </w:r>
    </w:p>
    <w:p>
      <w:pPr>
        <w:pStyle w:val="ListParagraph"/>
        <w:numPr>
          <w:ilvl w:val="0"/>
          <w:numId w:val="4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Drag the tables so Fact_Sales sits in the middle with the four dimensions arranged around it — recreate the star shape from Lesson 6, Slide 5.</w:t>
      </w:r>
    </w:p>
    <w:p>
      <w:pPr>
        <w:spacing w:after="140"/>
      </w:pP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Task 3 — Mark the Date Table</w:t>
      </w:r>
    </w:p>
    <w:p>
      <w:pPr>
        <w:pStyle w:val="ListParagraph"/>
        <w:numPr>
          <w:ilvl w:val="0"/>
          <w:numId w:val="5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Right-click Dim_Date in Model view and choose Mark as date table.</w:t>
      </w:r>
    </w:p>
    <w:p>
      <w:pPr>
        <w:pStyle w:val="ListParagraph"/>
        <w:numPr>
          <w:ilvl w:val="0"/>
          <w:numId w:val="5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Select Date as the unique identifier column and confirm.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This tells Power BI's time-intelligence functions which table and column define your calendar.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Task 4 — Create Basic Measures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Switch to Report view. Select Fact_Sales in the Fields pane, then Table Tools → New Measure, and create the following three measures:</w:t>
      </w:r>
    </w:p>
    <w:tbl>
      <w:tblPr>
        <w:tblW w:type="pct" w:w="100%"/>
        <w:tblBorders>
          <w:top w:val="single" w:color="D8DEEC" w:sz="4"/>
          <w:left w:val="single" w:color="D8DEEC" w:sz="4"/>
          <w:bottom w:val="single" w:color="D8DEEC" w:sz="4"/>
          <w:right w:val="single" w:color="D8DEEC" w:sz="4"/>
          <w:insideH w:val="none"/>
          <w:insideV w:val="none"/>
        </w:tblBorders>
      </w:tblPr>
      <w:tblGrid>
        <w:gridCol w:w="100"/>
      </w:tblGrid>
      <w:tr>
        <w:tc>
          <w:tcPr>
            <w:shd w:fill="F3F3F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761"/>
                <w:sz w:val="19"/>
                <w:szCs w:val="19"/>
              </w:rPr>
              <w:t xml:space="preserve">Total Sales = SUM(Fact_Sales[SalesAmount])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D8DEEC" w:sz="4"/>
          <w:left w:val="single" w:color="D8DEEC" w:sz="4"/>
          <w:bottom w:val="single" w:color="D8DEEC" w:sz="4"/>
          <w:right w:val="single" w:color="D8DEEC" w:sz="4"/>
          <w:insideH w:val="none"/>
          <w:insideV w:val="none"/>
        </w:tblBorders>
      </w:tblPr>
      <w:tblGrid>
        <w:gridCol w:w="100"/>
      </w:tblGrid>
      <w:tr>
        <w:tc>
          <w:tcPr>
            <w:shd w:fill="F3F3F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761"/>
                <w:sz w:val="19"/>
                <w:szCs w:val="19"/>
              </w:rPr>
              <w:t xml:space="preserve">Total Quantity = SUM(Fact_Sales[Quantity])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D8DEEC" w:sz="4"/>
          <w:left w:val="single" w:color="D8DEEC" w:sz="4"/>
          <w:bottom w:val="single" w:color="D8DEEC" w:sz="4"/>
          <w:right w:val="single" w:color="D8DEEC" w:sz="4"/>
          <w:insideH w:val="none"/>
          <w:insideV w:val="none"/>
        </w:tblBorders>
      </w:tblPr>
      <w:tblGrid>
        <w:gridCol w:w="100"/>
      </w:tblGrid>
      <w:tr>
        <w:tc>
          <w:tcPr>
            <w:shd w:fill="F3F3F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761"/>
                <w:sz w:val="19"/>
                <w:szCs w:val="19"/>
              </w:rPr>
              <w:t xml:space="preserve">Average Order Value = DIVIDE([Total Sales], DISTINCTCOUNT(Fact_Sales[OrderNumber]))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Task 5 — Build a Report Page</w:t>
      </w:r>
    </w:p>
    <w:p>
      <w:pPr>
        <w:pStyle w:val="ListParagraph"/>
        <w:numPr>
          <w:ilvl w:val="0"/>
          <w:numId w:val="6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Add a Matrix visual. Set Rows to Dim_Product[Category] and Values to [Total Sales].</w:t>
      </w:r>
    </w:p>
    <w:p>
      <w:pPr>
        <w:pStyle w:val="ListParagraph"/>
        <w:numPr>
          <w:ilvl w:val="0"/>
          <w:numId w:val="6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Add two slicers: one on Dim_Date[Year], one on Dim_Store[Region].</w:t>
      </w:r>
    </w:p>
    <w:p>
      <w:pPr>
        <w:pStyle w:val="ListParagraph"/>
        <w:numPr>
          <w:ilvl w:val="0"/>
          <w:numId w:val="6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Change the Year and Region slicers and confirm the matrix updates correctly.</w:t>
      </w:r>
    </w:p>
    <w:p>
      <w:pPr>
        <w:pStyle w:val="ListParagraph"/>
        <w:numPr>
          <w:ilvl w:val="0"/>
          <w:numId w:val="6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Save this file as Lab6_StarSchema.pbix.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none"/>
          <w:insideV w:val="none"/>
        </w:tblBorders>
      </w:tblPr>
      <w:tblGrid>
        <w:gridCol w:w="100"/>
      </w:tblGrid>
      <w:tr>
        <w:tc>
          <w:tcPr>
            <w:shd w:fill="EAF1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CHECKPOINT</w:t>
            </w:r>
          </w:p>
          <w:p>
            <w:pPr>
              <w:spacing w:after="0" w:line="268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If changing a slicer does not change the matrix totals, re-check your relationships in Task 2 — a missing or misdirected relationship is the most common cause.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E2761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E8A33D"/>
          <w:sz w:val="22"/>
          <w:szCs w:val="22"/>
        </w:rPr>
        <w:t xml:space="preserve">PART 2   </w:t>
      </w: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Converting to a Snowflake Schema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Now you will rebuild the product side of the model as a normalized snowflake and compare it to the star version you just built.</w:t>
      </w: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Task 6 — Start a New File and Import the Normalized Tables</w:t>
      </w:r>
    </w:p>
    <w:p>
      <w:pPr>
        <w:pStyle w:val="ListParagraph"/>
        <w:numPr>
          <w:ilvl w:val="0"/>
          <w:numId w:val="7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Open a new, blank Power BI Desktop file.</w:t>
      </w:r>
    </w:p>
    <w:p>
      <w:pPr>
        <w:pStyle w:val="ListParagraph"/>
        <w:numPr>
          <w:ilvl w:val="0"/>
          <w:numId w:val="7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Get Data → Excel Workbook → PowerBI_Lab_Dataset.xlsx.</w:t>
      </w:r>
    </w:p>
    <w:p>
      <w:pPr>
        <w:pStyle w:val="ListParagraph"/>
        <w:numPr>
          <w:ilvl w:val="0"/>
          <w:numId w:val="7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This time check: Fact_Sales, Dim_Date, Dim_Product_Snowflake, Dim_Subcategory, Dim_Category, Dim_Department, Dim_Customer, Dim_Store. Do NOT load the flat Dim_Product table in this file.</w:t>
      </w:r>
    </w:p>
    <w:p>
      <w:pPr>
        <w:pStyle w:val="ListParagraph"/>
        <w:numPr>
          <w:ilvl w:val="0"/>
          <w:numId w:val="7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Click Load.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Task 7 — Build the Normalized Relationships</w:t>
      </w:r>
    </w:p>
    <w:p>
      <w:pPr>
        <w:pStyle w:val="ListParagraph"/>
        <w:numPr>
          <w:ilvl w:val="0"/>
          <w:numId w:val="8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 Model view, connect Fact_Sales[OrderDateKey] → Dim_Date[DateKey], Fact_Sales[CustomerID] → Dim_Customer[CustomerID], and Fact_Sales[StoreID] → Dim_Store[StoreID], same as before.</w:t>
      </w:r>
    </w:p>
    <w:p>
      <w:pPr>
        <w:pStyle w:val="ListParagraph"/>
        <w:numPr>
          <w:ilvl w:val="0"/>
          <w:numId w:val="8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Connect Fact_Sales[ProductID] → Dim_Product_Snowflake[ProductID].</w:t>
      </w:r>
    </w:p>
    <w:p>
      <w:pPr>
        <w:pStyle w:val="ListParagraph"/>
        <w:numPr>
          <w:ilvl w:val="0"/>
          <w:numId w:val="8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Connect Dim_Product_Snowflake[SubcategoryID] → Dim_Subcategory[SubcategoryID].</w:t>
      </w:r>
    </w:p>
    <w:p>
      <w:pPr>
        <w:pStyle w:val="ListParagraph"/>
        <w:numPr>
          <w:ilvl w:val="0"/>
          <w:numId w:val="8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Connect Dim_Subcategory[CategoryID] → Dim_Category[CategoryID].</w:t>
      </w:r>
    </w:p>
    <w:p>
      <w:pPr>
        <w:pStyle w:val="ListParagraph"/>
        <w:numPr>
          <w:ilvl w:val="0"/>
          <w:numId w:val="8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Connect Dim_Category[DepartmentID] → Dim_Department[DepartmentID].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Notice the product hierarchy is now four linked tables instead of one — exactly the pattern from Lesson 6, Slide 8.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Task 8 — Compare Star vs. Snowflake</w:t>
      </w:r>
    </w:p>
    <w:p>
      <w:pPr>
        <w:pStyle w:val="ListParagraph"/>
        <w:numPr>
          <w:ilvl w:val="0"/>
          <w:numId w:val="9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Build a Matrix visual: Rows = Dim_Department[DepartmentName] → Dim_Category[CategoryName] → Dim_Subcategory[SubcategoryName] (drill-down hierarchy), Values = SUM(Fact_Sales[SalesAmount]).</w:t>
      </w:r>
    </w:p>
    <w:p>
      <w:pPr>
        <w:pStyle w:val="ListParagraph"/>
        <w:numPr>
          <w:ilvl w:val="0"/>
          <w:numId w:val="9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On the View ribbon, open Performance Analyzer and click Start Recording.</w:t>
      </w:r>
    </w:p>
    <w:p>
      <w:pPr>
        <w:pStyle w:val="ListParagraph"/>
        <w:numPr>
          <w:ilvl w:val="0"/>
          <w:numId w:val="9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Click Refresh Visuals and note the duration shown for your matrix.</w:t>
      </w:r>
    </w:p>
    <w:p>
      <w:pPr>
        <w:pStyle w:val="ListParagraph"/>
        <w:numPr>
          <w:ilvl w:val="0"/>
          <w:numId w:val="9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Reopen Lab6_StarSchema.pbix from Part 1, repeat the Performance Analyzer steps on its Category matrix, and note that duration too.</w:t>
      </w:r>
    </w:p>
    <w:p>
      <w:pPr>
        <w:pStyle w:val="ListParagraph"/>
        <w:numPr>
          <w:ilvl w:val="0"/>
          <w:numId w:val="9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Save this file as Lab6_SnowflakeSchema.pbix.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Record your findings in the table below.</w:t>
      </w:r>
    </w:p>
    <w:p>
      <w:pPr>
        <w:spacing w:after="80"/>
      </w:pPr>
    </w:p>
    <w:tbl>
      <w:tblPr>
        <w:tblW w:type="pct" w:w="100%"/>
        <w:tblBorders>
          <w:top w:val="single" w:color="D8DEEC" w:sz="4"/>
          <w:left w:val="single" w:color="D8DEEC" w:sz="4"/>
          <w:bottom w:val="single" w:color="D8DEEC" w:sz="4"/>
          <w:right w:val="single" w:color="D8DEEC" w:sz="4"/>
          <w:insideH w:val="single" w:color="D8DEEC" w:sz="4"/>
          <w:insideV w:val="single" w:color="D8DEE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E276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Criteria</w:t>
            </w:r>
          </w:p>
        </w:tc>
        <w:tc>
          <w:tcPr>
            <w:tcW w:type="dxa" w:w="2910"/>
            <w:shd w:fill="1E276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Star Schema (Part 1)</w:t>
            </w:r>
          </w:p>
        </w:tc>
        <w:tc>
          <w:tcPr>
            <w:tcW w:type="dxa" w:w="2910"/>
            <w:shd w:fill="1E276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Snowflake Schema (Part 2)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Number of joins from Fact_Sales to the top level</w:t>
            </w:r>
          </w:p>
        </w:tc>
        <w:tc>
          <w:tcPr>
            <w:tcW w:type="dxa" w:w="291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91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EAF1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Performance Analyzer duration (ms)</w:t>
            </w:r>
          </w:p>
        </w:tc>
        <w:tc>
          <w:tcPr>
            <w:tcW w:type="dxa" w:w="2910"/>
            <w:shd w:fill="EAF1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910"/>
            <w:shd w:fill="EAF1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Which was easier to build the matrix on, and why?</w:t>
            </w:r>
          </w:p>
        </w:tc>
        <w:tc>
          <w:tcPr>
            <w:tcW w:type="dxa" w:w="291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91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E2761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E8A33D"/>
          <w:sz w:val="22"/>
          <w:szCs w:val="22"/>
        </w:rPr>
        <w:t xml:space="preserve">PART 3   </w:t>
      </w: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Exploring Fact Table Types</w:t>
      </w: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Task 9 — Classify Fact_Sales and Reason Through the Alternatives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Fact_Sales does not need to be re-imported for this task — reuse either file from Part 1 or Part 2.</w:t>
      </w:r>
    </w:p>
    <w:p>
      <w:pPr>
        <w:pStyle w:val="ListParagraph"/>
        <w:numPr>
          <w:ilvl w:val="0"/>
          <w:numId w:val="10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 the Fields pane, examine Fact_Sales. Identify its grain (what does one row represent?) and classify it as a transaction, periodic snapshot, or accumulating snapshot fact table.</w:t>
      </w:r>
    </w:p>
    <w:p>
      <w:pPr>
        <w:pStyle w:val="ListParagraph"/>
        <w:numPr>
          <w:ilvl w:val="0"/>
          <w:numId w:val="10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Fact_Sales already carries three milestone dates — OrderDateKey, ShipDateKey, and DeliveryDateKey. In a text box on your report canvas (Insert → Text Box), explain in 2–3 sentences why this makes Fact_Sales resemble an accumulating snapshot as well, even though it is primarily a transaction fact table.</w:t>
      </w:r>
    </w:p>
    <w:p>
      <w:pPr>
        <w:pStyle w:val="ListParagraph"/>
        <w:numPr>
          <w:ilvl w:val="0"/>
          <w:numId w:val="10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 the same text box, sketch (in words) what a genuine Periodic Snapshot version of this business — for example, Fact_Monthly_Store_Inventory — would need as its grain, and how its row count would grow differently over time compared to Fact_Sales.</w:t>
      </w:r>
    </w:p>
    <w:p>
      <w:pPr>
        <w:spacing w:after="200"/>
      </w:pPr>
    </w:p>
    <w:p>
      <w:pPr>
        <w:pStyle w:val="Heading1"/>
        <w:pBdr>
          <w:bottom w:val="single" w:color="1E2761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E8A33D"/>
          <w:sz w:val="22"/>
          <w:szCs w:val="22"/>
        </w:rPr>
        <w:t xml:space="preserve">PART 4   </w:t>
      </w: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Advanced Dimensional Modeling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This part works best as its own file. Open a new, blank Power BI Desktop file before starting Task 10.</w:t>
      </w: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Task 10 — Slowly Changing Dimension (Type 2) in Power Query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Dim_Customer_SCD_Source is a raw extract where a customer who moved appears more than once, once per address. You will transform it into a proper Type 2 dimension with surrogate keys and effective/expiration dates.</w:t>
      </w:r>
    </w:p>
    <w:p>
      <w:pPr>
        <w:pStyle w:val="ListParagraph"/>
        <w:numPr>
          <w:ilvl w:val="0"/>
          <w:numId w:val="11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Get Data → Excel Workbook → PowerBI_Lab_Dataset.xlsx → check Dim_Customer_SCD_Source → Transform Data (not Load) to open Power Query Editor.</w:t>
      </w:r>
    </w:p>
    <w:p>
      <w:pPr>
        <w:pStyle w:val="ListParagraph"/>
        <w:numPr>
          <w:ilvl w:val="0"/>
          <w:numId w:val="11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Sort the table ascending by CustomerID, then by ChangeDate.</w:t>
      </w:r>
    </w:p>
    <w:p>
      <w:pPr>
        <w:pStyle w:val="ListParagraph"/>
        <w:numPr>
          <w:ilvl w:val="0"/>
          <w:numId w:val="11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Home → Add Column → Index Column → From 1. Rename this column CustomerSK (this is your surrogate key).</w:t>
      </w:r>
    </w:p>
    <w:p>
      <w:pPr>
        <w:pStyle w:val="ListParagraph"/>
        <w:numPr>
          <w:ilvl w:val="0"/>
          <w:numId w:val="11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Rename ChangeDate to EffectiveDate.</w:t>
      </w:r>
    </w:p>
    <w:p>
      <w:pPr>
        <w:pStyle w:val="ListParagraph"/>
        <w:numPr>
          <w:ilvl w:val="0"/>
          <w:numId w:val="11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Right-click the query in the Queries pane → Reference. Rename the new reference query NextVersion.</w:t>
      </w:r>
    </w:p>
    <w:p>
      <w:pPr>
        <w:pStyle w:val="ListParagraph"/>
        <w:numPr>
          <w:ilvl w:val="0"/>
          <w:numId w:val="11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 NextVersion: Add Column → Index Column → From 0, name it JoinKey. Keep only CustomerID, EffectiveDate, and JoinKey, and rename EffectiveDate to ExpirationDate.</w:t>
      </w:r>
    </w:p>
    <w:p>
      <w:pPr>
        <w:pStyle w:val="ListParagraph"/>
        <w:numPr>
          <w:ilvl w:val="0"/>
          <w:numId w:val="11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Go back to your main query. Add Column → Index Column → From 0, name it JoinKey (this must use the same zero-based numbering as NextVersion's JoinKey, offset by one row).</w:t>
      </w:r>
    </w:p>
    <w:p>
      <w:pPr>
        <w:pStyle w:val="ListParagraph"/>
        <w:numPr>
          <w:ilvl w:val="0"/>
          <w:numId w:val="11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Home → Merge Queries. Merge the main query with NextVersion, matching on CustomerID and where the main query's JoinKey equals NextVersion's JoinKey minus 1. (In the Merge dialog, add a Custom Column first: JoinKeyMinusOne = [JoinKey] - 1 in NextVersion, then merge on CustomerID and JoinKeyMinusOne = JoinKey.)</w:t>
      </w:r>
    </w:p>
    <w:p>
      <w:pPr>
        <w:pStyle w:val="ListParagraph"/>
        <w:numPr>
          <w:ilvl w:val="0"/>
          <w:numId w:val="11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Expand the merged column to bring in ExpirationDate. Rows with no match (a customer's most recent address) will show null — use Replace Values to set these to 12/31/9999.</w:t>
      </w:r>
    </w:p>
    <w:p>
      <w:pPr>
        <w:pStyle w:val="ListParagraph"/>
        <w:numPr>
          <w:ilvl w:val="0"/>
          <w:numId w:val="11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Add a Custom Column named IsCurrent: if [ExpirationDate] = #date(9999,12,31) then "Y" else "N".</w:t>
      </w:r>
    </w:p>
    <w:p>
      <w:pPr>
        <w:pStyle w:val="ListParagraph"/>
        <w:numPr>
          <w:ilvl w:val="0"/>
          <w:numId w:val="11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Remove the helper columns (JoinKey, SourceRowID). Rename the query Dim_Customer_SCD and click Close &amp; Apply.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none"/>
          <w:insideV w:val="none"/>
        </w:tblBorders>
      </w:tblPr>
      <w:tblGrid>
        <w:gridCol w:w="100"/>
      </w:tblGrid>
      <w:tr>
        <w:tc>
          <w:tcPr>
            <w:shd w:fill="EAF1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CHECKPOINT</w:t>
            </w:r>
          </w:p>
          <w:p>
            <w:pPr>
              <w:spacing w:after="0" w:line="268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Filter the finished Dim_Customer_SCD table to CustomerID = “C-1001”. You should see three rows (three addresses), with only the most recent one marked IsCurrent = “Y” — matching Lesson 7, Slide 23.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Task 11 — Role-Playing Dimension with USERELATIONSHIP()</w:t>
      </w:r>
    </w:p>
    <w:p>
      <w:pPr>
        <w:pStyle w:val="ListParagraph"/>
        <w:numPr>
          <w:ilvl w:val="0"/>
          <w:numId w:val="12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Also load Fact_Sales and Dim_Date into this file (Get Data → same workbook).</w:t>
      </w:r>
    </w:p>
    <w:p>
      <w:pPr>
        <w:pStyle w:val="ListParagraph"/>
        <w:numPr>
          <w:ilvl w:val="0"/>
          <w:numId w:val="12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 Model view, connect Fact_Sales[OrderDateKey] → Dim_Date[DateKey] (this becomes the active relationship, shown as a solid line).</w:t>
      </w:r>
    </w:p>
    <w:p>
      <w:pPr>
        <w:pStyle w:val="ListParagraph"/>
        <w:numPr>
          <w:ilvl w:val="0"/>
          <w:numId w:val="12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Connect Fact_Sales[ShipDateKey] → Dim_Date[DateKey]. Power BI will make this relationship inactive automatically (dashed line) because Dim_Date already has one active relationship to Fact_Sales.</w:t>
      </w:r>
    </w:p>
    <w:p>
      <w:pPr>
        <w:pStyle w:val="ListParagraph"/>
        <w:numPr>
          <w:ilvl w:val="0"/>
          <w:numId w:val="12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Connect Fact_Sales[DeliveryDateKey] → Dim_Date[DateKey]. It will also be created inactive.</w:t>
      </w:r>
    </w:p>
    <w:p>
      <w:pPr>
        <w:pStyle w:val="ListParagraph"/>
        <w:numPr>
          <w:ilvl w:val="0"/>
          <w:numId w:val="12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Create three measures:</w:t>
      </w:r>
    </w:p>
    <w:tbl>
      <w:tblPr>
        <w:tblW w:type="pct" w:w="100%"/>
        <w:tblBorders>
          <w:top w:val="single" w:color="D8DEEC" w:sz="4"/>
          <w:left w:val="single" w:color="D8DEEC" w:sz="4"/>
          <w:bottom w:val="single" w:color="D8DEEC" w:sz="4"/>
          <w:right w:val="single" w:color="D8DEEC" w:sz="4"/>
          <w:insideH w:val="none"/>
          <w:insideV w:val="none"/>
        </w:tblBorders>
      </w:tblPr>
      <w:tblGrid>
        <w:gridCol w:w="100"/>
      </w:tblGrid>
      <w:tr>
        <w:tc>
          <w:tcPr>
            <w:shd w:fill="F3F3F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761"/>
                <w:sz w:val="19"/>
                <w:szCs w:val="19"/>
              </w:rPr>
              <w:t xml:space="preserve">Sales by Order Date = SUM(Fact_Sales[SalesAmount])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761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761"/>
                <w:sz w:val="19"/>
                <w:szCs w:val="19"/>
              </w:rPr>
              <w:t xml:space="preserve">Sales by Ship Date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761"/>
                <w:sz w:val="19"/>
                <w:szCs w:val="19"/>
              </w:rPr>
              <w:t xml:space="preserve">CALCULATE(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761"/>
                <w:sz w:val="19"/>
                <w:szCs w:val="19"/>
              </w:rPr>
              <w:t xml:space="preserve">    SUM(Fact_Sales[SalesAmount]),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761"/>
                <w:sz w:val="19"/>
                <w:szCs w:val="19"/>
              </w:rPr>
              <w:t xml:space="preserve">    USERELATIONSHIP(Fact_Sales[ShipDateKey], Dim_Date[DateKey])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761"/>
                <w:sz w:val="19"/>
                <w:szCs w:val="19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761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761"/>
                <w:sz w:val="19"/>
                <w:szCs w:val="19"/>
              </w:rPr>
              <w:t xml:space="preserve">Sales by Delivery Date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761"/>
                <w:sz w:val="19"/>
                <w:szCs w:val="19"/>
              </w:rPr>
              <w:t xml:space="preserve">CALCULATE(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761"/>
                <w:sz w:val="19"/>
                <w:szCs w:val="19"/>
              </w:rPr>
              <w:t xml:space="preserve">    SUM(Fact_Sales[SalesAmount]),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761"/>
                <w:sz w:val="19"/>
                <w:szCs w:val="19"/>
              </w:rPr>
              <w:t xml:space="preserve">    USERELATIONSHIP(Fact_Sales[DeliveryDateKey], Dim_Date[DateKey])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761"/>
                <w:sz w:val="19"/>
                <w:szCs w:val="19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2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Build a line chart with Dim_Date[Date] on the X-axis and all three measures as values. Confirm the three lines are shifted relative to each other — this is the same order appearing under three different date roles.</w:t>
      </w:r>
    </w:p>
    <w:p>
      <w:pPr>
        <w:spacing w:after="160"/>
      </w:pP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Task 12 — Degenerate Dimension</w:t>
      </w:r>
    </w:p>
    <w:p>
      <w:pPr>
        <w:pStyle w:val="ListParagraph"/>
        <w:numPr>
          <w:ilvl w:val="0"/>
          <w:numId w:val="13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Add a Table visual with Fact_Sales[OrderNumber], Fact_Sales[SalesAmount], and Fact_Sales[Quantity].</w:t>
      </w:r>
    </w:p>
    <w:p>
      <w:pPr>
        <w:pStyle w:val="ListParagraph"/>
        <w:numPr>
          <w:ilvl w:val="0"/>
          <w:numId w:val="13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Add a Card visual showing DISTINCTCOUNT(Fact_Sales[OrderNumber]).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OrderNumber lives directly on Fact_Sales with no separate dimension table — it is a degenerate dimension. In a text box, write one sentence explaining why building a one-column Dim_Order table for it would add no value.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Task 13 — Junk Dimension</w:t>
      </w:r>
    </w:p>
    <w:p>
      <w:pPr>
        <w:pStyle w:val="ListParagraph"/>
        <w:numPr>
          <w:ilvl w:val="0"/>
          <w:numId w:val="14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 Power Query, right-click Fact_Sales → Reference. Rename the reference Dim_Order_Attributes.</w:t>
      </w:r>
    </w:p>
    <w:p>
      <w:pPr>
        <w:pStyle w:val="ListParagraph"/>
        <w:numPr>
          <w:ilvl w:val="0"/>
          <w:numId w:val="14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 Dim_Order_Attributes, keep only PaymentType, PromoFlag, and RushFlag. Remove every other column.</w:t>
      </w:r>
    </w:p>
    <w:p>
      <w:pPr>
        <w:pStyle w:val="ListParagraph"/>
        <w:numPr>
          <w:ilvl w:val="0"/>
          <w:numId w:val="14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Home → Remove Rows → Remove Duplicates.</w:t>
      </w:r>
    </w:p>
    <w:p>
      <w:pPr>
        <w:pStyle w:val="ListParagraph"/>
        <w:numPr>
          <w:ilvl w:val="0"/>
          <w:numId w:val="14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Add Column → Index Column → From 1. Rename it JunkKey.</w:t>
      </w:r>
    </w:p>
    <w:p>
      <w:pPr>
        <w:pStyle w:val="ListParagraph"/>
        <w:numPr>
          <w:ilvl w:val="0"/>
          <w:numId w:val="14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Go back to the Fact_Sales query. Merge Queries with Dim_Order_Attributes, matching on PaymentType, PromoFlag, and RushFlag together. Expand only JunkKey.</w:t>
      </w:r>
    </w:p>
    <w:p>
      <w:pPr>
        <w:pStyle w:val="ListParagraph"/>
        <w:numPr>
          <w:ilvl w:val="0"/>
          <w:numId w:val="14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Remove the original PaymentType, PromoFlag, and RushFlag columns from Fact_Sales — JunkKey now represents all three.</w:t>
      </w:r>
    </w:p>
    <w:p>
      <w:pPr>
        <w:pStyle w:val="ListParagraph"/>
        <w:numPr>
          <w:ilvl w:val="0"/>
          <w:numId w:val="14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Close &amp; Apply. In Model view, connect Fact_Sales[JunkKey] → Dim_Order_Attributes[JunkKey].</w:t>
      </w:r>
    </w:p>
    <w:p>
      <w:pPr>
        <w:pStyle w:val="ListParagraph"/>
        <w:numPr>
          <w:ilvl w:val="0"/>
          <w:numId w:val="14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Add a slicer on Dim_Order_Attributes[PromoFlag] and confirm it correctly filters your Total Sales measure.</w:t>
      </w:r>
    </w:p>
    <w:p>
      <w:pPr>
        <w:spacing w:after="160"/>
      </w:pP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Task 14 — Bridge Table for a Many-to-Many Relationship</w:t>
      </w:r>
    </w:p>
    <w:p>
      <w:pPr>
        <w:pStyle w:val="ListParagraph"/>
        <w:numPr>
          <w:ilvl w:val="0"/>
          <w:numId w:val="15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Get Data → same workbook → check Fact_Deal, Bridge_Deal_Rep, and Dim_Sales_Rep → Load.</w:t>
      </w:r>
    </w:p>
    <w:p>
      <w:pPr>
        <w:pStyle w:val="ListParagraph"/>
        <w:numPr>
          <w:ilvl w:val="0"/>
          <w:numId w:val="15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 Model view, connect Fact_Deal[DealID] → Bridge_Deal_Rep[DealID] and Dim_Sales_Rep[SalesRepID] → Bridge_Deal_Rep[SalesRepID]. Both should be 1-to-many, with Bridge_Deal_Rep on the “many” side of each.</w:t>
      </w:r>
    </w:p>
    <w:p>
      <w:pPr>
        <w:pStyle w:val="ListParagraph"/>
        <w:numPr>
          <w:ilvl w:val="0"/>
          <w:numId w:val="15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Create a measure on Bridge_Deal_Rep:</w:t>
      </w:r>
    </w:p>
    <w:tbl>
      <w:tblPr>
        <w:tblW w:type="pct" w:w="100%"/>
        <w:tblBorders>
          <w:top w:val="single" w:color="D8DEEC" w:sz="4"/>
          <w:left w:val="single" w:color="D8DEEC" w:sz="4"/>
          <w:bottom w:val="single" w:color="D8DEEC" w:sz="4"/>
          <w:right w:val="single" w:color="D8DEEC" w:sz="4"/>
          <w:insideH w:val="none"/>
          <w:insideV w:val="none"/>
        </w:tblBorders>
      </w:tblPr>
      <w:tblGrid>
        <w:gridCol w:w="100"/>
      </w:tblGrid>
      <w:tr>
        <w:tc>
          <w:tcPr>
            <w:shd w:fill="F3F3F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761"/>
                <w:sz w:val="19"/>
                <w:szCs w:val="19"/>
              </w:rPr>
              <w:t xml:space="preserve">Allocated Deal Amount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761"/>
                <w:sz w:val="19"/>
                <w:szCs w:val="19"/>
              </w:rPr>
              <w:t xml:space="preserve">SUMX(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761"/>
                <w:sz w:val="19"/>
                <w:szCs w:val="19"/>
              </w:rPr>
              <w:t xml:space="preserve">    Bridge_Deal_Rep,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761"/>
                <w:sz w:val="19"/>
                <w:szCs w:val="19"/>
              </w:rPr>
              <w:t xml:space="preserve">    Bridge_Deal_Rep[CreditPercent] * RELATED(Fact_Deal[DealAmount])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761"/>
                <w:sz w:val="19"/>
                <w:szCs w:val="19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5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Build a Table visual: Dim_Sales_Rep[SalesRepName], [Allocated Deal Amount].</w:t>
      </w:r>
    </w:p>
    <w:p>
      <w:pPr>
        <w:pStyle w:val="ListParagraph"/>
        <w:numPr>
          <w:ilvl w:val="0"/>
          <w:numId w:val="15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Add a Card visual totaling [Allocated Deal Amount] with no filters applied, and a second Card totaling SUM(Fact_Deal[DealAmount]). Confirm the two totals match — proof that the bridge table is not double-counting.</w:t>
      </w:r>
    </w:p>
    <w:p>
      <w:pPr>
        <w:pStyle w:val="ListParagraph"/>
        <w:numPr>
          <w:ilvl w:val="0"/>
          <w:numId w:val="15"/>
        </w:numPr>
        <w:spacing w:after="9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Save this file as Lab7_AdvancedModeling.pbix.</w:t>
      </w:r>
    </w:p>
    <w:p>
      <w:pPr>
        <w:spacing w:after="260"/>
      </w:pP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Deliverables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Submit the following three files, plus your written reflection: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Lab6_StarSchema.pbix (Tasks 1–5)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Lab6_SnowflakeSchema.pbix (Tasks 6–8), including the completed comparison table from Task 8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Lab7_AdvancedModeling.pbix (Tasks 9–14), with one report page per task (SCD, Role-Playing, Degenerate, Junk, Bridge)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written reflection (½–1 page) answering the Guide Questions below</w:t>
      </w:r>
    </w:p>
    <w:p>
      <w:pPr>
        <w:spacing w:after="200"/>
      </w:pP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Guide Questions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Answer each question in your own words in the written reflection.</w:t>
      </w:r>
    </w:p>
    <w:p>
      <w:pPr>
        <w:pStyle w:val="ListParagraph"/>
        <w:numPr>
          <w:ilvl w:val="0"/>
          <w:numId w:val="16"/>
        </w:numPr>
        <w:spacing w:after="13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Why did the snowflake version need more joins to reach the same “Total Sales by Department” figure as the star version? What trade-off did you observe in Performance Analyzer?</w:t>
      </w:r>
    </w:p>
    <w:p>
      <w:pPr>
        <w:pStyle w:val="ListParagraph"/>
        <w:numPr>
          <w:ilvl w:val="0"/>
          <w:numId w:val="16"/>
        </w:numPr>
        <w:spacing w:after="13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Which SCD type did you implement for Dim_Customer, and why is it the right choice when a customer's historical address matters for regional sales analysis?</w:t>
      </w:r>
    </w:p>
    <w:p>
      <w:pPr>
        <w:pStyle w:val="ListParagraph"/>
        <w:numPr>
          <w:ilvl w:val="0"/>
          <w:numId w:val="16"/>
        </w:numPr>
        <w:spacing w:after="13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How does USERELATIONSHIP() let one physical Dim_Date table serve three logical roles? Why can only one relationship between two tables be active at a time?</w:t>
      </w:r>
    </w:p>
    <w:p>
      <w:pPr>
        <w:pStyle w:val="ListParagraph"/>
        <w:numPr>
          <w:ilvl w:val="0"/>
          <w:numId w:val="16"/>
        </w:numPr>
        <w:spacing w:after="13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Why doesn't OrderNumber need its own dimension table in this fact table design?</w:t>
      </w:r>
    </w:p>
    <w:p>
      <w:pPr>
        <w:pStyle w:val="ListParagraph"/>
        <w:numPr>
          <w:ilvl w:val="0"/>
          <w:numId w:val="16"/>
        </w:numPr>
        <w:spacing w:after="20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What problem does Bridge_Deal_Rep solve, and what would go wrong with your “Allocated Deal Amount” measure if a deal's CreditPercent values did not sum to 1.00?</w:t>
      </w:r>
    </w:p>
    <w:p>
      <w:r>
        <w:br w:type="page"/>
      </w:r>
    </w:p>
    <w:p>
      <w:pPr>
        <w:pStyle w:val="Heading2"/>
        <w:spacing w:after="10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Grading Rubric</w:t>
      </w:r>
    </w:p>
    <w:tbl>
      <w:tblPr>
        <w:tblW w:type="pct" w:w="100%"/>
        <w:tblBorders>
          <w:top w:val="single" w:color="D8DEEC" w:sz="4"/>
          <w:left w:val="single" w:color="D8DEEC" w:sz="4"/>
          <w:bottom w:val="single" w:color="D8DEEC" w:sz="4"/>
          <w:right w:val="single" w:color="D8DEEC" w:sz="4"/>
          <w:insideH w:val="single" w:color="D8DEEC" w:sz="4"/>
          <w:insideV w:val="single" w:color="D8DEEC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700"/>
            <w:shd w:fill="1E276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Criteria</w:t>
            </w:r>
          </w:p>
        </w:tc>
        <w:tc>
          <w:tcPr>
            <w:tcW w:type="dxa" w:w="2300"/>
            <w:shd w:fill="1E276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Excellent</w:t>
            </w:r>
          </w:p>
        </w:tc>
        <w:tc>
          <w:tcPr>
            <w:tcW w:type="dxa" w:w="1900"/>
            <w:shd w:fill="1E276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Satisfactory</w:t>
            </w:r>
          </w:p>
        </w:tc>
        <w:tc>
          <w:tcPr>
            <w:tcW w:type="dxa" w:w="1800"/>
            <w:shd w:fill="1E276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Needs Improvement</w:t>
            </w:r>
          </w:p>
        </w:tc>
        <w:tc>
          <w:tcPr>
            <w:tcW w:type="dxa" w:w="320"/>
            <w:shd w:fill="1E276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Star schema (Part 1)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All relationships correct; matrix and slicers work as expected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Minor relationship or cardinality errors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Star schema incomplete or non-functional</w:t>
            </w:r>
          </w:p>
        </w:tc>
        <w:tc>
          <w:tcPr>
            <w:tcW w:type="dxa" w:w="3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700"/>
            <w:shd w:fill="EAF1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Snowflake schema (Part 2)</w:t>
            </w:r>
          </w:p>
        </w:tc>
        <w:tc>
          <w:tcPr>
            <w:tcW w:type="dxa" w:w="2300"/>
            <w:shd w:fill="EAF1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Full normalized hierarchy built; comparison table completed with real Performance Analyzer data</w:t>
            </w:r>
          </w:p>
        </w:tc>
        <w:tc>
          <w:tcPr>
            <w:tcW w:type="dxa" w:w="1900"/>
            <w:shd w:fill="EAF1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Hierarchy built but comparison table incomplete</w:t>
            </w:r>
          </w:p>
        </w:tc>
        <w:tc>
          <w:tcPr>
            <w:tcW w:type="dxa" w:w="1800"/>
            <w:shd w:fill="EAF1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Hierarchy missing links or not attempted</w:t>
            </w:r>
          </w:p>
        </w:tc>
        <w:tc>
          <w:tcPr>
            <w:tcW w:type="dxa" w:w="320"/>
            <w:shd w:fill="EAF1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Fact table classification (Part 3)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Clear, accurate grain identification and reasoning in the reflection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Classification correct but reasoning is thin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Classification missing or incorrect</w:t>
            </w:r>
          </w:p>
        </w:tc>
        <w:tc>
          <w:tcPr>
            <w:tcW w:type="dxa" w:w="3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700"/>
            <w:shd w:fill="EAF1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SCD Type 2 (Task 10)</w:t>
            </w:r>
          </w:p>
        </w:tc>
        <w:tc>
          <w:tcPr>
            <w:tcW w:type="dxa" w:w="2300"/>
            <w:shd w:fill="EAF1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Surrogate keys, effective/expiration dates, and IsCurrent flag all correct for every customer</w:t>
            </w:r>
          </w:p>
        </w:tc>
        <w:tc>
          <w:tcPr>
            <w:tcW w:type="dxa" w:w="1900"/>
            <w:shd w:fill="EAF1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Mostly correct with minor date or key errors</w:t>
            </w:r>
          </w:p>
        </w:tc>
        <w:tc>
          <w:tcPr>
            <w:tcW w:type="dxa" w:w="1800"/>
            <w:shd w:fill="EAF1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Transformation incomplete or dates incorrect</w:t>
            </w:r>
          </w:p>
        </w:tc>
        <w:tc>
          <w:tcPr>
            <w:tcW w:type="dxa" w:w="320"/>
            <w:shd w:fill="EAF1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Role-playing, degenerate, junk, bridge (Tasks 11–14)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All four implemented correctly with working measures and visuals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Three of four implemented correctly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Two or fewer implemented correctly</w:t>
            </w:r>
          </w:p>
        </w:tc>
        <w:tc>
          <w:tcPr>
            <w:tcW w:type="dxa" w:w="32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700"/>
            <w:shd w:fill="EAF1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Written reflection</w:t>
            </w:r>
          </w:p>
        </w:tc>
        <w:tc>
          <w:tcPr>
            <w:tcW w:type="dxa" w:w="2300"/>
            <w:shd w:fill="EAF1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All five guide questions answered with clear, accurate reasoning</w:t>
            </w:r>
          </w:p>
        </w:tc>
        <w:tc>
          <w:tcPr>
            <w:tcW w:type="dxa" w:w="1900"/>
            <w:shd w:fill="EAF1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Most questions answered adequately</w:t>
            </w:r>
          </w:p>
        </w:tc>
        <w:tc>
          <w:tcPr>
            <w:tcW w:type="dxa" w:w="1800"/>
            <w:shd w:fill="EAF1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Reflection incomplete or superficial</w:t>
            </w:r>
          </w:p>
        </w:tc>
        <w:tc>
          <w:tcPr>
            <w:tcW w:type="dxa" w:w="320"/>
            <w:shd w:fill="EAF1F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Total: 100 points</w:t>
      </w:r>
    </w:p>
    <w:sectPr>
      <w:headerReference w:type="default" r:id="rId7"/>
      <w:footerReference w:type="default" r:id="rId8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178"/>
        <w:sz w:val="16"/>
        <w:szCs w:val="16"/>
      </w:rPr>
      <w:t xml:space="preserve">Page </w:t>
    </w:r>
    <w:r>
      <w:rPr>
        <w:rFonts w:ascii="Calibri" w:cs="Calibri" w:eastAsia="Calibri" w:hAnsi="Calibri"/>
        <w:color w:val="5A61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178"/>
        <w:sz w:val="16"/>
        <w:szCs w:val="16"/>
      </w:rPr>
      <w:t xml:space="preserve"> of </w:t>
    </w:r>
    <w:r>
      <w:rPr>
        <w:rFonts w:ascii="Calibri" w:cs="Calibri" w:eastAsia="Calibri" w:hAnsi="Calibri"/>
        <w:color w:val="5A61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EC" w:sz="4" w:space="4"/>
      </w:pBdr>
      <w:tabs>
        <w:tab w:val="right" w:pos="9020"/>
      </w:tabs>
    </w:pPr>
    <w:r>
      <w:rPr>
        <w:rFonts w:ascii="Calibri" w:cs="Calibri" w:eastAsia="Calibri" w:hAnsi="Calibri"/>
        <w:color w:val="5A6178"/>
        <w:sz w:val="16"/>
        <w:szCs w:val="16"/>
      </w:rPr>
      <w:t xml:space="preserve">Data Warehousing and Management</w:t>
    </w:r>
    <w:r>
      <w:rPr>
        <w:rFonts w:ascii="Calibri" w:cs="Calibri" w:eastAsia="Calibri" w:hAnsi="Calibri"/>
        <w:color w:val="5A6178"/>
        <w:sz w:val="16"/>
        <w:szCs w:val="16"/>
      </w:rPr>
      <w:t xml:space="preserve">	Laboratory Activity — Power BI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2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2026-08-12T00:29:51.725Z</dcterms:created>
  <dcterms:modified xsi:type="dcterms:W3CDTF">2026-08-12T00:29:51.738Z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