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A6" w:rsidRDefault="00AD75A6" w:rsidP="00AD75A6">
      <w:pPr>
        <w:pStyle w:val="ProductR"/>
        <w:rPr>
          <w:vertAlign w:val="superscript"/>
          <w:lang w:val="en-US"/>
        </w:rPr>
      </w:pPr>
    </w:p>
    <w:p w:rsidR="00AD75A6" w:rsidRPr="00CD6EA5" w:rsidRDefault="00CD6EA5" w:rsidP="00AD75A6">
      <w:pPr>
        <w:pStyle w:val="Title"/>
        <w:rPr>
          <w:lang w:val="en-US"/>
        </w:rPr>
      </w:pPr>
      <w:proofErr w:type="spellStart"/>
      <w:r>
        <w:rPr>
          <w:lang w:val="en-US"/>
        </w:rPr>
        <w:t>ESUnit</w:t>
      </w:r>
      <w:proofErr w:type="spellEnd"/>
      <w:r w:rsidR="00B22ED2">
        <w:rPr>
          <w:lang w:val="en-US"/>
        </w:rPr>
        <w:t xml:space="preserve"> </w:t>
      </w:r>
      <w:r>
        <w:rPr>
          <w:lang w:val="en-US"/>
        </w:rPr>
        <w:t>Configuration</w:t>
      </w:r>
    </w:p>
    <w:p w:rsidR="00AD75A6" w:rsidRPr="001830F2" w:rsidRDefault="00AD75A6" w:rsidP="00AD75A6">
      <w:pPr>
        <w:pStyle w:val="ProductR"/>
        <w:rPr>
          <w:lang w:val="en-US"/>
        </w:rPr>
      </w:pPr>
      <w:proofErr w:type="spellStart"/>
      <w:r w:rsidRPr="00135717">
        <w:rPr>
          <w:lang w:val="en-US"/>
        </w:rPr>
        <w:t>Entersoft</w:t>
      </w:r>
      <w:proofErr w:type="spellEnd"/>
      <w:r w:rsidRPr="001830F2">
        <w:rPr>
          <w:lang w:val="en-US"/>
        </w:rPr>
        <w:t xml:space="preserve"> </w:t>
      </w:r>
      <w:r w:rsidRPr="00135717">
        <w:rPr>
          <w:lang w:val="en-US"/>
        </w:rPr>
        <w:t>Business</w:t>
      </w:r>
      <w:r w:rsidRPr="001830F2">
        <w:rPr>
          <w:lang w:val="en-US"/>
        </w:rPr>
        <w:t xml:space="preserve"> </w:t>
      </w:r>
      <w:r w:rsidRPr="00135717">
        <w:rPr>
          <w:lang w:val="en-US"/>
        </w:rPr>
        <w:t>Suite</w:t>
      </w:r>
      <w:r w:rsidRPr="001830F2">
        <w:rPr>
          <w:lang w:val="en-US"/>
        </w:rPr>
        <w:t xml:space="preserve"> </w:t>
      </w:r>
      <w:r w:rsidRPr="001830F2">
        <w:rPr>
          <w:vertAlign w:val="superscript"/>
          <w:lang w:val="en-US"/>
        </w:rPr>
        <w:t>®</w:t>
      </w:r>
    </w:p>
    <w:p w:rsidR="00AD75A6" w:rsidRPr="001830F2" w:rsidRDefault="00AD75A6" w:rsidP="00AD75A6">
      <w:pPr>
        <w:pStyle w:val="Subtitle"/>
        <w:rPr>
          <w:szCs w:val="60"/>
          <w:lang w:val="en-US"/>
        </w:rPr>
      </w:pPr>
    </w:p>
    <w:sdt>
      <w:sdtPr>
        <w:rPr>
          <w:szCs w:val="60"/>
          <w:lang w:val="en-US"/>
        </w:rPr>
        <w:alias w:val="Subject"/>
        <w:id w:val="1861457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434EA" w:rsidRPr="00CD6EA5" w:rsidRDefault="00CD6EA5" w:rsidP="00AD75A6">
          <w:pPr>
            <w:pStyle w:val="Subtitle"/>
            <w:rPr>
              <w:lang w:val="en-US"/>
            </w:rPr>
          </w:pPr>
          <w:proofErr w:type="spellStart"/>
          <w:r>
            <w:rPr>
              <w:szCs w:val="60"/>
              <w:lang w:val="en-US"/>
            </w:rPr>
            <w:t>Entersoft</w:t>
          </w:r>
          <w:proofErr w:type="spellEnd"/>
          <w:r>
            <w:rPr>
              <w:szCs w:val="60"/>
              <w:lang w:val="en-US"/>
            </w:rPr>
            <w:t xml:space="preserve"> Automated Test Platform Configuration</w:t>
          </w:r>
        </w:p>
      </w:sdtContent>
    </w:sdt>
    <w:p w:rsidR="00E434EA" w:rsidRPr="00CD6EA5" w:rsidRDefault="00E434EA" w:rsidP="00C80E21">
      <w:pPr>
        <w:rPr>
          <w:lang w:val="en-US"/>
        </w:rPr>
      </w:pPr>
    </w:p>
    <w:p w:rsidR="00E434EA" w:rsidRPr="00CD6EA5" w:rsidRDefault="00E434EA" w:rsidP="00C80E21">
      <w:pPr>
        <w:rPr>
          <w:lang w:val="en-US"/>
        </w:rPr>
      </w:pPr>
    </w:p>
    <w:p w:rsidR="00E434EA" w:rsidRPr="00CD6EA5" w:rsidRDefault="00E434EA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p w:rsidR="00D800BE" w:rsidRPr="00CD6EA5" w:rsidRDefault="00D800BE" w:rsidP="00C80E21">
      <w:pPr>
        <w:rPr>
          <w:lang w:val="en-US"/>
        </w:rPr>
      </w:pPr>
    </w:p>
    <w:bookmarkStart w:id="0" w:name="_Toc263775957" w:displacedByCustomXml="next"/>
    <w:bookmarkStart w:id="1" w:name="_Toc256000128" w:displacedByCustomXml="next"/>
    <w:bookmarkStart w:id="2" w:name="_Toc256000191" w:displacedByCustomXml="next"/>
    <w:bookmarkStart w:id="3" w:name="_Toc256000220" w:displacedByCustomXml="next"/>
    <w:bookmarkStart w:id="4" w:name="_Toc256000261" w:displacedByCustomXml="next"/>
    <w:bookmarkStart w:id="5" w:name="_Toc256000325" w:displacedByCustomXml="next"/>
    <w:sdt>
      <w:sdtPr>
        <w:rPr>
          <w:rFonts w:ascii="Tahoma" w:eastAsia="Times New Roman" w:hAnsi="Tahoma" w:cs="Times New Roman"/>
          <w:b w:val="0"/>
          <w:bCs w:val="0"/>
          <w:color w:val="auto"/>
          <w:sz w:val="18"/>
          <w:szCs w:val="24"/>
          <w:lang w:eastAsia="el-GR"/>
        </w:rPr>
        <w:id w:val="25447141"/>
        <w:docPartObj>
          <w:docPartGallery w:val="Table of Contents"/>
          <w:docPartUnique/>
        </w:docPartObj>
      </w:sdtPr>
      <w:sdtContent>
        <w:p w:rsidR="00D800BE" w:rsidRPr="00C7177C" w:rsidRDefault="00D800BE" w:rsidP="005961B6">
          <w:pPr>
            <w:pStyle w:val="TOCHeading"/>
          </w:pPr>
          <w:r w:rsidRPr="00531405">
            <w:rPr>
              <w:rStyle w:val="Heading1Char"/>
            </w:rPr>
            <w:t>Περιεχόμενα</w:t>
          </w:r>
        </w:p>
        <w:p w:rsidR="00D2365A" w:rsidRDefault="0064062D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r>
            <w:rPr>
              <w:lang w:val="el-GR"/>
            </w:rPr>
            <w:fldChar w:fldCharType="begin"/>
          </w:r>
          <w:r w:rsidR="00D800BE">
            <w:rPr>
              <w:lang w:val="el-GR"/>
            </w:rPr>
            <w:instrText xml:space="preserve"> TOC \o "1-3" \h \z \u </w:instrText>
          </w:r>
          <w:r>
            <w:rPr>
              <w:lang w:val="el-GR"/>
            </w:rPr>
            <w:fldChar w:fldCharType="separate"/>
          </w:r>
          <w:hyperlink w:anchor="_Toc415838094" w:history="1">
            <w:r w:rsidR="00D2365A" w:rsidRPr="004F7B22">
              <w:rPr>
                <w:rStyle w:val="Hyperlink"/>
              </w:rPr>
              <w:t>1.</w:t>
            </w:r>
            <w:r w:rsidR="00D2365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="00D2365A" w:rsidRPr="004F7B22">
              <w:rPr>
                <w:rStyle w:val="Hyperlink"/>
              </w:rPr>
              <w:t>Στοιχεία εγγράφου</w:t>
            </w:r>
            <w:r w:rsidR="00D2365A">
              <w:rPr>
                <w:webHidden/>
              </w:rPr>
              <w:tab/>
            </w:r>
            <w:r w:rsidR="00D2365A">
              <w:rPr>
                <w:webHidden/>
              </w:rPr>
              <w:fldChar w:fldCharType="begin"/>
            </w:r>
            <w:r w:rsidR="00D2365A">
              <w:rPr>
                <w:webHidden/>
              </w:rPr>
              <w:instrText xml:space="preserve"> PAGEREF _Toc415838094 \h </w:instrText>
            </w:r>
            <w:r w:rsidR="00D2365A">
              <w:rPr>
                <w:webHidden/>
              </w:rPr>
            </w:r>
            <w:r w:rsidR="00D2365A"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2</w:t>
            </w:r>
            <w:r w:rsidR="00D2365A"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2"/>
            <w:tabs>
              <w:tab w:val="left" w:pos="1200"/>
              <w:tab w:val="right" w:leader="underscore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15838095" w:history="1">
            <w:r w:rsidRPr="004F7B2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4F7B22">
              <w:rPr>
                <w:rStyle w:val="Hyperlink"/>
                <w:noProof/>
              </w:rPr>
              <w:t>Γενικά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5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65A" w:rsidRDefault="00D2365A">
          <w:pPr>
            <w:pStyle w:val="TOC2"/>
            <w:tabs>
              <w:tab w:val="left" w:pos="1200"/>
              <w:tab w:val="right" w:leader="underscore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15838096" w:history="1">
            <w:r w:rsidRPr="004F7B2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4F7B22">
              <w:rPr>
                <w:rStyle w:val="Hyperlink"/>
                <w:noProof/>
              </w:rPr>
              <w:t>Σκοπός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5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097" w:history="1">
            <w:r w:rsidRPr="004F7B2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Γενικά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098" w:history="1">
            <w:r w:rsidRPr="004F7B2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Εγκατάσταση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099" w:history="1">
            <w:r w:rsidRPr="004F7B2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100" w:history="1">
            <w:r w:rsidRPr="004F7B22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Βιβλιοθήκη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101" w:history="1">
            <w:r w:rsidRPr="004F7B22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Orchestration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2365A" w:rsidRDefault="00D2365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l-GR"/>
            </w:rPr>
          </w:pPr>
          <w:hyperlink w:anchor="_Toc415838102" w:history="1">
            <w:r w:rsidRPr="004F7B22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l-GR"/>
              </w:rPr>
              <w:tab/>
            </w:r>
            <w:r w:rsidRPr="004F7B22">
              <w:rPr>
                <w:rStyle w:val="Hyperlink"/>
              </w:rPr>
              <w:t>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_Toc415838102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59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00BE" w:rsidRDefault="0064062D" w:rsidP="00D800BE">
          <w:r>
            <w:fldChar w:fldCharType="end"/>
          </w:r>
        </w:p>
      </w:sdtContent>
    </w:sdt>
    <w:p w:rsidR="00C83632" w:rsidRPr="0088030C" w:rsidRDefault="00C83632" w:rsidP="005961B6">
      <w:pPr>
        <w:pStyle w:val="Heading1"/>
      </w:pPr>
      <w:bookmarkStart w:id="6" w:name="_Toc415838094"/>
      <w:r w:rsidRPr="0088030C">
        <w:t xml:space="preserve">Στοιχεία </w:t>
      </w:r>
      <w:bookmarkEnd w:id="0"/>
      <w:r w:rsidR="00E66CB1">
        <w:t>εγγράφου</w:t>
      </w:r>
      <w:bookmarkEnd w:id="6"/>
    </w:p>
    <w:p w:rsidR="00C83632" w:rsidRPr="0088030C" w:rsidRDefault="00C83632" w:rsidP="00C83632">
      <w:pPr>
        <w:pStyle w:val="Heading2"/>
      </w:pPr>
      <w:bookmarkStart w:id="7" w:name="_Toc263775958"/>
      <w:bookmarkStart w:id="8" w:name="_Toc415838095"/>
      <w:r w:rsidRPr="0088030C">
        <w:t>Γενικά</w:t>
      </w:r>
      <w:bookmarkEnd w:id="7"/>
      <w:bookmarkEnd w:id="8"/>
    </w:p>
    <w:p w:rsidR="00C83632" w:rsidRPr="00CD6EA5" w:rsidRDefault="00C83632" w:rsidP="00C83632">
      <w:pPr>
        <w:rPr>
          <w:rFonts w:eastAsiaTheme="majorEastAsia"/>
          <w:lang w:val="en-US"/>
        </w:rPr>
      </w:pPr>
      <w:r w:rsidRPr="0088030C">
        <w:rPr>
          <w:rFonts w:eastAsiaTheme="majorEastAsia"/>
        </w:rPr>
        <w:t>Αντικείμενο</w:t>
      </w:r>
      <w:r w:rsidRPr="00CD6EA5">
        <w:rPr>
          <w:rFonts w:eastAsiaTheme="majorEastAsia"/>
          <w:lang w:val="en-US"/>
        </w:rPr>
        <w:t xml:space="preserve">: </w:t>
      </w:r>
      <w:r w:rsidRPr="00CD6EA5">
        <w:rPr>
          <w:rFonts w:eastAsiaTheme="majorEastAsia"/>
          <w:lang w:val="en-US"/>
        </w:rPr>
        <w:tab/>
      </w:r>
      <w:r w:rsidRPr="00CD6EA5">
        <w:rPr>
          <w:rFonts w:eastAsiaTheme="majorEastAsia"/>
          <w:lang w:val="en-US"/>
        </w:rPr>
        <w:tab/>
      </w:r>
      <w:sdt>
        <w:sdtPr>
          <w:rPr>
            <w:rFonts w:eastAsiaTheme="majorEastAsia"/>
            <w:lang w:val="en-US"/>
          </w:rPr>
          <w:alias w:val="Subject"/>
          <w:id w:val="2311488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CD6EA5" w:rsidRPr="00CD6EA5">
            <w:rPr>
              <w:rFonts w:eastAsiaTheme="majorEastAsia"/>
              <w:lang w:val="en-US"/>
            </w:rPr>
            <w:t>Entersoft</w:t>
          </w:r>
          <w:proofErr w:type="spellEnd"/>
          <w:r w:rsidR="00CD6EA5" w:rsidRPr="00CD6EA5">
            <w:rPr>
              <w:rFonts w:eastAsiaTheme="majorEastAsia"/>
              <w:lang w:val="en-US"/>
            </w:rPr>
            <w:t xml:space="preserve"> Automated Test Platform Configuration</w:t>
          </w:r>
        </w:sdtContent>
      </w:sdt>
    </w:p>
    <w:p w:rsidR="00C83632" w:rsidRPr="001830F2" w:rsidRDefault="00C83632" w:rsidP="00C83632">
      <w:pPr>
        <w:rPr>
          <w:rFonts w:eastAsiaTheme="majorEastAsia"/>
          <w:lang w:val="en-US"/>
        </w:rPr>
      </w:pPr>
      <w:r w:rsidRPr="0088030C">
        <w:rPr>
          <w:rFonts w:eastAsiaTheme="majorEastAsia"/>
        </w:rPr>
        <w:t>Τίτλος</w:t>
      </w:r>
      <w:r w:rsidRPr="001830F2">
        <w:rPr>
          <w:rFonts w:eastAsiaTheme="majorEastAsia"/>
          <w:lang w:val="en-US"/>
        </w:rPr>
        <w:t xml:space="preserve">: </w:t>
      </w:r>
      <w:r w:rsidRPr="001830F2">
        <w:rPr>
          <w:rFonts w:eastAsiaTheme="majorEastAsia"/>
          <w:lang w:val="en-US"/>
        </w:rPr>
        <w:tab/>
      </w:r>
      <w:r w:rsidRPr="001830F2">
        <w:rPr>
          <w:rFonts w:eastAsiaTheme="majorEastAsia"/>
          <w:lang w:val="en-US"/>
        </w:rPr>
        <w:tab/>
      </w:r>
      <w:r w:rsidRPr="001830F2">
        <w:rPr>
          <w:rFonts w:eastAsiaTheme="majorEastAsia"/>
          <w:lang w:val="en-US"/>
        </w:rPr>
        <w:tab/>
      </w:r>
      <w:proofErr w:type="spellStart"/>
      <w:r w:rsidR="001830F2">
        <w:rPr>
          <w:rFonts w:eastAsiaTheme="majorEastAsia"/>
          <w:lang w:val="en-US"/>
        </w:rPr>
        <w:t>ESUnit</w:t>
      </w:r>
      <w:proofErr w:type="spellEnd"/>
      <w:r w:rsidR="001830F2">
        <w:rPr>
          <w:rFonts w:eastAsiaTheme="majorEastAsia"/>
          <w:lang w:val="en-US"/>
        </w:rPr>
        <w:t xml:space="preserve"> Configuration</w:t>
      </w:r>
    </w:p>
    <w:p w:rsidR="00C83632" w:rsidRPr="001830F2" w:rsidRDefault="00C83632" w:rsidP="00C83632">
      <w:pPr>
        <w:rPr>
          <w:rFonts w:eastAsiaTheme="majorEastAsia"/>
          <w:lang w:val="en-US"/>
        </w:rPr>
      </w:pPr>
      <w:r w:rsidRPr="0088030C">
        <w:rPr>
          <w:rFonts w:eastAsiaTheme="majorEastAsia"/>
        </w:rPr>
        <w:t>Συντάκτες</w:t>
      </w:r>
      <w:r w:rsidRPr="001830F2">
        <w:rPr>
          <w:rFonts w:eastAsiaTheme="majorEastAsia"/>
          <w:lang w:val="en-US"/>
        </w:rPr>
        <w:t>:</w:t>
      </w:r>
      <w:r w:rsidRPr="001830F2">
        <w:rPr>
          <w:rFonts w:eastAsiaTheme="majorEastAsia"/>
          <w:lang w:val="en-US"/>
        </w:rPr>
        <w:tab/>
      </w:r>
      <w:r w:rsidRPr="001830F2">
        <w:rPr>
          <w:rFonts w:eastAsiaTheme="majorEastAsia"/>
          <w:lang w:val="en-US"/>
        </w:rPr>
        <w:tab/>
        <w:t xml:space="preserve"> </w:t>
      </w:r>
      <w:sdt>
        <w:sdtPr>
          <w:rPr>
            <w:rFonts w:eastAsiaTheme="majorEastAsia"/>
            <w:lang w:val="en-US"/>
          </w:rPr>
          <w:alias w:val="Author"/>
          <w:id w:val="23114885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830F2">
            <w:rPr>
              <w:rFonts w:eastAsiaTheme="majorEastAsia"/>
            </w:rPr>
            <w:t>Βασίλης Παπαμιχαήλ</w:t>
          </w:r>
        </w:sdtContent>
      </w:sdt>
    </w:p>
    <w:p w:rsidR="00C83632" w:rsidRPr="0088030C" w:rsidRDefault="00C83632" w:rsidP="00C83632">
      <w:pPr>
        <w:pStyle w:val="Heading2"/>
      </w:pPr>
      <w:bookmarkStart w:id="9" w:name="_Toc263775959"/>
      <w:bookmarkStart w:id="10" w:name="_Toc415838096"/>
      <w:r w:rsidRPr="0088030C">
        <w:t>Σκοπός</w:t>
      </w:r>
      <w:bookmarkEnd w:id="9"/>
      <w:bookmarkEnd w:id="10"/>
    </w:p>
    <w:p w:rsidR="00C83632" w:rsidRDefault="009345DB" w:rsidP="00C83632">
      <w:r>
        <w:t xml:space="preserve">Σκοπός του εγγράφου είναι να περιγράψει τον τρόπο με τον οποίο </w:t>
      </w:r>
      <w:r w:rsidR="001830F2">
        <w:t xml:space="preserve">εγκαθίσταται και </w:t>
      </w:r>
      <w:proofErr w:type="spellStart"/>
      <w:r w:rsidR="001830F2">
        <w:t>παραμετροποιείται</w:t>
      </w:r>
      <w:proofErr w:type="spellEnd"/>
      <w:r w:rsidR="001830F2">
        <w:t xml:space="preserve"> το </w:t>
      </w:r>
      <w:proofErr w:type="spellStart"/>
      <w:r w:rsidR="001830F2">
        <w:rPr>
          <w:lang w:val="en-US"/>
        </w:rPr>
        <w:t>ESUnit</w:t>
      </w:r>
      <w:proofErr w:type="spellEnd"/>
      <w:r>
        <w:t>.</w:t>
      </w:r>
      <w:r w:rsidR="00C83632" w:rsidRPr="003F2B82">
        <w:t xml:space="preserve"> </w:t>
      </w:r>
    </w:p>
    <w:bookmarkEnd w:id="5"/>
    <w:bookmarkEnd w:id="4"/>
    <w:bookmarkEnd w:id="3"/>
    <w:bookmarkEnd w:id="2"/>
    <w:bookmarkEnd w:id="1"/>
    <w:p w:rsidR="00DA1E17" w:rsidRPr="00121231" w:rsidRDefault="00DA1E17" w:rsidP="00DA1E17">
      <w:pPr>
        <w:rPr>
          <w:rFonts w:ascii="Verdana" w:hAnsi="Verdana" w:cs="Lucida Sans Unicode"/>
          <w:sz w:val="20"/>
          <w:szCs w:val="20"/>
        </w:rPr>
      </w:pPr>
    </w:p>
    <w:p w:rsidR="00DA1E17" w:rsidRPr="00121231" w:rsidRDefault="00DA1E17" w:rsidP="00DA1E17">
      <w:pPr>
        <w:rPr>
          <w:rFonts w:ascii="Verdana" w:hAnsi="Verdana" w:cs="Lucida Sans Unicode"/>
          <w:sz w:val="20"/>
          <w:szCs w:val="20"/>
        </w:rPr>
      </w:pPr>
    </w:p>
    <w:p w:rsidR="00DA1E17" w:rsidRPr="00121231" w:rsidRDefault="00DA1E17" w:rsidP="00DA1E17">
      <w:pPr>
        <w:rPr>
          <w:rFonts w:ascii="Verdana" w:hAnsi="Verdana" w:cs="Lucida Sans Unicode"/>
          <w:sz w:val="20"/>
          <w:szCs w:val="20"/>
        </w:rPr>
      </w:pPr>
    </w:p>
    <w:p w:rsidR="00DA1E17" w:rsidRPr="00121231" w:rsidRDefault="00DA1E17" w:rsidP="00DA1E17">
      <w:pPr>
        <w:rPr>
          <w:rFonts w:ascii="Verdana" w:hAnsi="Verdana" w:cs="Lucida Sans Unicode"/>
          <w:sz w:val="20"/>
          <w:szCs w:val="20"/>
        </w:rPr>
      </w:pPr>
    </w:p>
    <w:p w:rsidR="00DA1E17" w:rsidRPr="00121231" w:rsidRDefault="00DA1E17" w:rsidP="00DA1E17">
      <w:pPr>
        <w:rPr>
          <w:rFonts w:ascii="Verdana" w:hAnsi="Verdana" w:cs="Lucida Sans Unicode"/>
          <w:sz w:val="20"/>
          <w:szCs w:val="20"/>
        </w:rPr>
      </w:pPr>
    </w:p>
    <w:p w:rsidR="009345DB" w:rsidRDefault="00410A20" w:rsidP="005961B6">
      <w:pPr>
        <w:pStyle w:val="Heading1"/>
      </w:pPr>
      <w:bookmarkStart w:id="11" w:name="_Toc415838097"/>
      <w:r>
        <w:lastRenderedPageBreak/>
        <w:t>Γενικά</w:t>
      </w:r>
      <w:bookmarkEnd w:id="11"/>
    </w:p>
    <w:p w:rsidR="00410A20" w:rsidRPr="00410A20" w:rsidRDefault="00410A20" w:rsidP="00410A20">
      <w:r>
        <w:t xml:space="preserve">Το </w:t>
      </w:r>
      <w:proofErr w:type="spellStart"/>
      <w:r>
        <w:rPr>
          <w:lang w:val="en-US"/>
        </w:rPr>
        <w:t>ESUnit</w:t>
      </w:r>
      <w:proofErr w:type="spellEnd"/>
      <w:r w:rsidRPr="00410A20">
        <w:t xml:space="preserve"> </w:t>
      </w:r>
      <w:r>
        <w:t xml:space="preserve">αποτελείται από ένα σύνολο </w:t>
      </w:r>
      <w:r>
        <w:rPr>
          <w:lang w:val="en-US"/>
        </w:rPr>
        <w:t>binary</w:t>
      </w:r>
      <w:r w:rsidRPr="00410A20">
        <w:t xml:space="preserve"> </w:t>
      </w:r>
      <w:r>
        <w:t xml:space="preserve">αρχείων και </w:t>
      </w:r>
      <w:r>
        <w:rPr>
          <w:lang w:val="en-US"/>
        </w:rPr>
        <w:t>xml</w:t>
      </w:r>
      <w:r w:rsidRPr="00410A20">
        <w:t xml:space="preserve"> </w:t>
      </w:r>
      <w:r>
        <w:t xml:space="preserve">αρχείων και δεν περιλαμβάνονται στην έκδοση της εφαρμογής. Επομένως χρειάζονται κάποια επιπλέον βήματα για να ενεργοποιήσουμε την δυνατότητα της κατασκευής και αυτοματοποίησης </w:t>
      </w:r>
      <w:r w:rsidR="006C281E">
        <w:t>του εργαλείου.</w:t>
      </w:r>
    </w:p>
    <w:p w:rsidR="009345DB" w:rsidRPr="00FC39EB" w:rsidRDefault="006C281E" w:rsidP="005961B6">
      <w:pPr>
        <w:pStyle w:val="Heading1"/>
      </w:pPr>
      <w:bookmarkStart w:id="12" w:name="_Toc415838098"/>
      <w:r>
        <w:t>Εγκατάσταση</w:t>
      </w:r>
      <w:bookmarkEnd w:id="12"/>
    </w:p>
    <w:p w:rsidR="009345DB" w:rsidRPr="00A47EC2" w:rsidRDefault="006C281E" w:rsidP="009345DB">
      <w:pPr>
        <w:pStyle w:val="BodyText"/>
      </w:pPr>
      <w:r>
        <w:t>Έχοντας εγκαταστήσει στον δίσκο μας μία οποιαδήποτε έκδοση της εφαρμογής θα πρέπει από την περιοχή</w:t>
      </w:r>
      <w:r w:rsidRPr="006C281E">
        <w:t xml:space="preserve"> </w:t>
      </w:r>
      <w:hyperlink r:id="rId13" w:history="1">
        <w:r w:rsidRPr="000F4D3A">
          <w:rPr>
            <w:rStyle w:val="Hyperlink"/>
          </w:rPr>
          <w:t>\\es.entersoft.gr\Entersoft\Temp\vpa\ESUnit\Binaries</w:t>
        </w:r>
      </w:hyperlink>
      <w:r w:rsidRPr="006C281E">
        <w:t xml:space="preserve"> </w:t>
      </w:r>
      <w:r>
        <w:t xml:space="preserve">να αντιγράψουμε το αρχείο </w:t>
      </w:r>
      <w:proofErr w:type="spellStart"/>
      <w:r>
        <w:rPr>
          <w:lang w:val="en-US"/>
        </w:rPr>
        <w:t>ESUnit</w:t>
      </w:r>
      <w:proofErr w:type="spellEnd"/>
      <w:r w:rsidRPr="006C281E">
        <w:t>.</w:t>
      </w:r>
      <w:proofErr w:type="spellStart"/>
      <w:r>
        <w:rPr>
          <w:lang w:val="en-US"/>
        </w:rPr>
        <w:t>rar</w:t>
      </w:r>
      <w:proofErr w:type="spellEnd"/>
      <w:r w:rsidRPr="006C281E">
        <w:t xml:space="preserve"> </w:t>
      </w:r>
      <w:r>
        <w:t xml:space="preserve">μέσα στο </w:t>
      </w:r>
      <w:r>
        <w:rPr>
          <w:lang w:val="en-US"/>
        </w:rPr>
        <w:t>directory</w:t>
      </w:r>
      <w:r w:rsidRPr="006C281E">
        <w:t xml:space="preserve"> </w:t>
      </w:r>
      <w:r>
        <w:t xml:space="preserve">της εφαρμογής και να κάνουμε </w:t>
      </w:r>
      <w:r>
        <w:rPr>
          <w:lang w:val="en-US"/>
        </w:rPr>
        <w:t>extract</w:t>
      </w:r>
      <w:r w:rsidRPr="006C281E">
        <w:t xml:space="preserve"> </w:t>
      </w:r>
      <w:r>
        <w:t>τα περιεχόμενά του.</w:t>
      </w:r>
      <w:r w:rsidR="00A47EC2" w:rsidRPr="00A47EC2">
        <w:t xml:space="preserve"> </w:t>
      </w:r>
      <w:r w:rsidR="00A47EC2">
        <w:t xml:space="preserve">Μπορούμε πλέον να εκτελέσουμε το </w:t>
      </w:r>
      <w:proofErr w:type="spellStart"/>
      <w:r w:rsidR="00A47EC2">
        <w:rPr>
          <w:lang w:val="en-US"/>
        </w:rPr>
        <w:t>ESUnit</w:t>
      </w:r>
      <w:proofErr w:type="spellEnd"/>
      <w:r w:rsidR="00A47EC2" w:rsidRPr="00A47EC2">
        <w:t>.</w:t>
      </w:r>
      <w:r w:rsidR="00A47EC2">
        <w:rPr>
          <w:lang w:val="en-US"/>
        </w:rPr>
        <w:t>exe</w:t>
      </w:r>
      <w:r w:rsidR="00A47EC2" w:rsidRPr="00A47EC2">
        <w:t xml:space="preserve"> </w:t>
      </w:r>
      <w:r w:rsidR="00A47EC2">
        <w:t xml:space="preserve">και να κάνουμε κανονικά </w:t>
      </w:r>
      <w:r w:rsidR="00A47EC2">
        <w:rPr>
          <w:lang w:val="en-US"/>
        </w:rPr>
        <w:t>login</w:t>
      </w:r>
      <w:r w:rsidR="00A47EC2" w:rsidRPr="00A47EC2">
        <w:t xml:space="preserve"> </w:t>
      </w:r>
      <w:r w:rsidR="00A47EC2">
        <w:t xml:space="preserve">στην οποιαδήποτε εταιρεία επιλέξουμε και κατόπιν να δημιουργήσουμε το οποιοδήποτε </w:t>
      </w:r>
      <w:r w:rsidR="00A47EC2">
        <w:rPr>
          <w:lang w:val="en-US"/>
        </w:rPr>
        <w:t>Test</w:t>
      </w:r>
      <w:r w:rsidR="00A47EC2" w:rsidRPr="00A47EC2">
        <w:t xml:space="preserve"> </w:t>
      </w:r>
      <w:r w:rsidR="00A47EC2">
        <w:rPr>
          <w:lang w:val="en-US"/>
        </w:rPr>
        <w:t>Case</w:t>
      </w:r>
      <w:r w:rsidR="00A47EC2" w:rsidRPr="00A47EC2">
        <w:t xml:space="preserve"> </w:t>
      </w:r>
      <w:r w:rsidR="00A47EC2">
        <w:t>επιθυμούμε.</w:t>
      </w:r>
    </w:p>
    <w:p w:rsidR="009345DB" w:rsidRDefault="00A47EC2" w:rsidP="005961B6">
      <w:pPr>
        <w:pStyle w:val="Heading1"/>
        <w:rPr>
          <w:lang w:val="en-US"/>
        </w:rPr>
      </w:pPr>
      <w:bookmarkStart w:id="13" w:name="_Toc415838099"/>
      <w:r>
        <w:rPr>
          <w:lang w:val="en-US"/>
        </w:rPr>
        <w:t>Repository</w:t>
      </w:r>
      <w:bookmarkEnd w:id="13"/>
    </w:p>
    <w:p w:rsidR="00A47EC2" w:rsidRPr="004E485C" w:rsidRDefault="004E485C" w:rsidP="00A47EC2">
      <w:r>
        <w:t xml:space="preserve">Το </w:t>
      </w:r>
      <w:r>
        <w:rPr>
          <w:lang w:val="en-US"/>
        </w:rPr>
        <w:t>repository</w:t>
      </w:r>
      <w:r w:rsidRPr="004E485C">
        <w:t xml:space="preserve"> </w:t>
      </w:r>
      <w:r>
        <w:t xml:space="preserve">στο οποίο και αποθηκεύονται τα </w:t>
      </w:r>
      <w:r>
        <w:rPr>
          <w:lang w:val="en-US"/>
        </w:rPr>
        <w:t>Test</w:t>
      </w:r>
      <w:r w:rsidRPr="004E485C">
        <w:t xml:space="preserve"> </w:t>
      </w:r>
      <w:r>
        <w:rPr>
          <w:lang w:val="en-US"/>
        </w:rPr>
        <w:t>Cases</w:t>
      </w:r>
      <w:r w:rsidRPr="004E485C">
        <w:t xml:space="preserve"> </w:t>
      </w:r>
      <w:r>
        <w:t xml:space="preserve">είναι </w:t>
      </w:r>
      <w:r>
        <w:rPr>
          <w:lang w:val="en-US"/>
        </w:rPr>
        <w:t>file</w:t>
      </w:r>
      <w:r w:rsidRPr="004E485C">
        <w:t xml:space="preserve"> </w:t>
      </w:r>
      <w:r>
        <w:rPr>
          <w:lang w:val="en-US"/>
        </w:rPr>
        <w:t>based</w:t>
      </w:r>
      <w:r w:rsidRPr="004E485C">
        <w:t xml:space="preserve"> </w:t>
      </w:r>
      <w:r>
        <w:t xml:space="preserve">και πιο συγκεκριμένα απλά </w:t>
      </w:r>
      <w:r>
        <w:rPr>
          <w:lang w:val="en-US"/>
        </w:rPr>
        <w:t>xml</w:t>
      </w:r>
      <w:r w:rsidRPr="004E485C">
        <w:t xml:space="preserve"> </w:t>
      </w:r>
      <w:r>
        <w:rPr>
          <w:lang w:val="en-US"/>
        </w:rPr>
        <w:t>files</w:t>
      </w:r>
      <w:r w:rsidRPr="004E485C">
        <w:t xml:space="preserve"> </w:t>
      </w:r>
      <w:r>
        <w:t xml:space="preserve">και βρίσκονται μέσα στο </w:t>
      </w:r>
      <w:r>
        <w:rPr>
          <w:lang w:val="en-US"/>
        </w:rPr>
        <w:t>directory</w:t>
      </w:r>
      <w:r w:rsidRPr="004E485C">
        <w:t xml:space="preserve"> </w:t>
      </w:r>
      <w:r>
        <w:t xml:space="preserve">της έκδοσης της εφαρμογής και συγκεκριμένα στην περιοχή </w:t>
      </w:r>
      <w:r w:rsidRPr="004E485C">
        <w:t>.\</w:t>
      </w:r>
      <w:proofErr w:type="spellStart"/>
      <w:r>
        <w:rPr>
          <w:lang w:val="en-US"/>
        </w:rPr>
        <w:t>TestsData</w:t>
      </w:r>
      <w:proofErr w:type="spellEnd"/>
      <w:r w:rsidRPr="004E485C">
        <w:t xml:space="preserve"> </w:t>
      </w:r>
      <w:r>
        <w:t xml:space="preserve">όπου εκεί μέσα υπάρχουν τα κάτωθι </w:t>
      </w:r>
      <w:r>
        <w:rPr>
          <w:lang w:val="en-US"/>
        </w:rPr>
        <w:t>subdirectories</w:t>
      </w:r>
      <w:r w:rsidRPr="004E485C">
        <w:t>:</w:t>
      </w:r>
    </w:p>
    <w:p w:rsidR="004E485C" w:rsidRDefault="004E485C" w:rsidP="004E485C">
      <w:pPr>
        <w:pStyle w:val="ListParagraph"/>
        <w:numPr>
          <w:ilvl w:val="0"/>
          <w:numId w:val="21"/>
        </w:numPr>
      </w:pPr>
      <w:proofErr w:type="spellStart"/>
      <w:r w:rsidRPr="004E485C">
        <w:t>Actions</w:t>
      </w:r>
      <w:proofErr w:type="spellEnd"/>
      <w:r w:rsidRPr="004E485C">
        <w:t xml:space="preserve"> – </w:t>
      </w:r>
      <w:r>
        <w:t xml:space="preserve">όπου εδώ αποθηκεύονται τα </w:t>
      </w:r>
      <w:r>
        <w:rPr>
          <w:lang w:val="en-US"/>
        </w:rPr>
        <w:t>library</w:t>
      </w:r>
      <w:r w:rsidRPr="004E485C">
        <w:t xml:space="preserve"> </w:t>
      </w:r>
      <w:r>
        <w:rPr>
          <w:lang w:val="en-US"/>
        </w:rPr>
        <w:t>actions</w:t>
      </w:r>
      <w:r w:rsidRPr="004E485C">
        <w:t xml:space="preserve"> </w:t>
      </w:r>
      <w:r>
        <w:t>όπου μπορούμε να χρησιμοποιήσουμε στα βήματα</w:t>
      </w:r>
      <w:r w:rsidR="00C11A5C">
        <w:t xml:space="preserve"> των </w:t>
      </w:r>
      <w:r w:rsidR="00C11A5C">
        <w:rPr>
          <w:lang w:val="en-US"/>
        </w:rPr>
        <w:t>Test</w:t>
      </w:r>
      <w:r w:rsidR="00C11A5C" w:rsidRPr="00783709">
        <w:t xml:space="preserve"> </w:t>
      </w:r>
      <w:r w:rsidR="00C11A5C">
        <w:rPr>
          <w:lang w:val="en-US"/>
        </w:rPr>
        <w:t>Cases</w:t>
      </w:r>
    </w:p>
    <w:p w:rsidR="004E485C" w:rsidRDefault="004E485C" w:rsidP="004E485C">
      <w:pPr>
        <w:pStyle w:val="ListParagraph"/>
        <w:numPr>
          <w:ilvl w:val="0"/>
          <w:numId w:val="21"/>
        </w:numPr>
      </w:pPr>
      <w:proofErr w:type="spellStart"/>
      <w:r w:rsidRPr="004E485C">
        <w:t>Lists</w:t>
      </w:r>
      <w:proofErr w:type="spellEnd"/>
      <w:r>
        <w:t xml:space="preserve"> – όπου εδώ αποθηκεύονται οι λίστες των </w:t>
      </w:r>
      <w:r>
        <w:rPr>
          <w:lang w:val="en-US"/>
        </w:rPr>
        <w:t>Test</w:t>
      </w:r>
      <w:r w:rsidRPr="004E485C">
        <w:t xml:space="preserve"> </w:t>
      </w:r>
      <w:r>
        <w:rPr>
          <w:lang w:val="en-US"/>
        </w:rPr>
        <w:t>Cases</w:t>
      </w:r>
      <w:r w:rsidRPr="004E485C">
        <w:t xml:space="preserve"> </w:t>
      </w:r>
      <w:r>
        <w:t>που μπορούμε να φτιάξουμε</w:t>
      </w:r>
    </w:p>
    <w:p w:rsidR="004E485C" w:rsidRPr="004E485C" w:rsidRDefault="004E485C" w:rsidP="004E485C">
      <w:pPr>
        <w:pStyle w:val="ListParagraph"/>
        <w:numPr>
          <w:ilvl w:val="0"/>
          <w:numId w:val="21"/>
        </w:numPr>
      </w:pPr>
      <w:proofErr w:type="spellStart"/>
      <w:r w:rsidRPr="004E485C">
        <w:t>TestCases</w:t>
      </w:r>
      <w:proofErr w:type="spellEnd"/>
      <w:r>
        <w:t xml:space="preserve"> – όπου εδώ αποθηκεύονται τα </w:t>
      </w:r>
      <w:r>
        <w:rPr>
          <w:lang w:val="en-US"/>
        </w:rPr>
        <w:t>Test</w:t>
      </w:r>
      <w:r w:rsidRPr="004E485C">
        <w:t xml:space="preserve"> </w:t>
      </w:r>
      <w:r>
        <w:rPr>
          <w:lang w:val="en-US"/>
        </w:rPr>
        <w:t>Cases</w:t>
      </w:r>
    </w:p>
    <w:p w:rsidR="004E485C" w:rsidRPr="007878CF" w:rsidRDefault="004E485C" w:rsidP="004E485C">
      <w:r>
        <w:t xml:space="preserve">Μέσα στο </w:t>
      </w:r>
      <w:r>
        <w:rPr>
          <w:lang w:val="en-US"/>
        </w:rPr>
        <w:t>directory</w:t>
      </w:r>
      <w:r w:rsidRPr="004E485C">
        <w:t xml:space="preserve"> </w:t>
      </w:r>
      <w:proofErr w:type="spellStart"/>
      <w:r>
        <w:rPr>
          <w:lang w:val="en-US"/>
        </w:rPr>
        <w:t>TestCases</w:t>
      </w:r>
      <w:proofErr w:type="spellEnd"/>
      <w:r w:rsidRPr="004E485C">
        <w:t xml:space="preserve"> </w:t>
      </w:r>
      <w:r>
        <w:t xml:space="preserve">μπορούμε να οργανώσουμε όπως </w:t>
      </w:r>
      <w:proofErr w:type="spellStart"/>
      <w:r>
        <w:t>επιιθυμούμε</w:t>
      </w:r>
      <w:proofErr w:type="spellEnd"/>
      <w:r>
        <w:t xml:space="preserve"> </w:t>
      </w:r>
      <w:r>
        <w:rPr>
          <w:lang w:val="en-US"/>
        </w:rPr>
        <w:t>subdirectories</w:t>
      </w:r>
      <w:r w:rsidRPr="004E485C">
        <w:t xml:space="preserve"> </w:t>
      </w:r>
      <w:r>
        <w:t xml:space="preserve">με νοηματικές περιοχές όπου εκεί θα εντάξουμε τα κατάλληλα </w:t>
      </w:r>
      <w:r>
        <w:rPr>
          <w:lang w:val="en-US"/>
        </w:rPr>
        <w:t>Test</w:t>
      </w:r>
      <w:r w:rsidRPr="004E485C">
        <w:t xml:space="preserve"> </w:t>
      </w:r>
      <w:r>
        <w:rPr>
          <w:lang w:val="en-US"/>
        </w:rPr>
        <w:t>Cases</w:t>
      </w:r>
      <w:r w:rsidRPr="004E485C">
        <w:t xml:space="preserve"> </w:t>
      </w:r>
      <w:r>
        <w:t>που επιθυμούμε. Αυτά τα</w:t>
      </w:r>
      <w:r w:rsidRPr="00D77481">
        <w:t xml:space="preserve"> </w:t>
      </w:r>
      <w:r>
        <w:rPr>
          <w:lang w:val="en-US"/>
        </w:rPr>
        <w:t>subdirectories</w:t>
      </w:r>
      <w:r w:rsidRPr="00D77481">
        <w:t xml:space="preserve"> </w:t>
      </w:r>
      <w:r>
        <w:t xml:space="preserve">παίζουν τον ρόλο των </w:t>
      </w:r>
      <w:r>
        <w:rPr>
          <w:lang w:val="en-US"/>
        </w:rPr>
        <w:t>Namespaces</w:t>
      </w:r>
      <w:r w:rsidRPr="00D77481">
        <w:t xml:space="preserve"> </w:t>
      </w:r>
      <w:r w:rsidR="00D77481">
        <w:t xml:space="preserve">μέσα στον </w:t>
      </w:r>
      <w:r w:rsidR="00D77481">
        <w:rPr>
          <w:lang w:val="en-US"/>
        </w:rPr>
        <w:t>editor</w:t>
      </w:r>
      <w:r w:rsidR="00D77481" w:rsidRPr="00D77481">
        <w:t xml:space="preserve"> </w:t>
      </w:r>
      <w:r w:rsidR="00D77481">
        <w:t xml:space="preserve">των </w:t>
      </w:r>
      <w:r w:rsidR="00D77481">
        <w:rPr>
          <w:lang w:val="en-US"/>
        </w:rPr>
        <w:t>Test</w:t>
      </w:r>
      <w:r w:rsidR="00D77481" w:rsidRPr="007703DD">
        <w:t xml:space="preserve"> </w:t>
      </w:r>
      <w:r w:rsidR="00D77481">
        <w:rPr>
          <w:lang w:val="en-US"/>
        </w:rPr>
        <w:t>Cases</w:t>
      </w:r>
      <w:r w:rsidR="007703DD" w:rsidRPr="007878CF">
        <w:t>.</w:t>
      </w:r>
    </w:p>
    <w:p w:rsidR="009345DB" w:rsidRPr="00FC39EB" w:rsidRDefault="007878CF" w:rsidP="005961B6">
      <w:pPr>
        <w:pStyle w:val="Heading1"/>
      </w:pPr>
      <w:bookmarkStart w:id="14" w:name="_Toc415838100"/>
      <w:r>
        <w:t>Βιβλιοθήκη</w:t>
      </w:r>
      <w:bookmarkEnd w:id="14"/>
    </w:p>
    <w:p w:rsidR="005C7398" w:rsidRPr="00F62C4A" w:rsidRDefault="00192018" w:rsidP="009345DB">
      <w:pPr>
        <w:pStyle w:val="BodyText"/>
      </w:pPr>
      <w:r>
        <w:t>Όποιος επιθυμεί</w:t>
      </w:r>
      <w:r w:rsidR="007878CF">
        <w:t xml:space="preserve"> μπορεί να εγκαταστήσει την έτοιμη βιβλιοθήκη από το σύνολο των έτοιμων </w:t>
      </w:r>
      <w:r w:rsidR="007878CF">
        <w:rPr>
          <w:lang w:val="en-US"/>
        </w:rPr>
        <w:t>Test</w:t>
      </w:r>
      <w:r w:rsidR="007878CF" w:rsidRPr="007878CF">
        <w:t xml:space="preserve"> </w:t>
      </w:r>
      <w:r w:rsidR="007878CF">
        <w:rPr>
          <w:lang w:val="en-US"/>
        </w:rPr>
        <w:t>Cases</w:t>
      </w:r>
      <w:r w:rsidR="007878CF">
        <w:t xml:space="preserve"> ώστε να μπορεί να </w:t>
      </w:r>
      <w:r>
        <w:t xml:space="preserve">τα </w:t>
      </w:r>
      <w:r w:rsidR="007878CF">
        <w:t xml:space="preserve">εκτελέσει, τροποποιήσει η να αντιγράψει το οποιοδήποτε </w:t>
      </w:r>
      <w:r w:rsidR="007878CF">
        <w:rPr>
          <w:lang w:val="en-US"/>
        </w:rPr>
        <w:t>Test</w:t>
      </w:r>
      <w:r w:rsidR="007878CF" w:rsidRPr="007878CF">
        <w:t xml:space="preserve"> </w:t>
      </w:r>
      <w:r w:rsidR="007878CF">
        <w:rPr>
          <w:lang w:val="en-US"/>
        </w:rPr>
        <w:t>Case</w:t>
      </w:r>
      <w:r w:rsidR="007878CF" w:rsidRPr="007878CF">
        <w:t xml:space="preserve"> </w:t>
      </w:r>
      <w:r w:rsidR="007878CF">
        <w:t xml:space="preserve">επιθυμεί. </w:t>
      </w:r>
      <w:r w:rsidR="00783709">
        <w:t xml:space="preserve">Αυτά τα </w:t>
      </w:r>
      <w:r w:rsidR="00783709">
        <w:rPr>
          <w:lang w:val="en-US"/>
        </w:rPr>
        <w:t>Test</w:t>
      </w:r>
      <w:r w:rsidR="00783709" w:rsidRPr="00783709">
        <w:t xml:space="preserve"> </w:t>
      </w:r>
      <w:r w:rsidR="00783709">
        <w:rPr>
          <w:lang w:val="en-US"/>
        </w:rPr>
        <w:t>Cases</w:t>
      </w:r>
      <w:r w:rsidR="00783709" w:rsidRPr="00783709">
        <w:t xml:space="preserve"> </w:t>
      </w:r>
      <w:r w:rsidR="00783709">
        <w:t xml:space="preserve">συντηρούνται στο </w:t>
      </w:r>
      <w:r w:rsidR="00783709">
        <w:rPr>
          <w:lang w:val="en-US"/>
        </w:rPr>
        <w:t>SourceSafe</w:t>
      </w:r>
      <w:r w:rsidR="00783709" w:rsidRPr="00783709">
        <w:t xml:space="preserve"> </w:t>
      </w:r>
      <w:r w:rsidR="00783709">
        <w:t xml:space="preserve">και συγκεκριμένα στην περιοχή </w:t>
      </w:r>
      <w:r w:rsidR="00783709" w:rsidRPr="00783709">
        <w:t>$/</w:t>
      </w:r>
      <w:r w:rsidR="00783709">
        <w:rPr>
          <w:lang w:val="en-US"/>
        </w:rPr>
        <w:t>DEV</w:t>
      </w:r>
      <w:r w:rsidR="00783709" w:rsidRPr="00783709">
        <w:t>/</w:t>
      </w:r>
      <w:r w:rsidR="00783709">
        <w:rPr>
          <w:lang w:val="en-US"/>
        </w:rPr>
        <w:t>Framework</w:t>
      </w:r>
      <w:r w:rsidR="00783709" w:rsidRPr="00783709">
        <w:t>/</w:t>
      </w:r>
      <w:proofErr w:type="spellStart"/>
      <w:r w:rsidR="00783709">
        <w:rPr>
          <w:lang w:val="en-US"/>
        </w:rPr>
        <w:t>ESDevUtils</w:t>
      </w:r>
      <w:proofErr w:type="spellEnd"/>
      <w:r w:rsidR="00783709" w:rsidRPr="00783709">
        <w:t>/</w:t>
      </w:r>
      <w:r w:rsidR="00783709">
        <w:rPr>
          <w:lang w:val="en-US"/>
        </w:rPr>
        <w:t>Tests</w:t>
      </w:r>
      <w:r w:rsidR="00783709" w:rsidRPr="00783709">
        <w:t>/</w:t>
      </w:r>
      <w:r w:rsidR="00783709">
        <w:rPr>
          <w:lang w:val="en-US"/>
        </w:rPr>
        <w:t>Tests</w:t>
      </w:r>
      <w:r w:rsidR="00783709" w:rsidRPr="00783709">
        <w:t>/</w:t>
      </w:r>
      <w:proofErr w:type="spellStart"/>
      <w:r w:rsidR="00783709">
        <w:rPr>
          <w:lang w:val="en-US"/>
        </w:rPr>
        <w:t>TestsData</w:t>
      </w:r>
      <w:proofErr w:type="spellEnd"/>
      <w:r w:rsidR="00783709" w:rsidRPr="00783709">
        <w:t>/</w:t>
      </w:r>
      <w:proofErr w:type="spellStart"/>
      <w:r w:rsidR="00783709">
        <w:rPr>
          <w:lang w:val="en-US"/>
        </w:rPr>
        <w:t>TestCases</w:t>
      </w:r>
      <w:proofErr w:type="spellEnd"/>
      <w:r w:rsidR="00783709" w:rsidRPr="00783709">
        <w:t>.</w:t>
      </w:r>
      <w:r w:rsidR="00783709">
        <w:t xml:space="preserve"> </w:t>
      </w:r>
      <w:r w:rsidR="007878CF">
        <w:t xml:space="preserve">Τα υπάρχοντα μέχρι σήμερα </w:t>
      </w:r>
      <w:r w:rsidR="007878CF">
        <w:rPr>
          <w:lang w:val="en-US"/>
        </w:rPr>
        <w:t>Test</w:t>
      </w:r>
      <w:r w:rsidR="007878CF" w:rsidRPr="007878CF">
        <w:t xml:space="preserve"> </w:t>
      </w:r>
      <w:r w:rsidR="007878CF">
        <w:rPr>
          <w:lang w:val="en-US"/>
        </w:rPr>
        <w:t>Cases</w:t>
      </w:r>
      <w:r w:rsidR="007878CF" w:rsidRPr="007878CF">
        <w:t xml:space="preserve"> </w:t>
      </w:r>
      <w:r w:rsidR="007878CF">
        <w:t xml:space="preserve">της βιβλιοθήκης η οποία και εμπλουτίζεται συνεχώς, έχει σαν </w:t>
      </w:r>
      <w:r w:rsidR="00663D3E">
        <w:t xml:space="preserve">πρώτο </w:t>
      </w:r>
      <w:r w:rsidR="007878CF">
        <w:t xml:space="preserve">προαπαιτούμενο </w:t>
      </w:r>
      <w:r w:rsidR="00663D3E">
        <w:t xml:space="preserve">βήμα </w:t>
      </w:r>
      <w:r w:rsidR="007878CF">
        <w:t xml:space="preserve">την εγκατάσταση μίας έτοιμης ΒΔ επάνω στην οποία και εκτελούνται επιτυχώς. Θα πρέπει λοιπόν όποιος επιθυμεί να εκτελέσει κάποιο ή κάποια από </w:t>
      </w:r>
      <w:r w:rsidR="009E0143">
        <w:t xml:space="preserve">αυτά </w:t>
      </w:r>
      <w:r w:rsidR="007878CF">
        <w:t xml:space="preserve">τα έτοιμα </w:t>
      </w:r>
      <w:r w:rsidR="007878CF">
        <w:rPr>
          <w:lang w:val="en-US"/>
        </w:rPr>
        <w:t>Test</w:t>
      </w:r>
      <w:r w:rsidR="007878CF" w:rsidRPr="007878CF">
        <w:t xml:space="preserve"> </w:t>
      </w:r>
      <w:r w:rsidR="007878CF">
        <w:rPr>
          <w:lang w:val="en-US"/>
        </w:rPr>
        <w:t>Cases</w:t>
      </w:r>
      <w:r w:rsidR="007878CF" w:rsidRPr="007878CF">
        <w:t xml:space="preserve"> </w:t>
      </w:r>
      <w:r w:rsidR="004E63B3">
        <w:t>της</w:t>
      </w:r>
      <w:r w:rsidR="009E0143">
        <w:t xml:space="preserve"> βιβλιοθήκης,</w:t>
      </w:r>
      <w:r w:rsidR="004E63B3">
        <w:t xml:space="preserve"> </w:t>
      </w:r>
      <w:r w:rsidR="007878CF">
        <w:t xml:space="preserve">να κάνει </w:t>
      </w:r>
      <w:r w:rsidR="007878CF">
        <w:rPr>
          <w:lang w:val="en-US"/>
        </w:rPr>
        <w:t>restore</w:t>
      </w:r>
      <w:r w:rsidR="007878CF" w:rsidRPr="007878CF">
        <w:t xml:space="preserve"> </w:t>
      </w:r>
      <w:r w:rsidR="007878CF">
        <w:t xml:space="preserve">στον </w:t>
      </w:r>
      <w:r w:rsidR="007878CF">
        <w:rPr>
          <w:lang w:val="en-US"/>
        </w:rPr>
        <w:t>SQL</w:t>
      </w:r>
      <w:r w:rsidR="007878CF" w:rsidRPr="007878CF">
        <w:t xml:space="preserve"> </w:t>
      </w:r>
      <w:r w:rsidR="007878CF">
        <w:rPr>
          <w:lang w:val="en-US"/>
        </w:rPr>
        <w:t>Server</w:t>
      </w:r>
      <w:r w:rsidR="007878CF" w:rsidRPr="007878CF">
        <w:t xml:space="preserve"> </w:t>
      </w:r>
      <w:r w:rsidR="007878CF">
        <w:t xml:space="preserve">του την ΒΔ που βρίσκεται στην περιοχή </w:t>
      </w:r>
      <w:hyperlink r:id="rId14" w:history="1">
        <w:r w:rsidR="009E0143">
          <w:rPr>
            <w:rStyle w:val="Hyperlink"/>
          </w:rPr>
          <w:t>\\es.entersoft.gr\Entersoft\Temp\vpa\ESUnit\Databases</w:t>
        </w:r>
      </w:hyperlink>
      <w:r w:rsidR="009E0143">
        <w:t xml:space="preserve"> με όνομα </w:t>
      </w:r>
      <w:proofErr w:type="spellStart"/>
      <w:r w:rsidR="009E0143">
        <w:rPr>
          <w:lang w:val="en-US"/>
        </w:rPr>
        <w:t>ESTestCases</w:t>
      </w:r>
      <w:proofErr w:type="spellEnd"/>
      <w:r w:rsidR="009E0143" w:rsidRPr="009E0143">
        <w:t>.</w:t>
      </w:r>
      <w:proofErr w:type="spellStart"/>
      <w:r w:rsidR="009E0143">
        <w:rPr>
          <w:lang w:val="en-US"/>
        </w:rPr>
        <w:t>rar</w:t>
      </w:r>
      <w:proofErr w:type="spellEnd"/>
      <w:r w:rsidR="009E0143" w:rsidRPr="009E0143">
        <w:t xml:space="preserve"> </w:t>
      </w:r>
      <w:r w:rsidR="007878CF">
        <w:t xml:space="preserve">και προφανώς να την δηλώσει σωστά </w:t>
      </w:r>
      <w:r w:rsidR="002941EB">
        <w:t xml:space="preserve">μέσω του </w:t>
      </w:r>
      <w:proofErr w:type="spellStart"/>
      <w:r w:rsidR="002941EB">
        <w:rPr>
          <w:lang w:val="en-US"/>
        </w:rPr>
        <w:t>ESDBConnectionEdit</w:t>
      </w:r>
      <w:proofErr w:type="spellEnd"/>
      <w:r w:rsidR="002941EB" w:rsidRPr="002941EB">
        <w:t>.</w:t>
      </w:r>
      <w:r w:rsidR="002941EB">
        <w:rPr>
          <w:lang w:val="en-US"/>
        </w:rPr>
        <w:t>exe</w:t>
      </w:r>
      <w:r w:rsidR="004E63B3">
        <w:t xml:space="preserve"> στην εφαρμογή, </w:t>
      </w:r>
      <w:r w:rsidR="004E63B3" w:rsidRPr="004E63B3">
        <w:rPr>
          <w:u w:val="single"/>
        </w:rPr>
        <w:t xml:space="preserve">αλλά προσοχή με κωδικό </w:t>
      </w:r>
      <w:proofErr w:type="spellStart"/>
      <w:r w:rsidR="004E63B3" w:rsidRPr="004E63B3">
        <w:rPr>
          <w:u w:val="single"/>
          <w:lang w:val="en-US"/>
        </w:rPr>
        <w:t>ESTestCases</w:t>
      </w:r>
      <w:proofErr w:type="spellEnd"/>
      <w:r w:rsidR="004E63B3">
        <w:rPr>
          <w:u w:val="single"/>
        </w:rPr>
        <w:t>,</w:t>
      </w:r>
      <w:r w:rsidR="004E63B3" w:rsidRPr="004E63B3">
        <w:t xml:space="preserve"> </w:t>
      </w:r>
      <w:r w:rsidR="007878CF">
        <w:t xml:space="preserve">ώστε το </w:t>
      </w:r>
      <w:proofErr w:type="spellStart"/>
      <w:r w:rsidR="007878CF">
        <w:rPr>
          <w:lang w:val="en-US"/>
        </w:rPr>
        <w:t>ESUnit</w:t>
      </w:r>
      <w:proofErr w:type="spellEnd"/>
      <w:r w:rsidR="007878CF" w:rsidRPr="007878CF">
        <w:t xml:space="preserve"> </w:t>
      </w:r>
      <w:r w:rsidR="007878CF">
        <w:t xml:space="preserve">να μπορεί κατά την εκτέλεση ενός </w:t>
      </w:r>
      <w:r w:rsidR="007878CF">
        <w:rPr>
          <w:lang w:val="en-US"/>
        </w:rPr>
        <w:t>Test</w:t>
      </w:r>
      <w:r w:rsidR="007878CF" w:rsidRPr="007878CF">
        <w:t xml:space="preserve"> </w:t>
      </w:r>
      <w:r w:rsidR="007878CF">
        <w:rPr>
          <w:lang w:val="en-US"/>
        </w:rPr>
        <w:t>Case</w:t>
      </w:r>
      <w:r w:rsidR="007878CF" w:rsidRPr="007878CF">
        <w:t xml:space="preserve"> </w:t>
      </w:r>
      <w:r w:rsidR="007878CF">
        <w:t xml:space="preserve">να κάνει </w:t>
      </w:r>
      <w:r w:rsidR="007878CF">
        <w:rPr>
          <w:lang w:val="en-US"/>
        </w:rPr>
        <w:t>login</w:t>
      </w:r>
      <w:r w:rsidR="007878CF" w:rsidRPr="007878CF">
        <w:t xml:space="preserve"> </w:t>
      </w:r>
      <w:r w:rsidR="007878CF">
        <w:t>στην υπάρχουσα και γνωστή στο σύστημα ΒΔ</w:t>
      </w:r>
      <w:r w:rsidR="004E63B3">
        <w:t xml:space="preserve"> </w:t>
      </w:r>
      <w:proofErr w:type="spellStart"/>
      <w:r w:rsidR="004E63B3">
        <w:rPr>
          <w:lang w:val="en-US"/>
        </w:rPr>
        <w:t>EStestCases</w:t>
      </w:r>
      <w:proofErr w:type="spellEnd"/>
      <w:r w:rsidR="007878CF">
        <w:t>.</w:t>
      </w:r>
      <w:r w:rsidR="00663D3E">
        <w:t xml:space="preserve"> </w:t>
      </w:r>
      <w:r w:rsidR="009E0143">
        <w:t xml:space="preserve">Σαν οδηγία προτείνεται το </w:t>
      </w:r>
      <w:r w:rsidR="009E0143">
        <w:rPr>
          <w:lang w:val="en-US"/>
        </w:rPr>
        <w:t>logical</w:t>
      </w:r>
      <w:r w:rsidR="009E0143" w:rsidRPr="004E63B3">
        <w:t xml:space="preserve"> </w:t>
      </w:r>
      <w:r w:rsidR="009E0143">
        <w:rPr>
          <w:lang w:val="en-US"/>
        </w:rPr>
        <w:t>name</w:t>
      </w:r>
      <w:r w:rsidR="009E0143" w:rsidRPr="00192018">
        <w:t xml:space="preserve"> </w:t>
      </w:r>
      <w:r w:rsidR="009E0143">
        <w:t xml:space="preserve">και τα </w:t>
      </w:r>
      <w:r w:rsidR="009E0143">
        <w:rPr>
          <w:lang w:val="en-US"/>
        </w:rPr>
        <w:t>physical</w:t>
      </w:r>
      <w:r w:rsidR="009E0143" w:rsidRPr="004E63B3">
        <w:t xml:space="preserve"> </w:t>
      </w:r>
      <w:r w:rsidR="009E0143">
        <w:rPr>
          <w:lang w:val="en-US"/>
        </w:rPr>
        <w:t>names</w:t>
      </w:r>
      <w:r w:rsidR="009E0143">
        <w:t xml:space="preserve"> των αρχείων της ΒΔ στον </w:t>
      </w:r>
      <w:r w:rsidR="009E0143">
        <w:rPr>
          <w:lang w:val="en-US"/>
        </w:rPr>
        <w:t>SQL</w:t>
      </w:r>
      <w:r w:rsidR="009E0143" w:rsidRPr="004E63B3">
        <w:t xml:space="preserve"> </w:t>
      </w:r>
      <w:r w:rsidR="009E0143">
        <w:rPr>
          <w:lang w:val="en-US"/>
        </w:rPr>
        <w:t>Server</w:t>
      </w:r>
      <w:r w:rsidR="009E0143" w:rsidRPr="004E63B3">
        <w:t xml:space="preserve"> </w:t>
      </w:r>
      <w:r w:rsidR="009E0143">
        <w:t xml:space="preserve">να είναι τέτοιο που να υποδηλώνει την σειρά των εκδόσεων της εφαρμογής που έχουμε, πχ </w:t>
      </w:r>
      <w:proofErr w:type="spellStart"/>
      <w:r w:rsidR="009E0143">
        <w:rPr>
          <w:lang w:val="en-US"/>
        </w:rPr>
        <w:t>ESTestCases</w:t>
      </w:r>
      <w:proofErr w:type="spellEnd"/>
      <w:r w:rsidR="009E0143" w:rsidRPr="004E63B3">
        <w:t xml:space="preserve">30 </w:t>
      </w:r>
      <w:r w:rsidR="009E0143">
        <w:t xml:space="preserve">αν πρόκειται για την 4.0.30.0 ή </w:t>
      </w:r>
      <w:proofErr w:type="spellStart"/>
      <w:r w:rsidR="009E0143">
        <w:rPr>
          <w:lang w:val="en-US"/>
        </w:rPr>
        <w:t>ESTestCases</w:t>
      </w:r>
      <w:proofErr w:type="spellEnd"/>
      <w:r w:rsidR="009E0143" w:rsidRPr="004E63B3">
        <w:t xml:space="preserve">32 </w:t>
      </w:r>
      <w:r w:rsidR="009E0143">
        <w:t xml:space="preserve">αν πρόκειται για την 4.0.32.0 ενώ απαραίτητα </w:t>
      </w:r>
      <w:r w:rsidR="009E0143">
        <w:lastRenderedPageBreak/>
        <w:t xml:space="preserve">στο </w:t>
      </w:r>
      <w:proofErr w:type="spellStart"/>
      <w:r w:rsidR="009E0143">
        <w:rPr>
          <w:lang w:val="en-US"/>
        </w:rPr>
        <w:t>ESDBDef</w:t>
      </w:r>
      <w:proofErr w:type="spellEnd"/>
      <w:r w:rsidR="009E0143" w:rsidRPr="004E63B3">
        <w:t>.</w:t>
      </w:r>
      <w:r w:rsidR="009E0143">
        <w:rPr>
          <w:lang w:val="en-US"/>
        </w:rPr>
        <w:t>xml</w:t>
      </w:r>
      <w:r w:rsidR="009E0143" w:rsidRPr="004E63B3">
        <w:t xml:space="preserve"> </w:t>
      </w:r>
      <w:r w:rsidR="009E0143">
        <w:t xml:space="preserve">θα πρέπει να δηλωθεί με κωδικό </w:t>
      </w:r>
      <w:proofErr w:type="spellStart"/>
      <w:r w:rsidR="009E0143">
        <w:rPr>
          <w:lang w:val="en-US"/>
        </w:rPr>
        <w:t>ESTestCases</w:t>
      </w:r>
      <w:proofErr w:type="spellEnd"/>
      <w:r w:rsidR="009E0143" w:rsidRPr="004E63B3">
        <w:t xml:space="preserve"> </w:t>
      </w:r>
      <w:r w:rsidR="009E0143">
        <w:t>και το σωστό αντίστοιχο</w:t>
      </w:r>
      <w:r w:rsidR="009E0143" w:rsidRPr="00192018">
        <w:t xml:space="preserve"> </w:t>
      </w:r>
      <w:r w:rsidR="009E0143">
        <w:rPr>
          <w:lang w:val="en-US"/>
        </w:rPr>
        <w:t>logical</w:t>
      </w:r>
      <w:r w:rsidR="009E0143" w:rsidRPr="00192018">
        <w:t xml:space="preserve"> </w:t>
      </w:r>
      <w:r w:rsidR="009E0143">
        <w:rPr>
          <w:lang w:val="en-US"/>
        </w:rPr>
        <w:t>name</w:t>
      </w:r>
      <w:r w:rsidR="009E0143" w:rsidRPr="00192018">
        <w:t>.</w:t>
      </w:r>
      <w:r w:rsidR="009E0143" w:rsidRPr="006420E0">
        <w:t xml:space="preserve"> </w:t>
      </w:r>
      <w:r w:rsidR="009E0143">
        <w:t xml:space="preserve">Η οδηγία αυτή δίνεται ώστε να μπορεί κάποιος να εκτελεί το </w:t>
      </w:r>
      <w:proofErr w:type="spellStart"/>
      <w:r w:rsidR="009E0143">
        <w:rPr>
          <w:lang w:val="en-US"/>
        </w:rPr>
        <w:t>ESUnit</w:t>
      </w:r>
      <w:proofErr w:type="spellEnd"/>
      <w:r w:rsidR="009E0143" w:rsidRPr="006420E0">
        <w:t xml:space="preserve"> </w:t>
      </w:r>
      <w:r w:rsidR="009E0143">
        <w:t xml:space="preserve">σε διαφορετικές εκδόσεις έτσι ώστε να μην υπάρχει </w:t>
      </w:r>
      <w:r w:rsidR="009E0143">
        <w:rPr>
          <w:lang w:val="en-US"/>
        </w:rPr>
        <w:t>conflict</w:t>
      </w:r>
      <w:r w:rsidR="009E0143" w:rsidRPr="006420E0">
        <w:t xml:space="preserve"> </w:t>
      </w:r>
      <w:r w:rsidR="009E0143">
        <w:t xml:space="preserve">σε </w:t>
      </w:r>
      <w:r w:rsidR="009E0143">
        <w:rPr>
          <w:lang w:val="en-US"/>
        </w:rPr>
        <w:t>logical</w:t>
      </w:r>
      <w:r w:rsidR="009E0143" w:rsidRPr="006420E0">
        <w:t xml:space="preserve"> </w:t>
      </w:r>
      <w:r w:rsidR="009E0143">
        <w:t xml:space="preserve">και </w:t>
      </w:r>
      <w:r w:rsidR="009E0143">
        <w:rPr>
          <w:lang w:val="en-US"/>
        </w:rPr>
        <w:t>physical</w:t>
      </w:r>
      <w:r w:rsidR="009E0143" w:rsidRPr="006420E0">
        <w:t xml:space="preserve"> </w:t>
      </w:r>
      <w:r w:rsidR="009E0143">
        <w:rPr>
          <w:lang w:val="en-US"/>
        </w:rPr>
        <w:t>database</w:t>
      </w:r>
      <w:r w:rsidR="009E0143" w:rsidRPr="006420E0">
        <w:t xml:space="preserve"> </w:t>
      </w:r>
      <w:r w:rsidR="009E0143">
        <w:rPr>
          <w:lang w:val="en-US"/>
        </w:rPr>
        <w:t>name</w:t>
      </w:r>
      <w:r w:rsidR="009E0143" w:rsidRPr="006420E0">
        <w:t xml:space="preserve"> </w:t>
      </w:r>
      <w:r w:rsidR="009E0143">
        <w:t xml:space="preserve">στον </w:t>
      </w:r>
      <w:r w:rsidR="009E0143">
        <w:rPr>
          <w:lang w:val="en-US"/>
        </w:rPr>
        <w:t>SQL</w:t>
      </w:r>
      <w:r w:rsidR="009E0143" w:rsidRPr="006420E0">
        <w:t xml:space="preserve"> </w:t>
      </w:r>
      <w:r w:rsidR="009E0143">
        <w:rPr>
          <w:lang w:val="en-US"/>
        </w:rPr>
        <w:t>Server</w:t>
      </w:r>
      <w:r w:rsidR="009E0143" w:rsidRPr="006420E0">
        <w:t xml:space="preserve">. </w:t>
      </w:r>
      <w:r w:rsidR="009E0143">
        <w:t xml:space="preserve">Αυτή η οδηγία αφορά και το </w:t>
      </w:r>
      <w:r w:rsidR="009E0143">
        <w:rPr>
          <w:lang w:val="en-US"/>
        </w:rPr>
        <w:t>orchestration</w:t>
      </w:r>
      <w:r w:rsidR="009E0143" w:rsidRPr="006420E0">
        <w:t xml:space="preserve"> </w:t>
      </w:r>
      <w:r w:rsidR="009E0143">
        <w:t>που θα επεξηγηθεί παρακάτω.</w:t>
      </w:r>
      <w:r w:rsidR="009E0143" w:rsidRPr="009E0143">
        <w:t xml:space="preserve"> </w:t>
      </w:r>
      <w:r w:rsidR="00663D3E">
        <w:t xml:space="preserve">Σαν δεύτερο βήμα θα πρέπει να κάνει </w:t>
      </w:r>
      <w:r w:rsidR="00663D3E">
        <w:rPr>
          <w:lang w:val="en-US"/>
        </w:rPr>
        <w:t>extract</w:t>
      </w:r>
      <w:r w:rsidR="00663D3E" w:rsidRPr="00663D3E">
        <w:t xml:space="preserve"> </w:t>
      </w:r>
      <w:r w:rsidR="00663D3E">
        <w:t xml:space="preserve">στο </w:t>
      </w:r>
      <w:r w:rsidR="00663D3E">
        <w:rPr>
          <w:lang w:val="en-US"/>
        </w:rPr>
        <w:t>directory</w:t>
      </w:r>
      <w:r w:rsidR="00663D3E" w:rsidRPr="00663D3E">
        <w:t xml:space="preserve"> </w:t>
      </w:r>
      <w:r w:rsidR="00663D3E">
        <w:t>της εφαρμογής το αρχείο .\</w:t>
      </w:r>
      <w:proofErr w:type="spellStart"/>
      <w:proofErr w:type="gramStart"/>
      <w:r w:rsidR="00663D3E">
        <w:rPr>
          <w:lang w:val="en-US"/>
        </w:rPr>
        <w:t>TestsData</w:t>
      </w:r>
      <w:proofErr w:type="spellEnd"/>
      <w:r w:rsidR="00663D3E" w:rsidRPr="00663D3E">
        <w:t>\</w:t>
      </w:r>
      <w:proofErr w:type="spellStart"/>
      <w:r w:rsidR="00663D3E" w:rsidRPr="00663D3E">
        <w:rPr>
          <w:lang w:val="en-US"/>
        </w:rPr>
        <w:t>TestCases</w:t>
      </w:r>
      <w:proofErr w:type="spellEnd"/>
      <w:r w:rsidR="00663D3E" w:rsidRPr="00663D3E">
        <w:t>.</w:t>
      </w:r>
      <w:proofErr w:type="spellStart"/>
      <w:r w:rsidR="00663D3E" w:rsidRPr="00663D3E">
        <w:rPr>
          <w:lang w:val="en-US"/>
        </w:rPr>
        <w:t>rar</w:t>
      </w:r>
      <w:proofErr w:type="spellEnd"/>
      <w:r w:rsidR="00663D3E" w:rsidRPr="00663D3E">
        <w:t xml:space="preserve"> </w:t>
      </w:r>
      <w:r w:rsidR="00663D3E">
        <w:t>στην περιοχή που βρίσκεται</w:t>
      </w:r>
      <w:r w:rsidR="004E63B3">
        <w:t xml:space="preserve"> αυτό,</w:t>
      </w:r>
      <w:r w:rsidR="00663D3E">
        <w:t xml:space="preserve"> το οποίο και θα γεμίσει την περιοχή </w:t>
      </w:r>
      <w:r w:rsidR="00663D3E" w:rsidRPr="00663D3E">
        <w:t>.\</w:t>
      </w:r>
      <w:proofErr w:type="spellStart"/>
      <w:r w:rsidR="00663D3E">
        <w:rPr>
          <w:lang w:val="en-US"/>
        </w:rPr>
        <w:t>TestsData</w:t>
      </w:r>
      <w:proofErr w:type="spellEnd"/>
      <w:r w:rsidR="00663D3E" w:rsidRPr="00663D3E">
        <w:t>\</w:t>
      </w:r>
      <w:proofErr w:type="spellStart"/>
      <w:r w:rsidR="00663D3E">
        <w:rPr>
          <w:lang w:val="en-US"/>
        </w:rPr>
        <w:t>TestCases</w:t>
      </w:r>
      <w:proofErr w:type="spellEnd"/>
      <w:r w:rsidR="00663D3E" w:rsidRPr="00663D3E">
        <w:t xml:space="preserve"> </w:t>
      </w:r>
      <w:r w:rsidR="00663D3E">
        <w:t xml:space="preserve">με το σύνολο των έτοιμων </w:t>
      </w:r>
      <w:r w:rsidR="00663D3E">
        <w:rPr>
          <w:lang w:val="en-US"/>
        </w:rPr>
        <w:t>Test</w:t>
      </w:r>
      <w:r w:rsidR="00663D3E" w:rsidRPr="00663D3E">
        <w:t xml:space="preserve"> </w:t>
      </w:r>
      <w:r w:rsidR="00663D3E">
        <w:rPr>
          <w:lang w:val="en-US"/>
        </w:rPr>
        <w:t>Cases</w:t>
      </w:r>
      <w:r w:rsidR="00663D3E" w:rsidRPr="00663D3E">
        <w:t xml:space="preserve"> </w:t>
      </w:r>
      <w:r w:rsidR="00663D3E">
        <w:t>που διαθέτουμε σε νοηματικές περιοχές</w:t>
      </w:r>
      <w:r w:rsidR="00663D3E" w:rsidRPr="00663D3E">
        <w:t>.</w:t>
      </w:r>
      <w:proofErr w:type="gramEnd"/>
      <w:r w:rsidR="004E63B3">
        <w:t xml:space="preserve"> </w:t>
      </w:r>
      <w:r w:rsidR="00F62C4A">
        <w:t xml:space="preserve">Τέλος θα πρέπει στο </w:t>
      </w:r>
      <w:r w:rsidR="00F62C4A">
        <w:rPr>
          <w:lang w:val="en-US"/>
        </w:rPr>
        <w:t>directory</w:t>
      </w:r>
      <w:r w:rsidR="00F62C4A" w:rsidRPr="00F62C4A">
        <w:t xml:space="preserve"> </w:t>
      </w:r>
      <w:r w:rsidR="00F62C4A">
        <w:t xml:space="preserve">της εφαρμογής να υπάρχει το </w:t>
      </w:r>
      <w:proofErr w:type="spellStart"/>
      <w:r w:rsidR="00F62C4A">
        <w:rPr>
          <w:lang w:val="en-US"/>
        </w:rPr>
        <w:t>CSPrintForms</w:t>
      </w:r>
      <w:proofErr w:type="spellEnd"/>
      <w:r w:rsidR="00F62C4A" w:rsidRPr="00F62C4A">
        <w:t xml:space="preserve"> </w:t>
      </w:r>
      <w:r w:rsidR="00F62C4A">
        <w:t xml:space="preserve">σαν </w:t>
      </w:r>
      <w:r w:rsidR="00F62C4A">
        <w:rPr>
          <w:lang w:val="en-US"/>
        </w:rPr>
        <w:t>copy</w:t>
      </w:r>
      <w:r w:rsidR="00F62C4A" w:rsidRPr="00F62C4A">
        <w:t xml:space="preserve"> </w:t>
      </w:r>
      <w:r w:rsidR="00F62C4A">
        <w:t xml:space="preserve">του </w:t>
      </w:r>
      <w:proofErr w:type="spellStart"/>
      <w:r w:rsidR="00F62C4A">
        <w:rPr>
          <w:lang w:val="en-US"/>
        </w:rPr>
        <w:t>ESPrintForms</w:t>
      </w:r>
      <w:proofErr w:type="spellEnd"/>
      <w:r w:rsidR="00F62C4A" w:rsidRPr="00F62C4A">
        <w:t xml:space="preserve"> </w:t>
      </w:r>
      <w:r w:rsidR="00F62C4A">
        <w:t xml:space="preserve">διότι υπάρχουν έτοιμα </w:t>
      </w:r>
      <w:r w:rsidR="00F62C4A">
        <w:rPr>
          <w:lang w:val="en-US"/>
        </w:rPr>
        <w:t>Test</w:t>
      </w:r>
      <w:r w:rsidR="00F62C4A" w:rsidRPr="00F62C4A">
        <w:t xml:space="preserve"> </w:t>
      </w:r>
      <w:r w:rsidR="00F62C4A">
        <w:rPr>
          <w:lang w:val="en-US"/>
        </w:rPr>
        <w:t>Cases</w:t>
      </w:r>
      <w:r w:rsidR="00F62C4A" w:rsidRPr="00F62C4A">
        <w:t xml:space="preserve"> </w:t>
      </w:r>
      <w:r w:rsidR="00F62C4A">
        <w:t>στην βιβλιοθήκη που ελέγχουν την εκτύπωση παρ/</w:t>
      </w:r>
      <w:proofErr w:type="spellStart"/>
      <w:r w:rsidR="00F62C4A">
        <w:t>κού</w:t>
      </w:r>
      <w:proofErr w:type="spellEnd"/>
      <w:r w:rsidR="00F62C4A">
        <w:t xml:space="preserve"> με </w:t>
      </w:r>
      <w:proofErr w:type="spellStart"/>
      <w:r w:rsidR="00F62C4A">
        <w:t>προιοντικές</w:t>
      </w:r>
      <w:proofErr w:type="spellEnd"/>
      <w:r w:rsidR="00F62C4A">
        <w:t xml:space="preserve"> φόρμες εκτύπωσης.</w:t>
      </w:r>
    </w:p>
    <w:p w:rsidR="00192018" w:rsidRDefault="00192018" w:rsidP="00192018">
      <w:pPr>
        <w:pStyle w:val="Heading1"/>
        <w:rPr>
          <w:lang w:val="en-US"/>
        </w:rPr>
      </w:pPr>
      <w:bookmarkStart w:id="15" w:name="_Toc415838101"/>
      <w:r>
        <w:rPr>
          <w:lang w:val="en-US"/>
        </w:rPr>
        <w:t>Orchestration</w:t>
      </w:r>
      <w:bookmarkEnd w:id="15"/>
    </w:p>
    <w:p w:rsidR="00192018" w:rsidRPr="00C23407" w:rsidRDefault="00C23407" w:rsidP="00BD2D96">
      <w:r>
        <w:t xml:space="preserve">Το </w:t>
      </w:r>
      <w:r>
        <w:rPr>
          <w:lang w:val="en-US"/>
        </w:rPr>
        <w:t>orchestration</w:t>
      </w:r>
      <w:r w:rsidRPr="00C23407">
        <w:t xml:space="preserve"> </w:t>
      </w:r>
      <w:r>
        <w:t xml:space="preserve">εργαλείο είναι το </w:t>
      </w:r>
      <w:proofErr w:type="spellStart"/>
      <w:r>
        <w:rPr>
          <w:lang w:val="en-US"/>
        </w:rPr>
        <w:t>ESUnitCosole</w:t>
      </w:r>
      <w:proofErr w:type="spellEnd"/>
      <w:r w:rsidRPr="00C23407">
        <w:t>.</w:t>
      </w:r>
      <w:r>
        <w:rPr>
          <w:lang w:val="en-US"/>
        </w:rPr>
        <w:t>exe</w:t>
      </w:r>
      <w:r w:rsidRPr="00C23407">
        <w:t xml:space="preserve"> </w:t>
      </w:r>
      <w:r>
        <w:t xml:space="preserve">και πρόκειται για ένα </w:t>
      </w:r>
      <w:r>
        <w:rPr>
          <w:lang w:val="en-US"/>
        </w:rPr>
        <w:t>console</w:t>
      </w:r>
      <w:r w:rsidRPr="00C23407">
        <w:t xml:space="preserve"> </w:t>
      </w:r>
      <w:r>
        <w:rPr>
          <w:lang w:val="en-US"/>
        </w:rPr>
        <w:t>application</w:t>
      </w:r>
      <w:r w:rsidRPr="00C23407">
        <w:t xml:space="preserve">. </w:t>
      </w:r>
      <w:r w:rsidR="000214A2">
        <w:t xml:space="preserve">Όποιος επιθυμεί μπορεί να </w:t>
      </w:r>
      <w:proofErr w:type="spellStart"/>
      <w:r w:rsidR="000214A2">
        <w:t>παραμετροποιήσει</w:t>
      </w:r>
      <w:proofErr w:type="spellEnd"/>
      <w:r w:rsidR="000214A2">
        <w:t xml:space="preserve"> την δυνατότητα να εκτελούνται αυτόματα και μαζικά το σύνολο των έτοιμων </w:t>
      </w:r>
      <w:r w:rsidR="000214A2">
        <w:rPr>
          <w:lang w:val="en-US"/>
        </w:rPr>
        <w:t>Test</w:t>
      </w:r>
      <w:r w:rsidR="000214A2" w:rsidRPr="000214A2">
        <w:t xml:space="preserve"> </w:t>
      </w:r>
      <w:r w:rsidR="000214A2">
        <w:rPr>
          <w:lang w:val="en-US"/>
        </w:rPr>
        <w:t>Cases</w:t>
      </w:r>
      <w:r w:rsidR="000214A2" w:rsidRPr="000214A2">
        <w:t xml:space="preserve"> </w:t>
      </w:r>
      <w:r w:rsidR="000214A2">
        <w:t xml:space="preserve">της βιβλιοθήκης. Για να το κάνει αυτό θα πρέπει να κάνει </w:t>
      </w:r>
      <w:r w:rsidR="000214A2">
        <w:rPr>
          <w:lang w:val="en-US"/>
        </w:rPr>
        <w:t>extract</w:t>
      </w:r>
      <w:r w:rsidR="000214A2" w:rsidRPr="000214A2">
        <w:t xml:space="preserve"> </w:t>
      </w:r>
      <w:r w:rsidR="000214A2">
        <w:t xml:space="preserve">στο </w:t>
      </w:r>
      <w:r w:rsidR="000214A2">
        <w:rPr>
          <w:lang w:val="en-US"/>
        </w:rPr>
        <w:t>directory</w:t>
      </w:r>
      <w:r w:rsidR="000214A2" w:rsidRPr="000214A2">
        <w:t xml:space="preserve"> </w:t>
      </w:r>
      <w:r w:rsidR="000214A2">
        <w:t xml:space="preserve">της εφαρμογής το αρχείο </w:t>
      </w:r>
      <w:r w:rsidR="000214A2" w:rsidRPr="000214A2">
        <w:t>.\</w:t>
      </w:r>
      <w:proofErr w:type="spellStart"/>
      <w:proofErr w:type="gramStart"/>
      <w:r w:rsidR="000214A2">
        <w:rPr>
          <w:lang w:val="en-US"/>
        </w:rPr>
        <w:t>TestsData</w:t>
      </w:r>
      <w:proofErr w:type="spellEnd"/>
      <w:r w:rsidR="000214A2" w:rsidRPr="000214A2">
        <w:t>\</w:t>
      </w:r>
      <w:r w:rsidR="000214A2">
        <w:rPr>
          <w:lang w:val="en-US"/>
        </w:rPr>
        <w:t>Lists</w:t>
      </w:r>
      <w:r w:rsidR="000214A2" w:rsidRPr="000214A2">
        <w:t>.</w:t>
      </w:r>
      <w:proofErr w:type="spellStart"/>
      <w:r w:rsidR="000214A2">
        <w:rPr>
          <w:lang w:val="en-US"/>
        </w:rPr>
        <w:t>rar</w:t>
      </w:r>
      <w:proofErr w:type="spellEnd"/>
      <w:r w:rsidR="000214A2" w:rsidRPr="000214A2">
        <w:t xml:space="preserve"> </w:t>
      </w:r>
      <w:r w:rsidR="000214A2">
        <w:t>στην περιοχή που βρίσκεται</w:t>
      </w:r>
      <w:r>
        <w:t xml:space="preserve"> αυτό</w:t>
      </w:r>
      <w:r w:rsidR="000214A2">
        <w:t xml:space="preserve">, το οποίο </w:t>
      </w:r>
      <w:r>
        <w:t xml:space="preserve">και </w:t>
      </w:r>
      <w:r w:rsidR="000214A2">
        <w:t>θα γεμίσει την περιοχή .</w:t>
      </w:r>
      <w:r w:rsidR="000214A2" w:rsidRPr="000214A2">
        <w:t>\</w:t>
      </w:r>
      <w:proofErr w:type="spellStart"/>
      <w:r w:rsidR="000214A2">
        <w:rPr>
          <w:lang w:val="en-US"/>
        </w:rPr>
        <w:t>TestsData</w:t>
      </w:r>
      <w:proofErr w:type="spellEnd"/>
      <w:r w:rsidR="000214A2" w:rsidRPr="000214A2">
        <w:t>\</w:t>
      </w:r>
      <w:r w:rsidR="000214A2">
        <w:rPr>
          <w:lang w:val="en-US"/>
        </w:rPr>
        <w:t>Lists</w:t>
      </w:r>
      <w:r w:rsidR="000214A2" w:rsidRPr="000214A2">
        <w:t xml:space="preserve"> </w:t>
      </w:r>
      <w:r w:rsidR="000214A2">
        <w:t xml:space="preserve">με τις έτοιμες λίστες με το σύνολο των </w:t>
      </w:r>
      <w:r w:rsidR="000214A2">
        <w:rPr>
          <w:lang w:val="en-US"/>
        </w:rPr>
        <w:t>Test</w:t>
      </w:r>
      <w:r w:rsidR="000214A2" w:rsidRPr="00A87355">
        <w:t xml:space="preserve"> </w:t>
      </w:r>
      <w:r w:rsidR="000214A2">
        <w:rPr>
          <w:lang w:val="en-US"/>
        </w:rPr>
        <w:t>Cases</w:t>
      </w:r>
      <w:r w:rsidR="000214A2" w:rsidRPr="00A87355">
        <w:t>.</w:t>
      </w:r>
      <w:proofErr w:type="gramEnd"/>
      <w:r w:rsidR="00A87355" w:rsidRPr="00A87355">
        <w:t xml:space="preserve"> </w:t>
      </w:r>
      <w:r w:rsidR="00A87355">
        <w:t xml:space="preserve">Θα πρέπει επίσης να τοποθετήσει </w:t>
      </w:r>
      <w:r>
        <w:t xml:space="preserve">σε περιοχή της επιλογής του το </w:t>
      </w:r>
      <w:r>
        <w:rPr>
          <w:lang w:val="en-US"/>
        </w:rPr>
        <w:t>back</w:t>
      </w:r>
      <w:r w:rsidRPr="00C23407">
        <w:t xml:space="preserve"> </w:t>
      </w:r>
      <w:r>
        <w:rPr>
          <w:lang w:val="en-US"/>
        </w:rPr>
        <w:t>up</w:t>
      </w:r>
      <w:r w:rsidRPr="00C23407">
        <w:t xml:space="preserve"> </w:t>
      </w:r>
      <w:r>
        <w:t xml:space="preserve">της </w:t>
      </w:r>
      <w:proofErr w:type="spellStart"/>
      <w:r>
        <w:rPr>
          <w:lang w:val="en-US"/>
        </w:rPr>
        <w:t>ESTestCases</w:t>
      </w:r>
      <w:proofErr w:type="spellEnd"/>
      <w:r w:rsidRPr="00C23407">
        <w:t xml:space="preserve"> </w:t>
      </w:r>
      <w:r>
        <w:rPr>
          <w:lang w:val="en-US"/>
        </w:rPr>
        <w:t>database</w:t>
      </w:r>
      <w:r w:rsidRPr="00C23407">
        <w:t xml:space="preserve"> </w:t>
      </w:r>
      <w:r>
        <w:t xml:space="preserve">ώστε το </w:t>
      </w:r>
      <w:r>
        <w:rPr>
          <w:lang w:val="en-US"/>
        </w:rPr>
        <w:t>orchestration</w:t>
      </w:r>
      <w:r w:rsidRPr="00C23407">
        <w:t xml:space="preserve"> </w:t>
      </w:r>
      <w:r>
        <w:t xml:space="preserve">εργαλείο να κάνει αυτόματα </w:t>
      </w:r>
      <w:r>
        <w:rPr>
          <w:lang w:val="en-US"/>
        </w:rPr>
        <w:t>restore</w:t>
      </w:r>
      <w:r w:rsidRPr="00C23407">
        <w:t xml:space="preserve"> </w:t>
      </w:r>
      <w:r>
        <w:t xml:space="preserve">την ΒΔ. Το </w:t>
      </w:r>
      <w:r>
        <w:rPr>
          <w:lang w:val="en-US"/>
        </w:rPr>
        <w:t>orchestration</w:t>
      </w:r>
      <w:r w:rsidRPr="00C23407">
        <w:t xml:space="preserve"> </w:t>
      </w:r>
      <w:r>
        <w:t xml:space="preserve">εργαλείο μπορεί να κληθεί </w:t>
      </w:r>
      <w:r>
        <w:rPr>
          <w:lang w:val="en-US"/>
        </w:rPr>
        <w:t>on</w:t>
      </w:r>
      <w:r w:rsidRPr="00C23407">
        <w:t xml:space="preserve"> </w:t>
      </w:r>
      <w:r>
        <w:rPr>
          <w:lang w:val="en-US"/>
        </w:rPr>
        <w:t>demand</w:t>
      </w:r>
      <w:r w:rsidRPr="00C23407">
        <w:t xml:space="preserve"> </w:t>
      </w:r>
      <w:r>
        <w:t xml:space="preserve">εκτελώντας το </w:t>
      </w:r>
      <w:proofErr w:type="spellStart"/>
      <w:r>
        <w:rPr>
          <w:lang w:val="en-US"/>
        </w:rPr>
        <w:t>ESUnitConsole</w:t>
      </w:r>
      <w:proofErr w:type="spellEnd"/>
      <w:r w:rsidRPr="00C23407">
        <w:t>.</w:t>
      </w:r>
      <w:r>
        <w:rPr>
          <w:lang w:val="en-US"/>
        </w:rPr>
        <w:t>bat</w:t>
      </w:r>
      <w:r w:rsidRPr="00C23407">
        <w:t xml:space="preserve"> </w:t>
      </w:r>
      <w:r>
        <w:t xml:space="preserve">το οποίο μέσα του καλεί το </w:t>
      </w:r>
      <w:proofErr w:type="spellStart"/>
      <w:r>
        <w:rPr>
          <w:lang w:val="en-US"/>
        </w:rPr>
        <w:t>ESUnitConsole</w:t>
      </w:r>
      <w:proofErr w:type="spellEnd"/>
      <w:r w:rsidRPr="00C23407">
        <w:t>.</w:t>
      </w:r>
      <w:r>
        <w:rPr>
          <w:lang w:val="en-US"/>
        </w:rPr>
        <w:t>exe</w:t>
      </w:r>
      <w:r w:rsidRPr="00C23407">
        <w:t xml:space="preserve"> </w:t>
      </w:r>
      <w:r>
        <w:t xml:space="preserve">με συγκεκριμένα </w:t>
      </w:r>
      <w:r>
        <w:rPr>
          <w:lang w:val="en-US"/>
        </w:rPr>
        <w:t>arguments</w:t>
      </w:r>
      <w:r w:rsidRPr="00C23407">
        <w:t xml:space="preserve">. </w:t>
      </w:r>
      <w:r>
        <w:t>Για να προσαρμόσουμε την κλήση στο δικό μας περιβάλλον θα πρέπει</w:t>
      </w:r>
      <w:r w:rsidRPr="00C23407">
        <w:t>:</w:t>
      </w:r>
    </w:p>
    <w:p w:rsidR="00C23407" w:rsidRPr="00C23407" w:rsidRDefault="00C23407" w:rsidP="00C23407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C23407">
        <w:t xml:space="preserve"> /</w:t>
      </w:r>
      <w:proofErr w:type="spellStart"/>
      <w:r w:rsidRPr="00C23407">
        <w:t>srv</w:t>
      </w:r>
      <w:proofErr w:type="spellEnd"/>
      <w:r w:rsidRPr="00C23407">
        <w:t xml:space="preserve"> </w:t>
      </w:r>
      <w:r>
        <w:t xml:space="preserve">από </w:t>
      </w:r>
      <w:proofErr w:type="spellStart"/>
      <w:r w:rsidRPr="00C23407">
        <w:rPr>
          <w:lang w:val="en-US"/>
        </w:rPr>
        <w:t>vpa</w:t>
      </w:r>
      <w:proofErr w:type="spellEnd"/>
      <w:r w:rsidRPr="00C23407">
        <w:t>-</w:t>
      </w:r>
      <w:r w:rsidRPr="00C23407">
        <w:rPr>
          <w:lang w:val="en-US"/>
        </w:rPr>
        <w:t>pc</w:t>
      </w:r>
      <w:r w:rsidRPr="00C23407">
        <w:t>4\</w:t>
      </w:r>
      <w:proofErr w:type="spellStart"/>
      <w:r w:rsidRPr="00C23407">
        <w:rPr>
          <w:lang w:val="en-US"/>
        </w:rPr>
        <w:t>sql</w:t>
      </w:r>
      <w:proofErr w:type="spellEnd"/>
      <w:r w:rsidRPr="00C23407">
        <w:t xml:space="preserve">2012 </w:t>
      </w:r>
      <w:r>
        <w:t xml:space="preserve">σε κάτι που να αντιστοιχεί στο δικό μας </w:t>
      </w:r>
      <w:r>
        <w:rPr>
          <w:lang w:val="en-US"/>
        </w:rPr>
        <w:t>pc</w:t>
      </w:r>
      <w:r w:rsidRPr="00C23407">
        <w:t xml:space="preserve"> </w:t>
      </w:r>
      <w:r>
        <w:rPr>
          <w:lang w:val="en-US"/>
        </w:rPr>
        <w:t>name</w:t>
      </w:r>
      <w:r w:rsidRPr="00C23407">
        <w:t xml:space="preserve"> </w:t>
      </w:r>
      <w:r>
        <w:t xml:space="preserve">και </w:t>
      </w:r>
      <w:r>
        <w:rPr>
          <w:lang w:val="en-US"/>
        </w:rPr>
        <w:t>SQL</w:t>
      </w:r>
      <w:r w:rsidRPr="00C23407">
        <w:t xml:space="preserve"> </w:t>
      </w:r>
      <w:r>
        <w:rPr>
          <w:lang w:val="en-US"/>
        </w:rPr>
        <w:t>Server</w:t>
      </w:r>
      <w:r w:rsidRPr="00C23407">
        <w:t xml:space="preserve"> </w:t>
      </w:r>
      <w:r>
        <w:rPr>
          <w:lang w:val="en-US"/>
        </w:rPr>
        <w:t>instance</w:t>
      </w:r>
    </w:p>
    <w:p w:rsidR="00C23407" w:rsidRPr="007D5714" w:rsidRDefault="006420E0" w:rsidP="006420E0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C23407">
        <w:t xml:space="preserve"> </w:t>
      </w:r>
      <w:r>
        <w:t>/</w:t>
      </w:r>
      <w:proofErr w:type="spellStart"/>
      <w:r>
        <w:rPr>
          <w:lang w:val="en-US"/>
        </w:rPr>
        <w:t>db</w:t>
      </w:r>
      <w:proofErr w:type="spellEnd"/>
      <w:r w:rsidRPr="006420E0">
        <w:t xml:space="preserve"> </w:t>
      </w:r>
      <w:r>
        <w:t xml:space="preserve">από </w:t>
      </w:r>
      <w:proofErr w:type="spellStart"/>
      <w:r w:rsidRPr="006420E0">
        <w:t>ESTestCases</w:t>
      </w:r>
      <w:proofErr w:type="spellEnd"/>
      <w:r>
        <w:t xml:space="preserve"> σε </w:t>
      </w:r>
      <w:proofErr w:type="spellStart"/>
      <w:r w:rsidRPr="006420E0">
        <w:t>ESTestCases</w:t>
      </w:r>
      <w:r>
        <w:t>ΧΧ</w:t>
      </w:r>
      <w:proofErr w:type="spellEnd"/>
      <w:r>
        <w:t xml:space="preserve"> όπου το ΧΧ υποδηλώνει την σειρά της έκδοσης της εφαρμογής με βάση την οδηγία που αναφέρθηκε παραπάνω και αφορά το </w:t>
      </w:r>
      <w:r>
        <w:rPr>
          <w:lang w:val="en-US"/>
        </w:rPr>
        <w:t>logical</w:t>
      </w:r>
      <w:r w:rsidRPr="006420E0">
        <w:t xml:space="preserve"> </w:t>
      </w:r>
      <w:r>
        <w:t xml:space="preserve">και </w:t>
      </w:r>
      <w:r>
        <w:rPr>
          <w:lang w:val="en-US"/>
        </w:rPr>
        <w:t>physical</w:t>
      </w:r>
      <w:r w:rsidRPr="006420E0">
        <w:t xml:space="preserve"> </w:t>
      </w:r>
      <w:r w:rsidR="007D5714">
        <w:rPr>
          <w:lang w:val="en-US"/>
        </w:rPr>
        <w:t>file</w:t>
      </w:r>
      <w:r>
        <w:rPr>
          <w:lang w:val="en-US"/>
        </w:rPr>
        <w:t>name</w:t>
      </w:r>
      <w:r w:rsidR="007D5714">
        <w:rPr>
          <w:lang w:val="en-US"/>
        </w:rPr>
        <w:t>s</w:t>
      </w:r>
      <w:r w:rsidRPr="006420E0">
        <w:t xml:space="preserve"> </w:t>
      </w:r>
      <w:r>
        <w:t xml:space="preserve">της ΒΔ στο </w:t>
      </w:r>
      <w:r>
        <w:rPr>
          <w:lang w:val="en-US"/>
        </w:rPr>
        <w:t>SQL</w:t>
      </w:r>
      <w:r w:rsidRPr="006420E0">
        <w:t xml:space="preserve"> </w:t>
      </w:r>
      <w:r>
        <w:rPr>
          <w:lang w:val="en-US"/>
        </w:rPr>
        <w:t>Server</w:t>
      </w:r>
      <w:r w:rsidR="007D5714">
        <w:t xml:space="preserve"> έτσι όπως αυτόματα το </w:t>
      </w:r>
      <w:r w:rsidR="007D5714">
        <w:rPr>
          <w:lang w:val="en-US"/>
        </w:rPr>
        <w:t>orchestration</w:t>
      </w:r>
      <w:r w:rsidR="007D5714" w:rsidRPr="007D5714">
        <w:t xml:space="preserve"> </w:t>
      </w:r>
      <w:r w:rsidR="007D5714">
        <w:t xml:space="preserve">εργαλείο θα κάνει αυτόματα </w:t>
      </w:r>
      <w:r w:rsidR="007D5714">
        <w:rPr>
          <w:lang w:val="en-US"/>
        </w:rPr>
        <w:t>restore</w:t>
      </w:r>
    </w:p>
    <w:p w:rsidR="007D5714" w:rsidRPr="007D5714" w:rsidRDefault="007D5714" w:rsidP="007D5714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C23407">
        <w:t xml:space="preserve"> </w:t>
      </w:r>
      <w:r>
        <w:t>/</w:t>
      </w:r>
      <w:proofErr w:type="spellStart"/>
      <w:r>
        <w:rPr>
          <w:lang w:val="en-US"/>
        </w:rPr>
        <w:t>dbpath</w:t>
      </w:r>
      <w:proofErr w:type="spellEnd"/>
      <w:r w:rsidRPr="007D5714">
        <w:t xml:space="preserve"> </w:t>
      </w:r>
      <w:r>
        <w:t xml:space="preserve">από </w:t>
      </w:r>
      <w:r w:rsidRPr="007D5714">
        <w:t>e:\Databases\Data\</w:t>
      </w:r>
      <w:r>
        <w:t xml:space="preserve"> σε κάποιο δικό μας </w:t>
      </w:r>
      <w:r>
        <w:rPr>
          <w:lang w:val="en-US"/>
        </w:rPr>
        <w:t>directory</w:t>
      </w:r>
      <w:r w:rsidRPr="007D5714">
        <w:t xml:space="preserve"> </w:t>
      </w:r>
      <w:r>
        <w:t xml:space="preserve">όπου και θα δημιουργηθούν αυτόματα τα </w:t>
      </w:r>
      <w:r>
        <w:rPr>
          <w:lang w:val="en-US"/>
        </w:rPr>
        <w:t>physical</w:t>
      </w:r>
      <w:r w:rsidRPr="007D5714">
        <w:t xml:space="preserve"> </w:t>
      </w:r>
      <w:r>
        <w:rPr>
          <w:lang w:val="en-US"/>
        </w:rPr>
        <w:t>filenames</w:t>
      </w:r>
      <w:r w:rsidRPr="007D5714">
        <w:t xml:space="preserve"> </w:t>
      </w:r>
      <w:r>
        <w:t xml:space="preserve">της ΒΔ που θα γίνει </w:t>
      </w:r>
      <w:r>
        <w:rPr>
          <w:lang w:val="en-US"/>
        </w:rPr>
        <w:t>restore</w:t>
      </w:r>
    </w:p>
    <w:p w:rsidR="007D5714" w:rsidRPr="007D5714" w:rsidRDefault="007D5714" w:rsidP="007D5714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C23407">
        <w:t xml:space="preserve"> </w:t>
      </w:r>
      <w:r>
        <w:t>/</w:t>
      </w:r>
      <w:proofErr w:type="spellStart"/>
      <w:r>
        <w:rPr>
          <w:lang w:val="en-US"/>
        </w:rPr>
        <w:t>bu</w:t>
      </w:r>
      <w:proofErr w:type="spellEnd"/>
      <w:r w:rsidRPr="007D5714">
        <w:t xml:space="preserve"> </w:t>
      </w:r>
      <w:r>
        <w:t xml:space="preserve">από </w:t>
      </w:r>
      <w:r w:rsidRPr="007D5714">
        <w:t xml:space="preserve">e:\Databases\Backup\ESTestCases </w:t>
      </w:r>
      <w:r>
        <w:t>σε κάτι που να αντιστοιχεί</w:t>
      </w:r>
      <w:r w:rsidRPr="007D5714">
        <w:t xml:space="preserve"> </w:t>
      </w:r>
      <w:r>
        <w:t xml:space="preserve">στο </w:t>
      </w:r>
      <w:r>
        <w:rPr>
          <w:lang w:val="en-US"/>
        </w:rPr>
        <w:t>directory</w:t>
      </w:r>
      <w:r w:rsidRPr="007D5714">
        <w:t xml:space="preserve"> </w:t>
      </w:r>
      <w:r>
        <w:t xml:space="preserve">στο οποίο και έχουμε τοποθετήσει το </w:t>
      </w:r>
      <w:proofErr w:type="spellStart"/>
      <w:r>
        <w:rPr>
          <w:lang w:val="en-US"/>
        </w:rPr>
        <w:t>bu</w:t>
      </w:r>
      <w:proofErr w:type="spellEnd"/>
      <w:r w:rsidRPr="007D5714">
        <w:t xml:space="preserve"> </w:t>
      </w:r>
      <w:r>
        <w:t xml:space="preserve">της </w:t>
      </w:r>
      <w:proofErr w:type="spellStart"/>
      <w:r>
        <w:rPr>
          <w:lang w:val="en-US"/>
        </w:rPr>
        <w:t>ESTestCases</w:t>
      </w:r>
      <w:proofErr w:type="spellEnd"/>
      <w:r w:rsidRPr="007D5714">
        <w:t xml:space="preserve"> </w:t>
      </w:r>
      <w:r>
        <w:rPr>
          <w:lang w:val="en-US"/>
        </w:rPr>
        <w:t>database</w:t>
      </w:r>
      <w:r w:rsidRPr="007D5714">
        <w:t xml:space="preserve"> </w:t>
      </w:r>
      <w:r>
        <w:t xml:space="preserve">ώστε να γίνει το </w:t>
      </w:r>
      <w:r>
        <w:rPr>
          <w:lang w:val="en-US"/>
        </w:rPr>
        <w:t>restore</w:t>
      </w:r>
    </w:p>
    <w:p w:rsidR="007D5714" w:rsidRPr="007D5714" w:rsidRDefault="007D5714" w:rsidP="007D5714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>
        <w:t xml:space="preserve"> </w:t>
      </w:r>
      <w:r w:rsidRPr="007D5714">
        <w:t>/</w:t>
      </w:r>
      <w:proofErr w:type="spellStart"/>
      <w:r w:rsidRPr="007D5714">
        <w:t>essrv</w:t>
      </w:r>
      <w:proofErr w:type="spellEnd"/>
      <w:r w:rsidRPr="007D5714">
        <w:t xml:space="preserve"> </w:t>
      </w:r>
      <w:r>
        <w:t xml:space="preserve">από </w:t>
      </w:r>
      <w:r>
        <w:rPr>
          <w:lang w:val="en-US"/>
        </w:rPr>
        <w:t>LOCAL</w:t>
      </w:r>
      <w:r w:rsidRPr="007D5714">
        <w:t xml:space="preserve"> </w:t>
      </w:r>
      <w:r>
        <w:t xml:space="preserve">σε κάτι που να αντιστοιχεί στο όνομα του </w:t>
      </w:r>
      <w:r>
        <w:rPr>
          <w:lang w:val="en-US"/>
        </w:rPr>
        <w:t>application</w:t>
      </w:r>
      <w:r w:rsidRPr="007D5714">
        <w:t xml:space="preserve"> </w:t>
      </w:r>
      <w:r>
        <w:rPr>
          <w:lang w:val="en-US"/>
        </w:rPr>
        <w:t>server</w:t>
      </w:r>
      <w:r w:rsidRPr="007D5714">
        <w:t xml:space="preserve"> </w:t>
      </w:r>
      <w:r>
        <w:t xml:space="preserve">έτσι όπως έχει δηλωθεί στο </w:t>
      </w:r>
      <w:proofErr w:type="spellStart"/>
      <w:r>
        <w:rPr>
          <w:lang w:val="en-US"/>
        </w:rPr>
        <w:t>ESClientConnect</w:t>
      </w:r>
      <w:proofErr w:type="spellEnd"/>
      <w:r w:rsidRPr="007D5714">
        <w:t>.</w:t>
      </w:r>
      <w:r>
        <w:rPr>
          <w:lang w:val="en-US"/>
        </w:rPr>
        <w:t>xml</w:t>
      </w:r>
    </w:p>
    <w:p w:rsidR="007D5714" w:rsidRDefault="007D5714" w:rsidP="007D5714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7D5714">
        <w:t xml:space="preserve"> /</w:t>
      </w:r>
      <w:proofErr w:type="spellStart"/>
      <w:r w:rsidRPr="007D5714">
        <w:t>esport</w:t>
      </w:r>
      <w:proofErr w:type="spellEnd"/>
      <w:r w:rsidRPr="007D5714">
        <w:t xml:space="preserve"> </w:t>
      </w:r>
      <w:r>
        <w:t xml:space="preserve">από 8032 σε ένα </w:t>
      </w:r>
      <w:r>
        <w:rPr>
          <w:lang w:val="en-US"/>
        </w:rPr>
        <w:t>port</w:t>
      </w:r>
      <w:r w:rsidRPr="007D5714">
        <w:t xml:space="preserve"> </w:t>
      </w:r>
      <w:r>
        <w:t xml:space="preserve">της επιθυμίας μας όπου και θα «ακούει» ο </w:t>
      </w:r>
      <w:r>
        <w:rPr>
          <w:lang w:val="en-US"/>
        </w:rPr>
        <w:t>application</w:t>
      </w:r>
      <w:r w:rsidRPr="007D5714">
        <w:t xml:space="preserve"> </w:t>
      </w:r>
      <w:r>
        <w:rPr>
          <w:lang w:val="en-US"/>
        </w:rPr>
        <w:t>server</w:t>
      </w:r>
      <w:r w:rsidRPr="007D5714">
        <w:t xml:space="preserve">. </w:t>
      </w:r>
      <w:r>
        <w:t xml:space="preserve">Σαν οδηγία εδώ προτείνεται τα δύο τελευταία ψηφία του </w:t>
      </w:r>
      <w:r>
        <w:rPr>
          <w:lang w:val="en-US"/>
        </w:rPr>
        <w:t>port</w:t>
      </w:r>
      <w:r w:rsidRPr="007D5714">
        <w:t xml:space="preserve"> </w:t>
      </w:r>
      <w:r>
        <w:t xml:space="preserve">να είναι η σειρά της έκδοσης της εφαρμογής ώστε να μην υπάρχει </w:t>
      </w:r>
      <w:r>
        <w:rPr>
          <w:lang w:val="en-US"/>
        </w:rPr>
        <w:t>conflict</w:t>
      </w:r>
      <w:r>
        <w:t xml:space="preserve"> σε ότι αφορά τους πολλαπλούς </w:t>
      </w:r>
      <w:r>
        <w:rPr>
          <w:lang w:val="en-US"/>
        </w:rPr>
        <w:t>application</w:t>
      </w:r>
      <w:r w:rsidRPr="007D5714">
        <w:t xml:space="preserve"> </w:t>
      </w:r>
      <w:r>
        <w:rPr>
          <w:lang w:val="en-US"/>
        </w:rPr>
        <w:t>servers</w:t>
      </w:r>
      <w:r w:rsidRPr="007D5714">
        <w:t xml:space="preserve"> </w:t>
      </w:r>
      <w:r>
        <w:t xml:space="preserve">που μπορεί να έχουμε στον δίσκο μας, αλλά και για να έχουμε την δυνατότητα να κάνουμε ταυτόχρονο </w:t>
      </w:r>
      <w:r>
        <w:rPr>
          <w:lang w:val="en-US"/>
        </w:rPr>
        <w:t>orchestration</w:t>
      </w:r>
      <w:r w:rsidRPr="007D5714">
        <w:t xml:space="preserve"> </w:t>
      </w:r>
      <w:r>
        <w:t xml:space="preserve">την ίδια χρονικά ζώνη δύο διαφορετικών εκδόσεων και βεβαίως να μην περιμένουμε να ολοκληρωθεί ένα </w:t>
      </w:r>
      <w:r>
        <w:rPr>
          <w:lang w:val="en-US"/>
        </w:rPr>
        <w:t>orchestration</w:t>
      </w:r>
      <w:r w:rsidRPr="007D5714">
        <w:t xml:space="preserve"> </w:t>
      </w:r>
      <w:r w:rsidR="00324073">
        <w:t xml:space="preserve">για να δουλέψουμε από άλλο </w:t>
      </w:r>
      <w:r w:rsidR="00324073">
        <w:rPr>
          <w:lang w:val="en-US"/>
        </w:rPr>
        <w:t>directory</w:t>
      </w:r>
      <w:r w:rsidR="00324073" w:rsidRPr="00324073">
        <w:t xml:space="preserve"> </w:t>
      </w:r>
      <w:r w:rsidR="00324073">
        <w:t xml:space="preserve">και από άλλον </w:t>
      </w:r>
      <w:r w:rsidR="00324073">
        <w:rPr>
          <w:lang w:val="en-US"/>
        </w:rPr>
        <w:t>application</w:t>
      </w:r>
      <w:r w:rsidR="00324073" w:rsidRPr="00324073">
        <w:t xml:space="preserve"> </w:t>
      </w:r>
      <w:r w:rsidR="00324073">
        <w:rPr>
          <w:lang w:val="en-US"/>
        </w:rPr>
        <w:t>server</w:t>
      </w:r>
      <w:r w:rsidR="00324073" w:rsidRPr="00324073">
        <w:t xml:space="preserve"> </w:t>
      </w:r>
      <w:r w:rsidR="00324073">
        <w:t>κάτι άλλο που θέλουμε.</w:t>
      </w:r>
    </w:p>
    <w:p w:rsidR="00324073" w:rsidRPr="00324073" w:rsidRDefault="00324073" w:rsidP="00324073">
      <w:pPr>
        <w:pStyle w:val="ListParagraph"/>
        <w:numPr>
          <w:ilvl w:val="0"/>
          <w:numId w:val="22"/>
        </w:numPr>
      </w:pPr>
      <w:r>
        <w:t xml:space="preserve">Να αντικαταστήσουμε την τιμή του </w:t>
      </w:r>
      <w:r>
        <w:rPr>
          <w:lang w:val="en-US"/>
        </w:rPr>
        <w:t>argument</w:t>
      </w:r>
      <w:r w:rsidRPr="00324073">
        <w:t xml:space="preserve"> /</w:t>
      </w:r>
      <w:proofErr w:type="spellStart"/>
      <w:r>
        <w:rPr>
          <w:lang w:val="en-US"/>
        </w:rPr>
        <w:t>frommail</w:t>
      </w:r>
      <w:proofErr w:type="spellEnd"/>
      <w:r w:rsidRPr="00324073">
        <w:t xml:space="preserve"> </w:t>
      </w:r>
      <w:r>
        <w:t xml:space="preserve">από </w:t>
      </w:r>
      <w:hyperlink r:id="rId15" w:history="1">
        <w:r w:rsidRPr="000F4D3A">
          <w:rPr>
            <w:rStyle w:val="Hyperlink"/>
          </w:rPr>
          <w:t>vpa@entersoft.gr</w:t>
        </w:r>
      </w:hyperlink>
      <w:r>
        <w:t xml:space="preserve"> στο δικό μας </w:t>
      </w:r>
      <w:r>
        <w:rPr>
          <w:lang w:val="en-US"/>
        </w:rPr>
        <w:t>mail</w:t>
      </w:r>
      <w:r w:rsidRPr="00324073">
        <w:t xml:space="preserve"> </w:t>
      </w:r>
      <w:r>
        <w:t xml:space="preserve">ώστε να είμαστε εμείς οι αποστολείς του </w:t>
      </w:r>
      <w:r>
        <w:rPr>
          <w:lang w:val="en-US"/>
        </w:rPr>
        <w:t>notification</w:t>
      </w:r>
      <w:r w:rsidRPr="00324073">
        <w:t xml:space="preserve"> </w:t>
      </w:r>
      <w:r>
        <w:rPr>
          <w:lang w:val="en-US"/>
        </w:rPr>
        <w:t>mail</w:t>
      </w:r>
      <w:r w:rsidRPr="00324073">
        <w:t xml:space="preserve"> </w:t>
      </w:r>
      <w:r>
        <w:t xml:space="preserve">με το πέρας και τα αποτελέσματα του </w:t>
      </w:r>
      <w:r>
        <w:rPr>
          <w:lang w:val="en-US"/>
        </w:rPr>
        <w:t>orchestration</w:t>
      </w:r>
    </w:p>
    <w:p w:rsidR="00324073" w:rsidRPr="00A94DF9" w:rsidRDefault="00324073" w:rsidP="00324073">
      <w:pPr>
        <w:pStyle w:val="ListParagraph"/>
        <w:numPr>
          <w:ilvl w:val="0"/>
          <w:numId w:val="22"/>
        </w:numPr>
      </w:pPr>
      <w:r>
        <w:lastRenderedPageBreak/>
        <w:t xml:space="preserve">Να αντικαταστήσουμε την τιμή του </w:t>
      </w:r>
      <w:r>
        <w:rPr>
          <w:lang w:val="en-US"/>
        </w:rPr>
        <w:t>argument</w:t>
      </w:r>
      <w:r w:rsidRPr="00324073">
        <w:t xml:space="preserve"> /</w:t>
      </w:r>
      <w:proofErr w:type="spellStart"/>
      <w:r>
        <w:rPr>
          <w:lang w:val="en-US"/>
        </w:rPr>
        <w:t>to</w:t>
      </w:r>
      <w:r>
        <w:rPr>
          <w:lang w:val="en-US"/>
        </w:rPr>
        <w:t>mail</w:t>
      </w:r>
      <w:proofErr w:type="spellEnd"/>
      <w:r w:rsidRPr="00324073">
        <w:t xml:space="preserve"> </w:t>
      </w:r>
      <w:r>
        <w:t xml:space="preserve">από </w:t>
      </w:r>
      <w:hyperlink r:id="rId16" w:history="1">
        <w:r w:rsidRPr="000F4D3A">
          <w:rPr>
            <w:rStyle w:val="Hyperlink"/>
          </w:rPr>
          <w:t>vpa@entersoft.gr</w:t>
        </w:r>
      </w:hyperlink>
      <w:r>
        <w:t xml:space="preserve"> στο δικό μας </w:t>
      </w:r>
      <w:r>
        <w:rPr>
          <w:lang w:val="en-US"/>
        </w:rPr>
        <w:t>mail</w:t>
      </w:r>
      <w:r w:rsidRPr="00324073">
        <w:t xml:space="preserve"> </w:t>
      </w:r>
      <w:r>
        <w:t xml:space="preserve">ώστε να είμαστε εμείς οι </w:t>
      </w:r>
      <w:r>
        <w:t>παραλήπτες</w:t>
      </w:r>
      <w:r>
        <w:t xml:space="preserve"> του </w:t>
      </w:r>
      <w:r>
        <w:rPr>
          <w:lang w:val="en-US"/>
        </w:rPr>
        <w:t>notification</w:t>
      </w:r>
      <w:r w:rsidRPr="00324073">
        <w:t xml:space="preserve"> </w:t>
      </w:r>
      <w:r>
        <w:rPr>
          <w:lang w:val="en-US"/>
        </w:rPr>
        <w:t>mail</w:t>
      </w:r>
      <w:r w:rsidRPr="00324073">
        <w:t xml:space="preserve"> </w:t>
      </w:r>
      <w:r>
        <w:t xml:space="preserve">με το πέρας και τα αποτελέσματα του </w:t>
      </w:r>
      <w:r>
        <w:rPr>
          <w:lang w:val="en-US"/>
        </w:rPr>
        <w:t>orchestration</w:t>
      </w:r>
      <w:r>
        <w:t xml:space="preserve">. Εδώ μπορούμε να δηλώσουμε επιπλέον </w:t>
      </w:r>
      <w:r>
        <w:rPr>
          <w:lang w:val="en-US"/>
        </w:rPr>
        <w:t>mail</w:t>
      </w:r>
      <w:r w:rsidRPr="00324073">
        <w:t xml:space="preserve"> </w:t>
      </w:r>
      <w:r>
        <w:rPr>
          <w:lang w:val="en-US"/>
        </w:rPr>
        <w:t>accounts</w:t>
      </w:r>
      <w:r w:rsidRPr="00324073">
        <w:t xml:space="preserve"> </w:t>
      </w:r>
      <w:r>
        <w:t xml:space="preserve">που επιθυμούμε να λαμβάνουν γνώση και ενημέρωση, πχ </w:t>
      </w:r>
      <w:hyperlink r:id="rId17" w:history="1">
        <w:r w:rsidRPr="000F4D3A">
          <w:rPr>
            <w:rStyle w:val="Hyperlink"/>
          </w:rPr>
          <w:t>vpa@entersoft.gr</w:t>
        </w:r>
        <w:r w:rsidRPr="00324073">
          <w:rPr>
            <w:rStyle w:val="Hyperlink"/>
          </w:rPr>
          <w:t>;</w:t>
        </w:r>
        <w:r w:rsidRPr="000F4D3A">
          <w:rPr>
            <w:rStyle w:val="Hyperlink"/>
            <w:lang w:val="en-US"/>
          </w:rPr>
          <w:t>sde</w:t>
        </w:r>
        <w:r w:rsidRPr="00324073">
          <w:rPr>
            <w:rStyle w:val="Hyperlink"/>
          </w:rPr>
          <w:t>@</w:t>
        </w:r>
        <w:r w:rsidRPr="000F4D3A">
          <w:rPr>
            <w:rStyle w:val="Hyperlink"/>
            <w:lang w:val="en-US"/>
          </w:rPr>
          <w:t>entersoft</w:t>
        </w:r>
        <w:r w:rsidRPr="00324073">
          <w:rPr>
            <w:rStyle w:val="Hyperlink"/>
          </w:rPr>
          <w:t>.</w:t>
        </w:r>
        <w:r w:rsidRPr="000F4D3A">
          <w:rPr>
            <w:rStyle w:val="Hyperlink"/>
            <w:lang w:val="en-US"/>
          </w:rPr>
          <w:t>gr</w:t>
        </w:r>
      </w:hyperlink>
      <w:r w:rsidRPr="00324073">
        <w:t xml:space="preserve"> </w:t>
      </w:r>
      <w:r>
        <w:t xml:space="preserve">διαχωριζόμενα μεταξύ τους με τον διαχωριστικό χαρακτήρα </w:t>
      </w:r>
      <w:r w:rsidRPr="00A94DF9">
        <w:t>“;”</w:t>
      </w:r>
    </w:p>
    <w:p w:rsidR="00A94DF9" w:rsidRDefault="00A94DF9" w:rsidP="00A94DF9">
      <w:pPr>
        <w:pStyle w:val="ListParagraph"/>
        <w:numPr>
          <w:ilvl w:val="0"/>
          <w:numId w:val="22"/>
        </w:numPr>
      </w:pPr>
      <w:r>
        <w:rPr>
          <w:lang w:val="en-US"/>
        </w:rPr>
        <w:t>Optionally</w:t>
      </w:r>
      <w:r w:rsidRPr="00A94DF9">
        <w:t xml:space="preserve"> </w:t>
      </w:r>
      <w:r>
        <w:t xml:space="preserve">μπορούμε να αντικαταστήσουμε την τιμή της παραμέτρου </w:t>
      </w:r>
      <w:r w:rsidRPr="00A94DF9">
        <w:t>/</w:t>
      </w:r>
      <w:proofErr w:type="spellStart"/>
      <w:r w:rsidRPr="00A94DF9">
        <w:t>list</w:t>
      </w:r>
      <w:proofErr w:type="spellEnd"/>
      <w:r>
        <w:t xml:space="preserve"> από </w:t>
      </w:r>
      <w:r w:rsidRPr="00A94DF9">
        <w:t>"d8fe820c-bf08-4d6c-9f0c-bd6b692b3c2c"</w:t>
      </w:r>
      <w:r>
        <w:t xml:space="preserve"> σε κάτι άλλο που να αντιστοιχεί στο </w:t>
      </w:r>
      <w:r>
        <w:rPr>
          <w:lang w:val="en-US"/>
        </w:rPr>
        <w:t>GID</w:t>
      </w:r>
      <w:r w:rsidRPr="00A94DF9">
        <w:t xml:space="preserve"> </w:t>
      </w:r>
      <w:r>
        <w:t xml:space="preserve">και </w:t>
      </w:r>
      <w:r>
        <w:rPr>
          <w:lang w:val="en-US"/>
        </w:rPr>
        <w:t>physical</w:t>
      </w:r>
      <w:r w:rsidRPr="00A94DF9">
        <w:t xml:space="preserve"> </w:t>
      </w:r>
      <w:r>
        <w:rPr>
          <w:lang w:val="en-US"/>
        </w:rPr>
        <w:t>filename</w:t>
      </w:r>
      <w:r w:rsidRPr="00A94DF9">
        <w:t xml:space="preserve"> </w:t>
      </w:r>
      <w:r>
        <w:t xml:space="preserve">μίας άλλης δικής μας λίστας από </w:t>
      </w:r>
      <w:r>
        <w:rPr>
          <w:lang w:val="en-US"/>
        </w:rPr>
        <w:t>Test</w:t>
      </w:r>
      <w:r w:rsidRPr="00A94DF9">
        <w:t xml:space="preserve"> </w:t>
      </w:r>
      <w:r>
        <w:rPr>
          <w:lang w:val="en-US"/>
        </w:rPr>
        <w:t>Cases</w:t>
      </w:r>
      <w:r w:rsidRPr="00A94DF9">
        <w:t xml:space="preserve"> </w:t>
      </w:r>
      <w:r>
        <w:t xml:space="preserve">που μπορεί να έχουμε ορίσει και είναι βεβαίως αποθηκευμένη στο </w:t>
      </w:r>
      <w:r w:rsidRPr="00A94DF9">
        <w:t>.\</w:t>
      </w:r>
      <w:proofErr w:type="spellStart"/>
      <w:r>
        <w:rPr>
          <w:lang w:val="en-US"/>
        </w:rPr>
        <w:t>TestsData</w:t>
      </w:r>
      <w:proofErr w:type="spellEnd"/>
      <w:r w:rsidRPr="00A94DF9">
        <w:t>\</w:t>
      </w:r>
      <w:r>
        <w:rPr>
          <w:lang w:val="en-US"/>
        </w:rPr>
        <w:t>Lists</w:t>
      </w:r>
    </w:p>
    <w:p w:rsidR="00A94DF9" w:rsidRPr="00EF375F" w:rsidRDefault="003557FF" w:rsidP="00324073">
      <w:pPr>
        <w:pStyle w:val="ListParagraph"/>
        <w:numPr>
          <w:ilvl w:val="0"/>
          <w:numId w:val="22"/>
        </w:numPr>
      </w:pPr>
      <w:r>
        <w:rPr>
          <w:lang w:val="en-US"/>
        </w:rPr>
        <w:t>Optionally</w:t>
      </w:r>
      <w:r w:rsidRPr="00A94DF9">
        <w:t xml:space="preserve"> </w:t>
      </w:r>
      <w:r w:rsidRPr="003557FF">
        <w:t xml:space="preserve"> </w:t>
      </w:r>
      <w:r>
        <w:t>γ</w:t>
      </w:r>
      <w:r w:rsidR="00A94DF9">
        <w:t xml:space="preserve">ια τους </w:t>
      </w:r>
      <w:r w:rsidR="00A94DF9">
        <w:rPr>
          <w:lang w:val="en-US"/>
        </w:rPr>
        <w:t>developers</w:t>
      </w:r>
      <w:r w:rsidR="00A94DF9" w:rsidRPr="00A94DF9">
        <w:t xml:space="preserve"> </w:t>
      </w:r>
      <w:r w:rsidR="00A94DF9">
        <w:t xml:space="preserve">υπάρχει η δυνατότητα σαν πρώτο </w:t>
      </w:r>
      <w:r w:rsidR="00A94DF9">
        <w:rPr>
          <w:lang w:val="en-US"/>
        </w:rPr>
        <w:t>argument</w:t>
      </w:r>
      <w:r w:rsidR="00A94DF9" w:rsidRPr="00A94DF9">
        <w:t xml:space="preserve"> </w:t>
      </w:r>
      <w:r w:rsidR="00A94DF9">
        <w:t xml:space="preserve">να δηλωθεί </w:t>
      </w:r>
      <w:r w:rsidR="00A94DF9" w:rsidRPr="00A94DF9">
        <w:t>/</w:t>
      </w:r>
      <w:r w:rsidR="00A94DF9">
        <w:rPr>
          <w:lang w:val="en-US"/>
        </w:rPr>
        <w:t>debug</w:t>
      </w:r>
      <w:r w:rsidR="00A94DF9" w:rsidRPr="00A94DF9">
        <w:t xml:space="preserve"> </w:t>
      </w:r>
      <w:r w:rsidR="00A94DF9">
        <w:t xml:space="preserve">έτσι ώστε το </w:t>
      </w:r>
      <w:r w:rsidR="00A94DF9">
        <w:rPr>
          <w:lang w:val="en-US"/>
        </w:rPr>
        <w:t>orchestration</w:t>
      </w:r>
      <w:r w:rsidR="00A94DF9" w:rsidRPr="00A94DF9">
        <w:t xml:space="preserve"> </w:t>
      </w:r>
      <w:r w:rsidR="00A94DF9">
        <w:t xml:space="preserve">εργαλείο κατά το ξεκίνημά του να σταματάει έτσι ώστε να δίνει την ευκαιρία να γίνει </w:t>
      </w:r>
      <w:r w:rsidR="00A94DF9">
        <w:rPr>
          <w:lang w:val="en-US"/>
        </w:rPr>
        <w:t>attach</w:t>
      </w:r>
      <w:r w:rsidR="00A94DF9" w:rsidRPr="00A94DF9">
        <w:t xml:space="preserve"> </w:t>
      </w:r>
      <w:r w:rsidR="00A94DF9">
        <w:rPr>
          <w:lang w:val="en-US"/>
        </w:rPr>
        <w:t>o</w:t>
      </w:r>
      <w:r w:rsidR="00A94DF9" w:rsidRPr="00A94DF9">
        <w:t xml:space="preserve"> </w:t>
      </w:r>
      <w:r w:rsidR="00A94DF9">
        <w:rPr>
          <w:lang w:val="en-US"/>
        </w:rPr>
        <w:t>debugger</w:t>
      </w:r>
      <w:r w:rsidR="00A94DF9" w:rsidRPr="00A94DF9">
        <w:t xml:space="preserve"> </w:t>
      </w:r>
      <w:r w:rsidR="00A94DF9">
        <w:t xml:space="preserve">και με ένα πλήκτρο να ξεκινήσει η διαδικασία ώστε να παρακολουθηθεί μέσω </w:t>
      </w:r>
      <w:r w:rsidR="00A94DF9">
        <w:rPr>
          <w:lang w:val="en-US"/>
        </w:rPr>
        <w:t>debugging</w:t>
      </w:r>
    </w:p>
    <w:p w:rsidR="00EF375F" w:rsidRDefault="00EF375F" w:rsidP="00EF375F">
      <w:pPr>
        <w:rPr>
          <w:lang w:val="en-US"/>
        </w:rPr>
      </w:pPr>
      <w:r>
        <w:t xml:space="preserve">Τέλος θα πρέπει λόγω </w:t>
      </w:r>
      <w:r>
        <w:rPr>
          <w:lang w:val="en-US"/>
        </w:rPr>
        <w:t>UAC</w:t>
      </w:r>
      <w:r w:rsidRPr="00EF375F">
        <w:t xml:space="preserve"> </w:t>
      </w:r>
      <w:r>
        <w:t xml:space="preserve">να ορίσουμε τα </w:t>
      </w:r>
      <w:proofErr w:type="spellStart"/>
      <w:r w:rsidRPr="00EF375F">
        <w:rPr>
          <w:lang w:val="en-US"/>
        </w:rPr>
        <w:t>ESSessionSrvConsole</w:t>
      </w:r>
      <w:proofErr w:type="spellEnd"/>
      <w:r w:rsidRPr="00EF375F">
        <w:t>.</w:t>
      </w:r>
      <w:r w:rsidRPr="00EF375F">
        <w:rPr>
          <w:lang w:val="en-US"/>
        </w:rPr>
        <w:t>exe</w:t>
      </w:r>
      <w:r w:rsidRPr="00EF375F">
        <w:t xml:space="preserve"> </w:t>
      </w:r>
      <w:r>
        <w:t xml:space="preserve">και </w:t>
      </w:r>
      <w:r w:rsidRPr="00EF375F">
        <w:t>ESUnitConsole.exe</w:t>
      </w:r>
      <w:r>
        <w:t xml:space="preserve"> να εκτελούνται με </w:t>
      </w:r>
      <w:r>
        <w:rPr>
          <w:lang w:val="en-US"/>
        </w:rPr>
        <w:t>elevated</w:t>
      </w:r>
      <w:r w:rsidRPr="00EF375F">
        <w:t xml:space="preserve"> </w:t>
      </w:r>
      <w:r>
        <w:rPr>
          <w:lang w:val="en-US"/>
        </w:rPr>
        <w:t>permissions</w:t>
      </w:r>
      <w:r w:rsidRPr="00EF375F">
        <w:t xml:space="preserve"> </w:t>
      </w:r>
      <w:r>
        <w:t xml:space="preserve">επιλέγοντας το κάθε αρχείο από αυτά με δεξί κλικ και επιλέγοντας </w:t>
      </w:r>
      <w:r>
        <w:rPr>
          <w:lang w:val="en-US"/>
        </w:rPr>
        <w:t>Properties</w:t>
      </w:r>
      <w:r w:rsidRPr="00EF375F">
        <w:t xml:space="preserve"> </w:t>
      </w:r>
      <w:r>
        <w:t xml:space="preserve">και κατόπιν στο </w:t>
      </w:r>
      <w:r>
        <w:rPr>
          <w:lang w:val="en-US"/>
        </w:rPr>
        <w:t>tab</w:t>
      </w:r>
      <w:r w:rsidRPr="00EF375F">
        <w:t xml:space="preserve"> </w:t>
      </w:r>
      <w:r>
        <w:rPr>
          <w:lang w:val="en-US"/>
        </w:rPr>
        <w:t>Compatibility</w:t>
      </w:r>
      <w:r w:rsidRPr="00EF375F">
        <w:t xml:space="preserve"> </w:t>
      </w:r>
      <w:r>
        <w:t>να ανάψουμε την επιλογή «</w:t>
      </w:r>
      <w:r>
        <w:rPr>
          <w:lang w:val="en-US"/>
        </w:rPr>
        <w:t>Run</w:t>
      </w:r>
      <w:r w:rsidRPr="00EF375F">
        <w:t xml:space="preserve"> </w:t>
      </w:r>
      <w:r>
        <w:rPr>
          <w:lang w:val="en-US"/>
        </w:rPr>
        <w:t>this</w:t>
      </w:r>
      <w:r w:rsidRPr="00EF375F">
        <w:t xml:space="preserve"> </w:t>
      </w:r>
      <w:r>
        <w:rPr>
          <w:lang w:val="en-US"/>
        </w:rPr>
        <w:t>program</w:t>
      </w:r>
      <w:r w:rsidRPr="00EF375F">
        <w:t xml:space="preserve"> </w:t>
      </w:r>
      <w:r>
        <w:rPr>
          <w:lang w:val="en-US"/>
        </w:rPr>
        <w:t>as</w:t>
      </w:r>
      <w:r w:rsidRPr="00EF375F">
        <w:t xml:space="preserve"> </w:t>
      </w:r>
      <w:r>
        <w:rPr>
          <w:lang w:val="en-US"/>
        </w:rPr>
        <w:t>administrator</w:t>
      </w:r>
      <w:r>
        <w:t>»</w:t>
      </w:r>
    </w:p>
    <w:p w:rsidR="00EF375F" w:rsidRDefault="00EF375F" w:rsidP="00EF375F">
      <w:pPr>
        <w:rPr>
          <w:lang w:val="en-US"/>
        </w:rPr>
      </w:pPr>
      <w:r>
        <w:rPr>
          <w:noProof/>
        </w:rPr>
        <w:drawing>
          <wp:inline distT="0" distB="0" distL="0" distR="0" wp14:anchorId="265E7CBF" wp14:editId="11E48288">
            <wp:extent cx="36004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99" w:rsidRDefault="00CB3799" w:rsidP="00EF375F">
      <w:pPr>
        <w:rPr>
          <w:lang w:val="en-US"/>
        </w:rPr>
      </w:pPr>
    </w:p>
    <w:p w:rsidR="00CB3799" w:rsidRDefault="00CB3799" w:rsidP="00CB3799">
      <w:pPr>
        <w:pStyle w:val="Heading1"/>
        <w:rPr>
          <w:lang w:val="en-US"/>
        </w:rPr>
      </w:pPr>
      <w:bookmarkStart w:id="16" w:name="_Toc415838102"/>
      <w:r>
        <w:rPr>
          <w:lang w:val="en-US"/>
        </w:rPr>
        <w:lastRenderedPageBreak/>
        <w:t>Scheduling</w:t>
      </w:r>
      <w:bookmarkEnd w:id="16"/>
    </w:p>
    <w:p w:rsidR="00CB3799" w:rsidRPr="00E63356" w:rsidRDefault="00CB3799" w:rsidP="00CB3799">
      <w:r>
        <w:t xml:space="preserve">Η δυνατότητα του να κάνουμε </w:t>
      </w:r>
      <w:r>
        <w:rPr>
          <w:lang w:val="en-US"/>
        </w:rPr>
        <w:t>scheduled</w:t>
      </w:r>
      <w:r w:rsidRPr="00CB3799">
        <w:t xml:space="preserve"> </w:t>
      </w:r>
      <w:r>
        <w:t xml:space="preserve">την διαδικασία του </w:t>
      </w:r>
      <w:r>
        <w:rPr>
          <w:lang w:val="en-US"/>
        </w:rPr>
        <w:t>orchestration</w:t>
      </w:r>
      <w:r w:rsidRPr="00CB3799">
        <w:t xml:space="preserve"> </w:t>
      </w:r>
      <w:r>
        <w:t xml:space="preserve">γίνεται μέσω του </w:t>
      </w:r>
      <w:r>
        <w:rPr>
          <w:lang w:val="en-US"/>
        </w:rPr>
        <w:t>Task</w:t>
      </w:r>
      <w:r w:rsidRPr="00CB3799">
        <w:t xml:space="preserve"> </w:t>
      </w:r>
      <w:proofErr w:type="spellStart"/>
      <w:r>
        <w:rPr>
          <w:lang w:val="en-US"/>
        </w:rPr>
        <w:t>Schduler</w:t>
      </w:r>
      <w:proofErr w:type="spellEnd"/>
      <w:r w:rsidRPr="00CB3799">
        <w:t xml:space="preserve"> </w:t>
      </w:r>
      <w:r>
        <w:t xml:space="preserve">των </w:t>
      </w:r>
      <w:r>
        <w:rPr>
          <w:lang w:val="en-US"/>
        </w:rPr>
        <w:t>windows</w:t>
      </w:r>
      <w:r w:rsidR="00E63356" w:rsidRPr="00E63356">
        <w:t xml:space="preserve"> </w:t>
      </w:r>
      <w:r w:rsidR="00E63356">
        <w:t xml:space="preserve">όπου εκεί μπορούμε να ορίσουμε ένα νέο </w:t>
      </w:r>
      <w:r w:rsidR="00E63356">
        <w:rPr>
          <w:lang w:val="en-US"/>
        </w:rPr>
        <w:t>task</w:t>
      </w:r>
      <w:r w:rsidR="00E63356" w:rsidRPr="00E63356">
        <w:t xml:space="preserve"> </w:t>
      </w:r>
      <w:r w:rsidR="00E63356">
        <w:t>όπως το παρακάτω</w:t>
      </w:r>
      <w:r w:rsidR="00E63356" w:rsidRPr="00E63356">
        <w:t>:</w:t>
      </w:r>
    </w:p>
    <w:p w:rsidR="00E63356" w:rsidRDefault="00E63356" w:rsidP="00CB3799">
      <w:pPr>
        <w:rPr>
          <w:lang w:val="en-US"/>
        </w:rPr>
      </w:pPr>
      <w:r>
        <w:rPr>
          <w:noProof/>
        </w:rPr>
        <w:drawing>
          <wp:inline distT="0" distB="0" distL="0" distR="0" wp14:anchorId="2ADE845E" wp14:editId="31138F72">
            <wp:extent cx="5486400" cy="415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56" w:rsidRPr="00E63356" w:rsidRDefault="00E63356" w:rsidP="00CB3799">
      <w:r>
        <w:t xml:space="preserve">όπου σαν οδηγία καλό είναι μέσα σε παρένθεση να ορίσουμε την σειρά της έκδοσης της οποίας το </w:t>
      </w:r>
      <w:r>
        <w:rPr>
          <w:lang w:val="en-US"/>
        </w:rPr>
        <w:t>orchestration</w:t>
      </w:r>
      <w:r w:rsidRPr="00E63356">
        <w:t xml:space="preserve"> </w:t>
      </w:r>
      <w:r>
        <w:t xml:space="preserve">έχουμε κάνει </w:t>
      </w:r>
      <w:r>
        <w:rPr>
          <w:lang w:val="en-US"/>
        </w:rPr>
        <w:t>scheduled</w:t>
      </w:r>
      <w:r w:rsidRPr="00E63356">
        <w:t xml:space="preserve"> </w:t>
      </w:r>
      <w:r>
        <w:t xml:space="preserve">ώστε αν έχουμε κάνει περισσότερα του ενός </w:t>
      </w:r>
      <w:r>
        <w:rPr>
          <w:lang w:val="en-US"/>
        </w:rPr>
        <w:t>scheduling</w:t>
      </w:r>
      <w:r w:rsidRPr="00E63356">
        <w:t xml:space="preserve"> </w:t>
      </w:r>
      <w:r>
        <w:t>να μπορούμε εύκολα να τα διακρίνουμε όπως παρακάτω</w:t>
      </w:r>
      <w:r w:rsidRPr="00E63356">
        <w:t>:</w:t>
      </w:r>
    </w:p>
    <w:p w:rsidR="00E63356" w:rsidRPr="00E63356" w:rsidRDefault="00E63356" w:rsidP="00CB3799">
      <w:r>
        <w:rPr>
          <w:noProof/>
        </w:rPr>
        <w:drawing>
          <wp:inline distT="0" distB="0" distL="0" distR="0" wp14:anchorId="658E71D4" wp14:editId="5322B3CD">
            <wp:extent cx="6199124" cy="96933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9124" cy="9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F47752" w:rsidRDefault="00F47752" w:rsidP="00EF375F">
      <w:pPr>
        <w:rPr>
          <w:lang w:val="en-US"/>
        </w:rPr>
      </w:pPr>
    </w:p>
    <w:p w:rsidR="00CB3799" w:rsidRPr="00F47752" w:rsidRDefault="00F47752" w:rsidP="00EF375F">
      <w:r>
        <w:t xml:space="preserve">Το πότε θα γίνεται </w:t>
      </w:r>
      <w:r>
        <w:rPr>
          <w:lang w:val="en-US"/>
        </w:rPr>
        <w:t>trigger</w:t>
      </w:r>
      <w:r w:rsidRPr="00F47752">
        <w:t xml:space="preserve"> </w:t>
      </w:r>
      <w:r>
        <w:t xml:space="preserve">το </w:t>
      </w:r>
      <w:r>
        <w:rPr>
          <w:lang w:val="en-US"/>
        </w:rPr>
        <w:t>orchestration</w:t>
      </w:r>
      <w:r w:rsidRPr="00F47752">
        <w:t xml:space="preserve"> </w:t>
      </w:r>
      <w:r>
        <w:t>μπορούμε να το ορίσουμε όπως παρακάτω</w:t>
      </w:r>
      <w:r w:rsidRPr="00F47752">
        <w:t>:</w:t>
      </w:r>
    </w:p>
    <w:p w:rsidR="00F47752" w:rsidRDefault="00F47752" w:rsidP="00EF375F">
      <w:pPr>
        <w:rPr>
          <w:lang w:val="en-US"/>
        </w:rPr>
      </w:pPr>
      <w:r>
        <w:rPr>
          <w:noProof/>
        </w:rPr>
        <w:drawing>
          <wp:inline distT="0" distB="0" distL="0" distR="0" wp14:anchorId="5B01BD9A" wp14:editId="5AB1F514">
            <wp:extent cx="5138928" cy="347650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34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52" w:rsidRPr="00F47752" w:rsidRDefault="00F47752" w:rsidP="00EF375F">
      <w:r>
        <w:t xml:space="preserve">Ενώ σαν </w:t>
      </w:r>
      <w:r>
        <w:rPr>
          <w:lang w:val="en-US"/>
        </w:rPr>
        <w:t>action</w:t>
      </w:r>
      <w:r>
        <w:t xml:space="preserve"> θα πρέπει να ορίσουμε κάτι σαν το παρακάτω</w:t>
      </w:r>
      <w:r w:rsidRPr="00F47752">
        <w:t>:</w:t>
      </w:r>
    </w:p>
    <w:p w:rsidR="00F47752" w:rsidRDefault="00F47752" w:rsidP="00EF37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8D816" wp14:editId="71C1CC33">
            <wp:extent cx="5486400" cy="390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52" w:rsidRPr="000C1A07" w:rsidRDefault="00F47752" w:rsidP="00EF375F">
      <w:pPr>
        <w:rPr>
          <w:lang w:val="en-US"/>
        </w:rPr>
      </w:pPr>
      <w:r>
        <w:t>Όπου</w:t>
      </w:r>
      <w:r w:rsidRPr="000C1A07">
        <w:rPr>
          <w:lang w:val="en-US"/>
        </w:rPr>
        <w:t xml:space="preserve"> </w:t>
      </w:r>
      <w:r>
        <w:t>κάνοντας</w:t>
      </w:r>
      <w:r w:rsidRPr="000C1A07">
        <w:rPr>
          <w:lang w:val="en-US"/>
        </w:rPr>
        <w:t xml:space="preserve"> </w:t>
      </w:r>
      <w:r>
        <w:rPr>
          <w:lang w:val="en-US"/>
        </w:rPr>
        <w:t>browse</w:t>
      </w:r>
      <w:r w:rsidRPr="000C1A07">
        <w:rPr>
          <w:lang w:val="en-US"/>
        </w:rPr>
        <w:t xml:space="preserve"> </w:t>
      </w:r>
      <w:r>
        <w:t>επιλέγουμε</w:t>
      </w:r>
      <w:r w:rsidRPr="000C1A07">
        <w:rPr>
          <w:lang w:val="en-US"/>
        </w:rPr>
        <w:t xml:space="preserve"> </w:t>
      </w:r>
      <w:r>
        <w:t>το</w:t>
      </w:r>
      <w:r w:rsidRPr="000C1A07">
        <w:rPr>
          <w:lang w:val="en-US"/>
        </w:rPr>
        <w:t xml:space="preserve"> </w:t>
      </w:r>
      <w:r>
        <w:rPr>
          <w:lang w:val="en-US"/>
        </w:rPr>
        <w:t>ESUnitConsole</w:t>
      </w:r>
      <w:r w:rsidRPr="000C1A07">
        <w:rPr>
          <w:lang w:val="en-US"/>
        </w:rPr>
        <w:t>.</w:t>
      </w:r>
      <w:r>
        <w:rPr>
          <w:lang w:val="en-US"/>
        </w:rPr>
        <w:t>exe</w:t>
      </w:r>
      <w:r w:rsidRPr="000C1A07">
        <w:rPr>
          <w:lang w:val="en-US"/>
        </w:rPr>
        <w:t xml:space="preserve"> </w:t>
      </w:r>
      <w:r>
        <w:t>από</w:t>
      </w:r>
      <w:r w:rsidRPr="000C1A07">
        <w:rPr>
          <w:lang w:val="en-US"/>
        </w:rPr>
        <w:t xml:space="preserve"> </w:t>
      </w:r>
      <w:r>
        <w:t>το</w:t>
      </w:r>
      <w:r w:rsidRPr="000C1A07">
        <w:rPr>
          <w:lang w:val="en-US"/>
        </w:rPr>
        <w:t xml:space="preserve"> </w:t>
      </w:r>
      <w:r>
        <w:rPr>
          <w:lang w:val="en-US"/>
        </w:rPr>
        <w:t>directory</w:t>
      </w:r>
      <w:r w:rsidRPr="000C1A07">
        <w:rPr>
          <w:lang w:val="en-US"/>
        </w:rPr>
        <w:t xml:space="preserve"> </w:t>
      </w:r>
      <w:r>
        <w:t>της</w:t>
      </w:r>
      <w:r w:rsidRPr="000C1A07">
        <w:rPr>
          <w:lang w:val="en-US"/>
        </w:rPr>
        <w:t xml:space="preserve"> </w:t>
      </w:r>
      <w:r>
        <w:t>εφαρμογής</w:t>
      </w:r>
      <w:r w:rsidRPr="000C1A07">
        <w:rPr>
          <w:lang w:val="en-US"/>
        </w:rPr>
        <w:t xml:space="preserve"> </w:t>
      </w:r>
      <w:r>
        <w:t>και</w:t>
      </w:r>
      <w:r w:rsidRPr="000C1A07">
        <w:rPr>
          <w:lang w:val="en-US"/>
        </w:rPr>
        <w:t xml:space="preserve"> </w:t>
      </w:r>
      <w:r>
        <w:t>στα</w:t>
      </w:r>
      <w:r w:rsidRPr="000C1A07">
        <w:rPr>
          <w:lang w:val="en-US"/>
        </w:rPr>
        <w:t xml:space="preserve"> </w:t>
      </w:r>
      <w:r>
        <w:rPr>
          <w:lang w:val="en-US"/>
        </w:rPr>
        <w:t>arguments</w:t>
      </w:r>
      <w:r w:rsidRPr="000C1A07">
        <w:rPr>
          <w:lang w:val="en-US"/>
        </w:rPr>
        <w:t xml:space="preserve"> </w:t>
      </w:r>
      <w:r>
        <w:t>του</w:t>
      </w:r>
      <w:r w:rsidRPr="000C1A07">
        <w:rPr>
          <w:lang w:val="en-US"/>
        </w:rPr>
        <w:t xml:space="preserve"> </w:t>
      </w:r>
      <w:r>
        <w:rPr>
          <w:lang w:val="en-US"/>
        </w:rPr>
        <w:t>action</w:t>
      </w:r>
      <w:r w:rsidRPr="000C1A07">
        <w:rPr>
          <w:lang w:val="en-US"/>
        </w:rPr>
        <w:t xml:space="preserve"> </w:t>
      </w:r>
      <w:r>
        <w:t>θα</w:t>
      </w:r>
      <w:r w:rsidRPr="000C1A07">
        <w:rPr>
          <w:lang w:val="en-US"/>
        </w:rPr>
        <w:t xml:space="preserve"> </w:t>
      </w:r>
      <w:r w:rsidR="000C1A07">
        <w:t>θέσουμε</w:t>
      </w:r>
      <w:r w:rsidR="000C1A07" w:rsidRPr="000C1A07">
        <w:rPr>
          <w:lang w:val="en-US"/>
        </w:rPr>
        <w:t xml:space="preserve"> (</w:t>
      </w:r>
      <w:r w:rsidR="000C1A07">
        <w:t>κάνοντας</w:t>
      </w:r>
      <w:r w:rsidR="000C1A07" w:rsidRPr="000C1A07">
        <w:rPr>
          <w:lang w:val="en-US"/>
        </w:rPr>
        <w:t xml:space="preserve"> </w:t>
      </w:r>
      <w:r w:rsidR="000C1A07">
        <w:rPr>
          <w:lang w:val="en-US"/>
        </w:rPr>
        <w:t>copy</w:t>
      </w:r>
      <w:r w:rsidR="000C1A07" w:rsidRPr="000C1A07">
        <w:rPr>
          <w:lang w:val="en-US"/>
        </w:rPr>
        <w:t>/</w:t>
      </w:r>
      <w:r w:rsidR="000C1A07">
        <w:rPr>
          <w:lang w:val="en-US"/>
        </w:rPr>
        <w:t>paste</w:t>
      </w:r>
      <w:r w:rsidR="000C1A07" w:rsidRPr="000C1A07">
        <w:rPr>
          <w:lang w:val="en-US"/>
        </w:rPr>
        <w:t xml:space="preserve">) </w:t>
      </w:r>
      <w:r w:rsidR="000C1A07">
        <w:t>τα</w:t>
      </w:r>
      <w:r w:rsidR="000C1A07" w:rsidRPr="000C1A07">
        <w:rPr>
          <w:lang w:val="en-US"/>
        </w:rPr>
        <w:t xml:space="preserve"> </w:t>
      </w:r>
      <w:r w:rsidR="000C1A07">
        <w:rPr>
          <w:lang w:val="en-US"/>
        </w:rPr>
        <w:t>arguments</w:t>
      </w:r>
      <w:r w:rsidR="000C1A07" w:rsidRPr="000C1A07">
        <w:rPr>
          <w:lang w:val="en-US"/>
        </w:rPr>
        <w:t xml:space="preserve"> </w:t>
      </w:r>
      <w:r w:rsidR="000C1A07">
        <w:t>που</w:t>
      </w:r>
      <w:r w:rsidR="000C1A07" w:rsidRPr="000C1A07">
        <w:rPr>
          <w:lang w:val="en-US"/>
        </w:rPr>
        <w:t xml:space="preserve"> </w:t>
      </w:r>
      <w:r w:rsidR="000C1A07">
        <w:t>δηλώσαμε</w:t>
      </w:r>
      <w:r w:rsidR="000C1A07" w:rsidRPr="000C1A07">
        <w:rPr>
          <w:lang w:val="en-US"/>
        </w:rPr>
        <w:t xml:space="preserve"> </w:t>
      </w:r>
      <w:r w:rsidR="000C1A07">
        <w:t>μέσα</w:t>
      </w:r>
      <w:r w:rsidR="000C1A07" w:rsidRPr="000C1A07">
        <w:rPr>
          <w:lang w:val="en-US"/>
        </w:rPr>
        <w:t xml:space="preserve"> </w:t>
      </w:r>
      <w:r w:rsidR="000C1A07">
        <w:t>στο</w:t>
      </w:r>
      <w:r w:rsidR="000C1A07" w:rsidRPr="000C1A07">
        <w:rPr>
          <w:lang w:val="en-US"/>
        </w:rPr>
        <w:t xml:space="preserve"> </w:t>
      </w:r>
      <w:r w:rsidR="000C1A07">
        <w:rPr>
          <w:lang w:val="en-US"/>
        </w:rPr>
        <w:t xml:space="preserve">ESUnitConsole.bat file </w:t>
      </w:r>
      <w:r w:rsidR="000C1A07">
        <w:t>για</w:t>
      </w:r>
      <w:r w:rsidR="000C1A07" w:rsidRPr="000C1A07">
        <w:rPr>
          <w:lang w:val="en-US"/>
        </w:rPr>
        <w:t xml:space="preserve"> </w:t>
      </w:r>
      <w:r w:rsidR="000C1A07">
        <w:t>το</w:t>
      </w:r>
      <w:r w:rsidR="000C1A07" w:rsidRPr="000C1A07">
        <w:rPr>
          <w:lang w:val="en-US"/>
        </w:rPr>
        <w:t xml:space="preserve"> </w:t>
      </w:r>
      <w:r w:rsidR="000C1A07">
        <w:rPr>
          <w:lang w:val="en-US"/>
        </w:rPr>
        <w:t xml:space="preserve">on demand </w:t>
      </w:r>
      <w:proofErr w:type="spellStart"/>
      <w:r w:rsidR="000C1A07">
        <w:rPr>
          <w:lang w:val="en-US"/>
        </w:rPr>
        <w:t>orcgestration</w:t>
      </w:r>
      <w:proofErr w:type="spellEnd"/>
      <w:r w:rsidR="000C1A07">
        <w:rPr>
          <w:lang w:val="en-US"/>
        </w:rPr>
        <w:t>.</w:t>
      </w:r>
      <w:bookmarkStart w:id="17" w:name="_GoBack"/>
      <w:bookmarkEnd w:id="17"/>
    </w:p>
    <w:sectPr w:rsidR="00F47752" w:rsidRPr="000C1A07" w:rsidSect="00D14C93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2100" w:right="1134" w:bottom="357" w:left="1134" w:header="709" w:footer="3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65" w:rsidRDefault="00C32565">
      <w:r>
        <w:separator/>
      </w:r>
    </w:p>
  </w:endnote>
  <w:endnote w:type="continuationSeparator" w:id="0">
    <w:p w:rsidR="00C32565" w:rsidRDefault="00C3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14" w:rsidRDefault="007D5714" w:rsidP="00935F13">
    <w:pPr>
      <w:pStyle w:val="Footer"/>
    </w:pPr>
    <w:r>
      <w:rPr>
        <w:noProof/>
        <w:lang w:val="el-G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9671B6C" wp14:editId="2393CA4A">
              <wp:simplePos x="0" y="0"/>
              <wp:positionH relativeFrom="column">
                <wp:posOffset>-222885</wp:posOffset>
              </wp:positionH>
              <wp:positionV relativeFrom="paragraph">
                <wp:posOffset>85090</wp:posOffset>
              </wp:positionV>
              <wp:extent cx="6418580" cy="0"/>
              <wp:effectExtent l="24765" t="18415" r="24130" b="19685"/>
              <wp:wrapNone/>
              <wp:docPr id="5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858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17.55pt;margin-top:6.7pt;width:505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IzNgIAAHcEAAAOAAAAZHJzL2Uyb0RvYy54bWysVMGO2yAQvVfqPyDuWdtZJ81acVYrO+ll&#10;24202w8ggGNUDAhInKjqv3fATrRpL1XVCx4G5s28mYeXj6dOoiO3TmhV4uwuxYgrqplQ+xJ/e9tM&#10;Fhg5TxQjUite4jN3+HH18cOyNwWf6lZLxi0CEOWK3pS49d4USeJoyzvi7rThCg4bbTviYWv3CbOk&#10;B/ROJtM0nSe9tsxYTblz4K2HQ7yK+E3DqX9pGsc9kiWG2nxcbVx3YU1WS1LsLTGtoGMZ5B+q6IhQ&#10;kPQKVRNP0MGKP6A6Qa12uvF3VHeJbhpBeeQAbLL0NzavLTE8coHmOHNtk/t/sPTrcWuRYCWeYaRI&#10;ByN6OngdM6NpHvrTG1fAtUptbWBIT+rVPGv63SGlq5aoPY+3384GgrMQkdyEhI0zkGXXf9EM7hBI&#10;EJt1amwXIKEN6BRncr7OhJ88ouCc59litoDR0ctZQopLoLHOf+a6Q8EosfOWiH3rK60UTF7bLKYh&#10;x2fnQ1mkuASErEpvhJRRAFKhvsT32adZGiOcloKF03AvapFX0qIjARURSrnyA7I8dEBp8ENsOuoJ&#10;3KC6wR1dkPmKEuu4SWD1QbFYR8sJW4+2J0IONkRLFSqBngCT0Rrk9eMhfVgv1ot8kk/n60me1vXk&#10;aVPlk/kG2NT3dVXV2c9AKsuLVjDGVeB1kXqW/52Uxkc3iPQq9msHk1v0SBGKvXxj0VEUQQeDonaa&#10;nbf2IhZQd7w8vsTwfN7vwX7/v1j9AgAA//8DAFBLAwQUAAYACAAAACEAzcMP5d8AAAAJAQAADwAA&#10;AGRycy9kb3ducmV2LnhtbEyPwU6DQBCG7ya+w2ZMvJh2odgiyNIQEy+aGm19gAVGQNlZwi4t+vSO&#10;8aDHmf/LP99k29n04oij6ywpCJcBCKTK1h01Cl4P94sbEM5rqnVvCRV8ooNtfn6W6bS2J3rB4943&#10;gkvIpVpB6/2QSumqFo12SzsgcfZmR6M9j2Mj61GfuNz0chUEG2l0R3yh1QPetVh97Cej4MFexUX0&#10;lbzvwrLonulxWiXxk1KXF3NxC8Lj7P9g+NFndcjZqbQT1U70ChbROmSUg+gaBANJvI5BlL8LmWfy&#10;/wf5NwAAAP//AwBQSwECLQAUAAYACAAAACEAtoM4kv4AAADhAQAAEwAAAAAAAAAAAAAAAAAAAAAA&#10;W0NvbnRlbnRfVHlwZXNdLnhtbFBLAQItABQABgAIAAAAIQA4/SH/1gAAAJQBAAALAAAAAAAAAAAA&#10;AAAAAC8BAABfcmVscy8ucmVsc1BLAQItABQABgAIAAAAIQDp3mIzNgIAAHcEAAAOAAAAAAAAAAAA&#10;AAAAAC4CAABkcnMvZTJvRG9jLnhtbFBLAQItABQABgAIAAAAIQDNww/l3wAAAAkBAAAPAAAAAAAA&#10;AAAAAAAAAJAEAABkcnMvZG93bnJldi54bWxQSwUGAAAAAAQABADzAAAAnAUAAAAA&#10;" strokecolor="#365f91 [2404]" strokeweight="2.5pt"/>
          </w:pict>
        </mc:Fallback>
      </mc:AlternateContent>
    </w:r>
  </w:p>
  <w:p w:rsidR="007D5714" w:rsidRPr="00935F13" w:rsidRDefault="007D5714" w:rsidP="00935F13">
    <w:pPr>
      <w:pStyle w:val="Header"/>
      <w:tabs>
        <w:tab w:val="center" w:pos="4819"/>
        <w:tab w:val="right" w:pos="9638"/>
      </w:tabs>
      <w:jc w:val="left"/>
      <w:rPr>
        <w:lang w:val="en-US"/>
      </w:rPr>
    </w:pPr>
    <w:r>
      <w:tab/>
    </w:r>
    <w:r>
      <w:tab/>
    </w:r>
    <w:r w:rsidRPr="005C12BD">
      <w:t xml:space="preserve">Ημερομηνία: </w:t>
    </w:r>
    <w:r>
      <w:fldChar w:fldCharType="begin"/>
    </w:r>
    <w:r>
      <w:instrText xml:space="preserve"> SAVEDATE  \@ "d/M/yyyy"  \* MERGEFORMAT </w:instrText>
    </w:r>
    <w:r>
      <w:fldChar w:fldCharType="separate"/>
    </w:r>
    <w:r>
      <w:rPr>
        <w:noProof/>
      </w:rPr>
      <w:t>3/4/2015</w:t>
    </w:r>
    <w:r>
      <w:fldChar w:fldCharType="end"/>
    </w:r>
    <w:r w:rsidRPr="00121231">
      <w:t xml:space="preserve"> | </w:t>
    </w:r>
    <w:r>
      <w:t xml:space="preserve">ΕΚΔ.01 </w:t>
    </w:r>
    <w:r w:rsidRPr="00121231">
      <w:t xml:space="preserve">| </w:t>
    </w:r>
    <w:r w:rsidRPr="005C12BD">
      <w:t xml:space="preserve">σελ. </w:t>
    </w:r>
    <w:r>
      <w:fldChar w:fldCharType="begin"/>
    </w:r>
    <w:r>
      <w:instrText xml:space="preserve"> PAGE </w:instrText>
    </w:r>
    <w:r>
      <w:fldChar w:fldCharType="separate"/>
    </w:r>
    <w:r w:rsidR="00BC5596">
      <w:rPr>
        <w:noProof/>
      </w:rPr>
      <w:t>8</w:t>
    </w:r>
    <w:r>
      <w:rPr>
        <w:noProof/>
      </w:rPr>
      <w:fldChar w:fldCharType="end"/>
    </w:r>
    <w:r w:rsidRPr="005C12BD">
      <w:t xml:space="preserve"> / </w:t>
    </w:r>
    <w:fldSimple w:instr=" NUMPAGES  ">
      <w:r w:rsidR="00BC5596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14" w:rsidRDefault="007D5714" w:rsidP="00935F13">
    <w:pPr>
      <w:pStyle w:val="Footer"/>
    </w:pPr>
    <w:r>
      <w:tab/>
    </w:r>
    <w:r>
      <w:rPr>
        <w:noProof/>
        <w:lang w:val="el-G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6E2512" wp14:editId="62911474">
              <wp:simplePos x="0" y="0"/>
              <wp:positionH relativeFrom="column">
                <wp:posOffset>-222885</wp:posOffset>
              </wp:positionH>
              <wp:positionV relativeFrom="paragraph">
                <wp:posOffset>85090</wp:posOffset>
              </wp:positionV>
              <wp:extent cx="6418580" cy="0"/>
              <wp:effectExtent l="24765" t="18415" r="24130" b="19685"/>
              <wp:wrapNone/>
              <wp:docPr id="1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858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margin-left:-17.55pt;margin-top:6.7pt;width:505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PbNgIAAHcEAAAOAAAAZHJzL2Uyb0RvYy54bWysVE2P2yAQvVfqf0C+Z20n3jRrxVmt7KSX&#10;bTfSbn8AARyjYkBA4kRV/3sH/KFNe6mqXvAwMG/mzTy8fry0Ap2ZsVzJIkrvkggxSRTl8lhE3952&#10;s1WErMOSYqEkK6Irs9Hj5uOHdadzNleNEpQZBCDS5p0uosY5ncexJQ1rsb1Tmkk4rJVpsYOtOcbU&#10;4A7QWxHPk2QZd8pQbRRh1oK36g+jTcCva0bcS11b5pAoIqjNhdWE9eDXeLPG+dFg3XAylIH/oYoW&#10;cwlJJ6gKO4xOhv8B1XJilFW1uyOqjVVdc8ICB2CTJr+xeW2wZoELNMfqqU32/8GSr+e9QZzC7CIk&#10;cQsjejo5FTKj+cL3p9M2h2ul3BvPkFzkq35W5LtFUpUNlkcWbr9dNQSnPiK+CfEbqyHLofuiKNzB&#10;kCA061Kb1kNCG9AlzOQ6zYRdHCLgXGbp6n4FoyPjWYzzMVAb6z4z1SJvFJF1BvNj40olJUxemTSk&#10;wedn63xZOB8DfFapdlyIIAAhUVdEi/TTfRIirBKc+lN/L2iRlcKgMwYVYUKYdD2yOLVAqfdDbDLo&#10;Cdygut4dXJB5Qgl13CQw6iRpqKNhmG4H22EuehuihfSVQE+AyWD18vrxkDxsV9tVNsvmy+0sS6pq&#10;9rQrs9lyB2yqRVWWVfrTk0qzvOGUMul5jVJPs7+T0vDoepFOYp86GN+iB4pQ7PgNRQdReB30ijoo&#10;et2bUSyg7nB5eIn++bzfg/3+f7H5BQAA//8DAFBLAwQUAAYACAAAACEAzcMP5d8AAAAJAQAADwAA&#10;AGRycy9kb3ducmV2LnhtbEyPwU6DQBCG7ya+w2ZMvJh2odgiyNIQEy+aGm19gAVGQNlZwi4t+vSO&#10;8aDHmf/LP99k29n04oij6ywpCJcBCKTK1h01Cl4P94sbEM5rqnVvCRV8ooNtfn6W6bS2J3rB4943&#10;gkvIpVpB6/2QSumqFo12SzsgcfZmR6M9j2Mj61GfuNz0chUEG2l0R3yh1QPetVh97Cej4MFexUX0&#10;lbzvwrLonulxWiXxk1KXF3NxC8Lj7P9g+NFndcjZqbQT1U70ChbROmSUg+gaBANJvI5BlL8LmWfy&#10;/wf5NwAAAP//AwBQSwECLQAUAAYACAAAACEAtoM4kv4AAADhAQAAEwAAAAAAAAAAAAAAAAAAAAAA&#10;W0NvbnRlbnRfVHlwZXNdLnhtbFBLAQItABQABgAIAAAAIQA4/SH/1gAAAJQBAAALAAAAAAAAAAAA&#10;AAAAAC8BAABfcmVscy8ucmVsc1BLAQItABQABgAIAAAAIQDUbzPbNgIAAHcEAAAOAAAAAAAAAAAA&#10;AAAAAC4CAABkcnMvZTJvRG9jLnhtbFBLAQItABQABgAIAAAAIQDNww/l3wAAAAkBAAAPAAAAAAAA&#10;AAAAAAAAAJAEAABkcnMvZG93bnJldi54bWxQSwUGAAAAAAQABADzAAAAnAUAAAAA&#10;" strokecolor="#365f91 [2404]" strokeweight="2.5pt"/>
          </w:pict>
        </mc:Fallback>
      </mc:AlternateContent>
    </w:r>
  </w:p>
  <w:p w:rsidR="007D5714" w:rsidRDefault="007D5714" w:rsidP="00935F13">
    <w:pPr>
      <w:pStyle w:val="Footer"/>
      <w:rPr>
        <w:lang w:val="el-GR"/>
      </w:rPr>
    </w:pPr>
    <w:r>
      <w:rPr>
        <w:rFonts w:ascii="Wingdings" w:hAnsi="Wingdings"/>
        <w:color w:val="FF9900"/>
        <w:sz w:val="12"/>
      </w:rPr>
      <w:t></w:t>
    </w:r>
    <w:r>
      <w:rPr>
        <w:lang w:val="el-GR"/>
      </w:rPr>
      <w:t xml:space="preserve">Αθήνα: Λ. Συγγρού 362 &amp; </w:t>
    </w:r>
    <w:proofErr w:type="spellStart"/>
    <w:r>
      <w:rPr>
        <w:lang w:val="el-GR"/>
      </w:rPr>
      <w:t>Ευριπίδου</w:t>
    </w:r>
    <w:proofErr w:type="spellEnd"/>
    <w:r>
      <w:rPr>
        <w:lang w:val="el-GR"/>
      </w:rPr>
      <w:t xml:space="preserve">, </w:t>
    </w:r>
    <w:r>
      <w:t>GR</w:t>
    </w:r>
    <w:r>
      <w:rPr>
        <w:lang w:val="el-GR"/>
      </w:rPr>
      <w:t>176 74 Καλλιθέα</w:t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T</w:t>
    </w:r>
    <w:r>
      <w:rPr>
        <w:lang w:val="el-GR"/>
      </w:rPr>
      <w:t>:+30.210.9525.001</w:t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F</w:t>
    </w:r>
    <w:r>
      <w:rPr>
        <w:lang w:val="el-GR"/>
      </w:rPr>
      <w:t xml:space="preserve">:+30.210.9575.053 </w:t>
    </w:r>
    <w:r>
      <w:rPr>
        <w:rFonts w:ascii="Wingdings" w:hAnsi="Wingdings"/>
        <w:color w:val="FF9900"/>
        <w:sz w:val="12"/>
      </w:rPr>
      <w:t></w:t>
    </w:r>
    <w:r>
      <w:t>info</w:t>
    </w:r>
    <w:r>
      <w:rPr>
        <w:lang w:val="el-GR"/>
      </w:rPr>
      <w:t>@</w:t>
    </w:r>
    <w:proofErr w:type="spellStart"/>
    <w:r>
      <w:t>entersoft</w:t>
    </w:r>
    <w:proofErr w:type="spellEnd"/>
    <w:r>
      <w:rPr>
        <w:lang w:val="el-GR"/>
      </w:rPr>
      <w:t>.</w:t>
    </w:r>
    <w:r>
      <w:t>gr</w:t>
    </w:r>
    <w:r>
      <w:rPr>
        <w:lang w:val="el-GR"/>
      </w:rPr>
      <w:tab/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www</w:t>
    </w:r>
    <w:r>
      <w:rPr>
        <w:lang w:val="el-GR"/>
      </w:rPr>
      <w:t>.</w:t>
    </w:r>
    <w:proofErr w:type="spellStart"/>
    <w:r>
      <w:t>entersoft</w:t>
    </w:r>
    <w:proofErr w:type="spellEnd"/>
    <w:r>
      <w:rPr>
        <w:lang w:val="el-GR"/>
      </w:rPr>
      <w:t>.</w:t>
    </w:r>
    <w:proofErr w:type="spellStart"/>
    <w:r>
      <w:t>eu</w:t>
    </w:r>
    <w:proofErr w:type="spellEnd"/>
    <w:r>
      <w:rPr>
        <w:lang w:val="el-GR"/>
      </w:rPr>
      <w:t xml:space="preserve">   </w:t>
    </w:r>
  </w:p>
  <w:p w:rsidR="007D5714" w:rsidRDefault="007D5714" w:rsidP="00935F13">
    <w:pPr>
      <w:pStyle w:val="Footer"/>
      <w:rPr>
        <w:lang w:val="el-GR"/>
      </w:rPr>
    </w:pPr>
    <w:r>
      <w:rPr>
        <w:rFonts w:ascii="Wingdings" w:hAnsi="Wingdings"/>
        <w:color w:val="FF9900"/>
        <w:sz w:val="12"/>
      </w:rPr>
      <w:t></w:t>
    </w:r>
    <w:r>
      <w:rPr>
        <w:lang w:val="el-GR"/>
      </w:rPr>
      <w:t xml:space="preserve">Θεσσαλονίκη: Αντ. </w:t>
    </w:r>
    <w:proofErr w:type="spellStart"/>
    <w:r>
      <w:rPr>
        <w:lang w:val="el-GR"/>
      </w:rPr>
      <w:t>Τρίτση</w:t>
    </w:r>
    <w:proofErr w:type="spellEnd"/>
    <w:r>
      <w:rPr>
        <w:lang w:val="el-GR"/>
      </w:rPr>
      <w:t xml:space="preserve"> 21, </w:t>
    </w:r>
    <w:r>
      <w:t>GR</w:t>
    </w:r>
    <w:r>
      <w:rPr>
        <w:lang w:val="el-GR"/>
      </w:rPr>
      <w:t>570 01 Πυλαία</w:t>
    </w:r>
    <w:r>
      <w:rPr>
        <w:lang w:val="el-GR"/>
      </w:rPr>
      <w:tab/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T</w:t>
    </w:r>
    <w:r>
      <w:rPr>
        <w:lang w:val="el-GR"/>
      </w:rPr>
      <w:t>:+30.2310.804.840</w:t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F</w:t>
    </w:r>
    <w:r>
      <w:rPr>
        <w:lang w:val="el-GR"/>
      </w:rPr>
      <w:t>:+30.2310.804.845</w:t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info</w:t>
    </w:r>
    <w:r>
      <w:rPr>
        <w:lang w:val="el-GR"/>
      </w:rPr>
      <w:t>@</w:t>
    </w:r>
    <w:proofErr w:type="spellStart"/>
    <w:r>
      <w:t>entersoft</w:t>
    </w:r>
    <w:proofErr w:type="spellEnd"/>
    <w:r>
      <w:rPr>
        <w:lang w:val="el-GR"/>
      </w:rPr>
      <w:t>.</w:t>
    </w:r>
    <w:r>
      <w:t>gr</w:t>
    </w:r>
    <w:r>
      <w:rPr>
        <w:lang w:val="el-GR"/>
      </w:rPr>
      <w:tab/>
    </w:r>
    <w:r>
      <w:rPr>
        <w:lang w:val="el-GR"/>
      </w:rPr>
      <w:tab/>
    </w:r>
    <w:r>
      <w:rPr>
        <w:rFonts w:ascii="Wingdings" w:hAnsi="Wingdings"/>
        <w:color w:val="FF9900"/>
        <w:sz w:val="12"/>
      </w:rPr>
      <w:t></w:t>
    </w:r>
    <w:r>
      <w:t>www</w:t>
    </w:r>
    <w:r>
      <w:rPr>
        <w:lang w:val="el-GR"/>
      </w:rPr>
      <w:t>.</w:t>
    </w:r>
    <w:proofErr w:type="spellStart"/>
    <w:r>
      <w:t>entersoft</w:t>
    </w:r>
    <w:proofErr w:type="spellEnd"/>
    <w:r>
      <w:rPr>
        <w:lang w:val="el-GR"/>
      </w:rPr>
      <w:t>.</w:t>
    </w:r>
    <w:proofErr w:type="spellStart"/>
    <w:r>
      <w:t>eu</w:t>
    </w:r>
    <w:proofErr w:type="spellEnd"/>
    <w:r>
      <w:rPr>
        <w:lang w:val="el-GR"/>
      </w:rPr>
      <w:t xml:space="preserve"> </w:t>
    </w:r>
  </w:p>
  <w:p w:rsidR="007D5714" w:rsidRDefault="007D5714" w:rsidP="00935F13">
    <w:pPr>
      <w:pStyle w:val="Footer"/>
    </w:pPr>
    <w:r>
      <w:rPr>
        <w:rFonts w:ascii="Wingdings" w:hAnsi="Wingdings"/>
        <w:color w:val="FF9900"/>
        <w:sz w:val="12"/>
      </w:rPr>
      <w:t></w:t>
    </w:r>
    <w:proofErr w:type="spellStart"/>
    <w:r>
      <w:t>Σόφι</w:t>
    </w:r>
    <w:proofErr w:type="spellEnd"/>
    <w:r>
      <w:t xml:space="preserve">α: </w:t>
    </w:r>
    <w:proofErr w:type="spellStart"/>
    <w:r>
      <w:t>Mladost</w:t>
    </w:r>
    <w:proofErr w:type="spellEnd"/>
    <w:r>
      <w:t xml:space="preserve"> 4 block 459, 1</w:t>
    </w:r>
    <w:r>
      <w:rPr>
        <w:vertAlign w:val="superscript"/>
      </w:rPr>
      <w:t>st</w:t>
    </w:r>
    <w:r>
      <w:t xml:space="preserve"> floor, BG1715 Sofia</w:t>
    </w:r>
    <w:r>
      <w:tab/>
    </w:r>
    <w:r>
      <w:tab/>
    </w:r>
    <w:r>
      <w:rPr>
        <w:rFonts w:ascii="Wingdings" w:hAnsi="Wingdings"/>
        <w:color w:val="FF9900"/>
        <w:sz w:val="12"/>
      </w:rPr>
      <w:t></w:t>
    </w:r>
    <w:r>
      <w:t>T:+359.297.989.89</w:t>
    </w:r>
    <w:r>
      <w:tab/>
    </w:r>
    <w:r>
      <w:rPr>
        <w:rFonts w:ascii="Wingdings" w:hAnsi="Wingdings"/>
        <w:color w:val="FF9900"/>
        <w:sz w:val="12"/>
      </w:rPr>
      <w:t></w:t>
    </w:r>
    <w:r>
      <w:t xml:space="preserve">F:+ 359.297.539.76 </w:t>
    </w:r>
    <w:r>
      <w:tab/>
    </w:r>
    <w:r>
      <w:rPr>
        <w:rFonts w:ascii="Wingdings" w:hAnsi="Wingdings"/>
        <w:color w:val="FF9900"/>
        <w:sz w:val="12"/>
      </w:rPr>
      <w:t></w:t>
    </w:r>
    <w:r>
      <w:t>info@entersoft.bg</w:t>
    </w:r>
    <w:r>
      <w:tab/>
    </w:r>
    <w:r>
      <w:rPr>
        <w:rFonts w:ascii="Wingdings" w:hAnsi="Wingdings"/>
        <w:color w:val="FF9900"/>
        <w:sz w:val="12"/>
      </w:rPr>
      <w:t></w:t>
    </w:r>
    <w:r>
      <w:t xml:space="preserve">www.entersoft.eu </w:t>
    </w:r>
  </w:p>
  <w:p w:rsidR="007D5714" w:rsidRPr="00935F13" w:rsidRDefault="007D5714" w:rsidP="00935F13">
    <w:pPr>
      <w:pStyle w:val="Footer"/>
    </w:pPr>
    <w:r>
      <w:rPr>
        <w:rFonts w:ascii="Wingdings" w:hAnsi="Wingdings"/>
        <w:color w:val="FF9900"/>
        <w:sz w:val="12"/>
      </w:rPr>
      <w:t></w:t>
    </w:r>
    <w:proofErr w:type="spellStart"/>
    <w:r>
      <w:t>Βουκουρέστι</w:t>
    </w:r>
    <w:proofErr w:type="spellEnd"/>
    <w:r>
      <w:t xml:space="preserve">: 13 George </w:t>
    </w:r>
    <w:proofErr w:type="spellStart"/>
    <w:r>
      <w:t>Galinescu</w:t>
    </w:r>
    <w:proofErr w:type="spellEnd"/>
    <w:r>
      <w:t xml:space="preserve"> Str., 4</w:t>
    </w:r>
    <w:r>
      <w:rPr>
        <w:vertAlign w:val="superscript"/>
      </w:rPr>
      <w:t>th</w:t>
    </w:r>
    <w:r>
      <w:t xml:space="preserve"> floor, Bucharest</w:t>
    </w:r>
    <w:r>
      <w:tab/>
    </w:r>
    <w:r>
      <w:rPr>
        <w:rFonts w:ascii="Wingdings" w:hAnsi="Wingdings"/>
        <w:color w:val="FF9900"/>
        <w:sz w:val="12"/>
      </w:rPr>
      <w:t></w:t>
    </w:r>
    <w:r>
      <w:t>T:+40.21.230.1201</w:t>
    </w:r>
    <w:r>
      <w:tab/>
    </w:r>
    <w:r>
      <w:rPr>
        <w:rFonts w:ascii="Wingdings" w:hAnsi="Wingdings"/>
        <w:color w:val="FF9900"/>
        <w:sz w:val="12"/>
      </w:rPr>
      <w:t></w:t>
    </w:r>
    <w:r>
      <w:t xml:space="preserve">F:+40.21.230.1200 </w:t>
    </w:r>
    <w:r>
      <w:tab/>
    </w:r>
    <w:r>
      <w:rPr>
        <w:rFonts w:ascii="Wingdings" w:hAnsi="Wingdings"/>
        <w:color w:val="FF9900"/>
        <w:sz w:val="12"/>
      </w:rPr>
      <w:t></w:t>
    </w:r>
    <w:r>
      <w:t>sales@entersoft.ro</w:t>
    </w:r>
    <w:r>
      <w:tab/>
    </w:r>
    <w:r>
      <w:rPr>
        <w:rFonts w:ascii="Wingdings" w:hAnsi="Wingdings"/>
        <w:color w:val="FF9900"/>
        <w:sz w:val="12"/>
      </w:rPr>
      <w:t></w:t>
    </w:r>
    <w:r>
      <w:t xml:space="preserve">www.entersoft.eu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65" w:rsidRDefault="00C32565">
      <w:r>
        <w:separator/>
      </w:r>
    </w:p>
  </w:footnote>
  <w:footnote w:type="continuationSeparator" w:id="0">
    <w:p w:rsidR="00C32565" w:rsidRDefault="00C32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14" w:rsidRPr="00531405" w:rsidRDefault="007D5714" w:rsidP="00C83632">
    <w:pPr>
      <w:pStyle w:val="Header"/>
    </w:pPr>
    <w:r w:rsidRPr="00C7422F">
      <w:rPr>
        <w:noProof/>
      </w:rPr>
      <w:drawing>
        <wp:anchor distT="0" distB="0" distL="114300" distR="114300" simplePos="0" relativeHeight="251658752" behindDoc="1" locked="0" layoutInCell="1" allowOverlap="1" wp14:anchorId="6E3092B8" wp14:editId="58797F4C">
          <wp:simplePos x="0" y="0"/>
          <wp:positionH relativeFrom="column">
            <wp:posOffset>18051</wp:posOffset>
          </wp:positionH>
          <wp:positionV relativeFrom="paragraph">
            <wp:posOffset>2546</wp:posOffset>
          </wp:positionV>
          <wp:extent cx="2733028" cy="603682"/>
          <wp:effectExtent l="19050" t="0" r="0" b="0"/>
          <wp:wrapTight wrapText="left">
            <wp:wrapPolygon edited="0">
              <wp:start x="-151" y="0"/>
              <wp:lineTo x="-151" y="21130"/>
              <wp:lineTo x="21530" y="21130"/>
              <wp:lineTo x="21530" y="0"/>
              <wp:lineTo x="-151" y="0"/>
            </wp:wrapPolygon>
          </wp:wrapTight>
          <wp:docPr id="13" name="Picture 1" descr="entersoft logo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tersoft logo 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028" cy="6036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31405">
      <w:t xml:space="preserve">               </w:t>
    </w:r>
  </w:p>
  <w:p w:rsidR="007D5714" w:rsidRPr="00531405" w:rsidRDefault="007D5714" w:rsidP="00C83632">
    <w:pPr>
      <w:pStyle w:val="Header"/>
      <w:tabs>
        <w:tab w:val="left" w:pos="573"/>
        <w:tab w:val="right" w:pos="9638"/>
      </w:tabs>
      <w:jc w:val="left"/>
    </w:pPr>
  </w:p>
  <w:p w:rsidR="007D5714" w:rsidRPr="00531405" w:rsidRDefault="007D5714" w:rsidP="00C83632">
    <w:pPr>
      <w:pStyle w:val="Header"/>
      <w:tabs>
        <w:tab w:val="left" w:pos="573"/>
        <w:tab w:val="right" w:pos="9638"/>
      </w:tabs>
      <w:jc w:val="left"/>
    </w:pPr>
    <w:r w:rsidRPr="00531405">
      <w:tab/>
    </w:r>
    <w:r w:rsidRPr="00531405">
      <w:tab/>
      <w:t xml:space="preserve">                            </w:t>
    </w:r>
    <w:sdt>
      <w:sdtPr>
        <w:rPr>
          <w:lang w:val="en-US"/>
        </w:rPr>
        <w:alias w:val="Title"/>
        <w:id w:val="7914890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Διάθεση πόρων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A1B220" wp14:editId="3D3B3158">
              <wp:simplePos x="0" y="0"/>
              <wp:positionH relativeFrom="column">
                <wp:posOffset>-707390</wp:posOffset>
              </wp:positionH>
              <wp:positionV relativeFrom="paragraph">
                <wp:posOffset>357505</wp:posOffset>
              </wp:positionV>
              <wp:extent cx="7545705" cy="0"/>
              <wp:effectExtent l="16510" t="24130" r="19685" b="23495"/>
              <wp:wrapNone/>
              <wp:docPr id="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570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55.7pt;margin-top:28.15pt;width:594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YgOAIAAHc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/ECI0U6&#10;GNHzweuYGU2y0J/euALcKrW1gSE9qVfzoulXh5SuWqL2PHq/nQ0Ex4jkLiQcnIEsu/6jZuBDIEFs&#10;1qmxXYCENqBTnMn5NhN+8oiC8XGaTx/TKUb0epeQ4hporPMfuO5Q2JTYeUvEvvWVVgomr20W05Dj&#10;i/NABAKvASGr0hshZRSAVKgv8UP2OE1jhNNSsHAb/KIWeSUtOhJQEaGUKz8gy0MHlAY7xKYXPYEZ&#10;VDeYowky31BiHXcJrD4oFutoOWHry94TIYc9REsVKoGeAJPLbpDXt0W6WM/X83yUT2brUZ7W9eh5&#10;U+Wj2QbY1A91VdXZ90Aqy4tWMMZV4HWVepb/nZQuj24Q6U3stw4m9+iRIhR7/caioyiCDgZF7TQ7&#10;b22YStAHqDs6X15ieD6/nqPXz//F6gcAAAD//wMAUEsDBBQABgAIAAAAIQDLK4B+4QAAAAsBAAAP&#10;AAAAZHJzL2Rvd25yZXYueG1sTI9BTsMwEEX3SNzBGiQ2qHXcQkJCnCpCYgMCQdsDOPGQBOJxFDtt&#10;4PS4YgHLmXn6836+mU3PDji6zpIEsYyAIdVWd9RI2O8eFrfAnFekVW8JJXyhg01xfparTNsjveFh&#10;6xsWQshlSkLr/ZBx7uoWjXJLOyCF27sdjfJhHBuuR3UM4abnqyiKuVEdhQ+tGvC+xfpzOxkJj/Yq&#10;Kdff6cezqMrulZ6mVZq8SHl5MZd3wDzO/g+Gk35QhyI4VXYi7VgvYSGEuA6shJt4DexEREmcAqt+&#10;N7zI+f8OxQ8AAAD//wMAUEsBAi0AFAAGAAgAAAAhALaDOJL+AAAA4QEAABMAAAAAAAAAAAAAAAAA&#10;AAAAAFtDb250ZW50X1R5cGVzXS54bWxQSwECLQAUAAYACAAAACEAOP0h/9YAAACUAQAACwAAAAAA&#10;AAAAAAAAAAAvAQAAX3JlbHMvLnJlbHNQSwECLQAUAAYACAAAACEAw/YmIDgCAAB3BAAADgAAAAAA&#10;AAAAAAAAAAAuAgAAZHJzL2Uyb0RvYy54bWxQSwECLQAUAAYACAAAACEAyyuAfuEAAAALAQAADwAA&#10;AAAAAAAAAAAAAACSBAAAZHJzL2Rvd25yZXYueG1sUEsFBgAAAAAEAAQA8wAAAKAFAAAAAA==&#10;" strokecolor="#365f91 [2404]" strokeweight="2.5pt"/>
          </w:pict>
        </mc:Fallback>
      </mc:AlternateContent>
    </w:r>
    <w:sdt>
      <w:sdtPr>
        <w:rPr>
          <w:vanish/>
          <w:highlight w:val="yellow"/>
          <w:lang w:val="en-US"/>
        </w:rPr>
        <w:alias w:val="Title"/>
        <w:id w:val="-17582837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vanish/>
            <w:highlight w:val="yellow"/>
          </w:rPr>
          <w:t>Διάθεση πόρων</w:t>
        </w:r>
      </w:sdtContent>
    </w:sdt>
  </w:p>
  <w:p w:rsidR="007D5714" w:rsidRPr="00531405" w:rsidRDefault="007D5714" w:rsidP="00C83632">
    <w:pPr>
      <w:pStyle w:val="Header"/>
      <w:rPr>
        <w:szCs w:val="20"/>
      </w:rPr>
    </w:pPr>
  </w:p>
  <w:p w:rsidR="007D5714" w:rsidRPr="00531405" w:rsidRDefault="007D5714" w:rsidP="00C83632">
    <w:pPr>
      <w:pStyle w:val="Header"/>
      <w:jc w:val="both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714" w:rsidRPr="006478BE" w:rsidRDefault="007D5714" w:rsidP="00AD75A6">
    <w:pPr>
      <w:pStyle w:val="Header"/>
      <w:jc w:val="left"/>
    </w:pPr>
    <w:r w:rsidRPr="00E0676B">
      <w:rPr>
        <w:noProof/>
      </w:rPr>
      <w:drawing>
        <wp:inline distT="0" distB="0" distL="0" distR="0" wp14:anchorId="18DC4735" wp14:editId="55A46ADC">
          <wp:extent cx="2731135" cy="605790"/>
          <wp:effectExtent l="19050" t="0" r="0" b="0"/>
          <wp:docPr id="14" name="Picture 1" descr="entersoft logo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tersoft logo 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028" cy="6036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0676B">
      <w:t xml:space="preserve"> </w:t>
    </w:r>
    <w:sdt>
      <w:sdtPr>
        <w:rPr>
          <w:vanish/>
          <w:highlight w:val="yellow"/>
        </w:rPr>
        <w:id w:val="782225071"/>
        <w:docPartObj>
          <w:docPartGallery w:val="Page Numbers (Top of Page)"/>
          <w:docPartUnique/>
        </w:docPartObj>
      </w:sdtPr>
      <w:sdtContent>
        <w:r>
          <w:t xml:space="preserve">                                                                                         </w:t>
        </w:r>
      </w:sdtContent>
    </w:sdt>
  </w:p>
  <w:p w:rsidR="007D5714" w:rsidRDefault="007D5714" w:rsidP="00AD75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FA45304" wp14:editId="7E1172CD">
              <wp:simplePos x="0" y="0"/>
              <wp:positionH relativeFrom="column">
                <wp:posOffset>-708660</wp:posOffset>
              </wp:positionH>
              <wp:positionV relativeFrom="paragraph">
                <wp:posOffset>100965</wp:posOffset>
              </wp:positionV>
              <wp:extent cx="7545705" cy="0"/>
              <wp:effectExtent l="24765" t="24765" r="20955" b="22860"/>
              <wp:wrapNone/>
              <wp:docPr id="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570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55.8pt;margin-top:7.95pt;width:594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qLNwIAAHcEAAAOAAAAZHJzL2Uyb0RvYy54bWysVE2P2yAQvVfqf0DcE9tZ52OtOKuVnfSy&#10;bSPt9gcQwDEqBgQkTlT1v3fASbRpL1XVCx6GmTfzhoeXT6dOoiO3TmhV4mycYsQV1UyofYm/vW1G&#10;C4ycJ4oRqRUv8Zk7/LT6+GHZm4JPdKsl4xYBiHJFb0rcem+KJHG05R1xY224gsNG24542Np9wizp&#10;Ab2TySRNZ0mvLTNWU+4ceOvhEK8iftNw6r82jeMeyRJDbz6uNq67sCarJSn2lphW0Esb5B+66IhQ&#10;UPQGVRNP0MGKP6A6Qa12uvFjqrtEN42gPHIANln6G5vXlhgeucBwnLmNyf0/WPrluLVIsBLnGCnS&#10;wRU9H7yOldFkEubTG1dAWKW2NjCkJ/VqXjT97pDSVUvUnsfot7OB5CxkJHcpYeMMVNn1nzWDGAIF&#10;4rBOje0CJIwBneKdnG93wk8eUXDOp/l0nk4xotezhBTXRGOd/8R1h4JRYuctEfvWV1opuHlts1iG&#10;HF+cD22R4poQqiq9EVJGAUiF+hI/ZPNpGjOcloKF0xAXtcgradGRgIoIpVz5AVkeOqA0+CE3vegJ&#10;3KC6wR1dUPmGEvu4K2D1QbHYR8sJW19sT4QcbMiWKnQCMwEmF2uQ14/H9HG9WC/yUT6ZrUd5Wtej&#10;502Vj2YbYFM/1FVVZz8DqSwvWsEYV4HXVepZ/ndSujy6QaQ3sd8mmNyjR4rQ7PUbm46iCDoYFLXT&#10;7Ly1V7GAumPw5SWG5/N+D/b7/8XqFwAAAP//AwBQSwMEFAAGAAgAAAAhANkJyfbgAAAACwEAAA8A&#10;AABkcnMvZG93bnJldi54bWxMj0FOwzAQRfdIvYM1SGxQ67iIhIQ4VYTEBgQqhQM48ZCExuModtrA&#10;6XHFgi5n/tOfN/lmNj074Og6SxLEKgKGVFvdUSPh4/1xeQfMeUVa9ZZQwjc62BSLi1xl2h7pDQ87&#10;37BQQi5TElrvh4xzV7dolFvZASlkn3Y0yodxbLge1TGUm56voyjmRnUULrRqwIcW6/1uMhKe7HVS&#10;3vykXy+iKrstPU/rNHmV8upyLu+BeZz9Pwwn/aAORXCq7ETasV7CUggRBzYktymwExElcQKs+tvw&#10;IufnPxS/AAAA//8DAFBLAQItABQABgAIAAAAIQC2gziS/gAAAOEBAAATAAAAAAAAAAAAAAAAAAAA&#10;AABbQ29udGVudF9UeXBlc10ueG1sUEsBAi0AFAAGAAgAAAAhADj9If/WAAAAlAEAAAsAAAAAAAAA&#10;AAAAAAAALwEAAF9yZWxzLy5yZWxzUEsBAi0AFAAGAAgAAAAhADF+eos3AgAAdwQAAA4AAAAAAAAA&#10;AAAAAAAALgIAAGRycy9lMm9Eb2MueG1sUEsBAi0AFAAGAAgAAAAhANkJyfbgAAAACwEAAA8AAAAA&#10;AAAAAAAAAAAAkQQAAGRycy9kb3ducmV2LnhtbFBLBQYAAAAABAAEAPMAAACeBQAAAAA=&#10;" strokecolor="#365f91 [2404]" strokeweight="2.5pt"/>
          </w:pict>
        </mc:Fallback>
      </mc:AlternateContent>
    </w:r>
  </w:p>
  <w:p w:rsidR="007D5714" w:rsidRPr="00AD75A6" w:rsidRDefault="007D5714" w:rsidP="00AD75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400AF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9CE2C17"/>
    <w:multiLevelType w:val="hybridMultilevel"/>
    <w:tmpl w:val="D5141554"/>
    <w:lvl w:ilvl="0" w:tplc="897C003C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62E5A"/>
    <w:multiLevelType w:val="hybridMultilevel"/>
    <w:tmpl w:val="397231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A1787"/>
    <w:multiLevelType w:val="hybridMultilevel"/>
    <w:tmpl w:val="AC8ABB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5748C"/>
    <w:multiLevelType w:val="multilevel"/>
    <w:tmpl w:val="0290B882"/>
    <w:styleLink w:val="Bulleted-leve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313DED"/>
    <w:multiLevelType w:val="hybridMultilevel"/>
    <w:tmpl w:val="FBEAC7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705A1"/>
    <w:multiLevelType w:val="hybridMultilevel"/>
    <w:tmpl w:val="62B2CE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B3C35"/>
    <w:multiLevelType w:val="multilevel"/>
    <w:tmpl w:val="B3BE0DC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39570DC"/>
    <w:multiLevelType w:val="hybridMultilevel"/>
    <w:tmpl w:val="397231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141ED"/>
    <w:multiLevelType w:val="hybridMultilevel"/>
    <w:tmpl w:val="C3563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72AD0"/>
    <w:multiLevelType w:val="hybridMultilevel"/>
    <w:tmpl w:val="5CACA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45613"/>
    <w:multiLevelType w:val="hybridMultilevel"/>
    <w:tmpl w:val="C67654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C6ED5"/>
    <w:multiLevelType w:val="hybridMultilevel"/>
    <w:tmpl w:val="6D2A71BC"/>
    <w:lvl w:ilvl="0" w:tplc="D88AE6D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59913A9"/>
    <w:multiLevelType w:val="singleLevel"/>
    <w:tmpl w:val="76C01DF4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5">
    <w:nsid w:val="589938F5"/>
    <w:multiLevelType w:val="hybridMultilevel"/>
    <w:tmpl w:val="BB1EF418"/>
    <w:lvl w:ilvl="0" w:tplc="0408000F">
      <w:start w:val="1"/>
      <w:numFmt w:val="decimal"/>
      <w:lvlText w:val="%1."/>
      <w:lvlJc w:val="left"/>
      <w:pPr>
        <w:ind w:left="775" w:hanging="360"/>
      </w:pPr>
    </w:lvl>
    <w:lvl w:ilvl="1" w:tplc="04080019" w:tentative="1">
      <w:start w:val="1"/>
      <w:numFmt w:val="lowerLetter"/>
      <w:lvlText w:val="%2."/>
      <w:lvlJc w:val="left"/>
      <w:pPr>
        <w:ind w:left="1495" w:hanging="360"/>
      </w:pPr>
    </w:lvl>
    <w:lvl w:ilvl="2" w:tplc="0408001B" w:tentative="1">
      <w:start w:val="1"/>
      <w:numFmt w:val="lowerRoman"/>
      <w:lvlText w:val="%3."/>
      <w:lvlJc w:val="right"/>
      <w:pPr>
        <w:ind w:left="2215" w:hanging="180"/>
      </w:pPr>
    </w:lvl>
    <w:lvl w:ilvl="3" w:tplc="0408000F" w:tentative="1">
      <w:start w:val="1"/>
      <w:numFmt w:val="decimal"/>
      <w:lvlText w:val="%4."/>
      <w:lvlJc w:val="left"/>
      <w:pPr>
        <w:ind w:left="2935" w:hanging="360"/>
      </w:pPr>
    </w:lvl>
    <w:lvl w:ilvl="4" w:tplc="04080019" w:tentative="1">
      <w:start w:val="1"/>
      <w:numFmt w:val="lowerLetter"/>
      <w:lvlText w:val="%5."/>
      <w:lvlJc w:val="left"/>
      <w:pPr>
        <w:ind w:left="3655" w:hanging="360"/>
      </w:pPr>
    </w:lvl>
    <w:lvl w:ilvl="5" w:tplc="0408001B" w:tentative="1">
      <w:start w:val="1"/>
      <w:numFmt w:val="lowerRoman"/>
      <w:lvlText w:val="%6."/>
      <w:lvlJc w:val="right"/>
      <w:pPr>
        <w:ind w:left="4375" w:hanging="180"/>
      </w:pPr>
    </w:lvl>
    <w:lvl w:ilvl="6" w:tplc="0408000F" w:tentative="1">
      <w:start w:val="1"/>
      <w:numFmt w:val="decimal"/>
      <w:lvlText w:val="%7."/>
      <w:lvlJc w:val="left"/>
      <w:pPr>
        <w:ind w:left="5095" w:hanging="360"/>
      </w:pPr>
    </w:lvl>
    <w:lvl w:ilvl="7" w:tplc="04080019" w:tentative="1">
      <w:start w:val="1"/>
      <w:numFmt w:val="lowerLetter"/>
      <w:lvlText w:val="%8."/>
      <w:lvlJc w:val="left"/>
      <w:pPr>
        <w:ind w:left="5815" w:hanging="360"/>
      </w:pPr>
    </w:lvl>
    <w:lvl w:ilvl="8" w:tplc="0408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6AD37198"/>
    <w:multiLevelType w:val="hybridMultilevel"/>
    <w:tmpl w:val="3FB69688"/>
    <w:lvl w:ilvl="0" w:tplc="04080017">
      <w:start w:val="1"/>
      <w:numFmt w:val="lowerLetter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670229"/>
    <w:multiLevelType w:val="hybridMultilevel"/>
    <w:tmpl w:val="22DA63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E2147"/>
    <w:multiLevelType w:val="hybridMultilevel"/>
    <w:tmpl w:val="CF081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6CCC"/>
    <w:multiLevelType w:val="hybridMultilevel"/>
    <w:tmpl w:val="397231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E6E8F"/>
    <w:multiLevelType w:val="multilevel"/>
    <w:tmpl w:val="FEC6BDBE"/>
    <w:styleLink w:val="Bulleted-level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9BE4BF2"/>
    <w:multiLevelType w:val="hybridMultilevel"/>
    <w:tmpl w:val="79A40E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6"/>
  </w:num>
  <w:num w:numId="5">
    <w:abstractNumId w:val="16"/>
  </w:num>
  <w:num w:numId="6">
    <w:abstractNumId w:val="17"/>
  </w:num>
  <w:num w:numId="7">
    <w:abstractNumId w:val="7"/>
  </w:num>
  <w:num w:numId="8">
    <w:abstractNumId w:val="4"/>
  </w:num>
  <w:num w:numId="9">
    <w:abstractNumId w:val="9"/>
  </w:num>
  <w:num w:numId="10">
    <w:abstractNumId w:val="19"/>
  </w:num>
  <w:num w:numId="11">
    <w:abstractNumId w:val="3"/>
  </w:num>
  <w:num w:numId="12">
    <w:abstractNumId w:val="12"/>
  </w:num>
  <w:num w:numId="13">
    <w:abstractNumId w:val="18"/>
  </w:num>
  <w:num w:numId="14">
    <w:abstractNumId w:val="10"/>
  </w:num>
  <w:num w:numId="15">
    <w:abstractNumId w:val="15"/>
  </w:num>
  <w:num w:numId="16">
    <w:abstractNumId w:val="0"/>
  </w:num>
  <w:num w:numId="17">
    <w:abstractNumId w:val="2"/>
  </w:num>
  <w:num w:numId="18">
    <w:abstractNumId w:val="1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19">
    <w:abstractNumId w:val="14"/>
  </w:num>
  <w:num w:numId="20">
    <w:abstractNumId w:val="13"/>
  </w:num>
  <w:num w:numId="21">
    <w:abstractNumId w:val="11"/>
  </w:num>
  <w:num w:numId="2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hideSpellingErrors/>
  <w:hideGrammaticalErrors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680"/>
  <w:drawingGridHorizontalSpacing w:val="90"/>
  <w:displayHorizontalDrawingGridEvery w:val="2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DB"/>
    <w:rsid w:val="00007FAC"/>
    <w:rsid w:val="00010135"/>
    <w:rsid w:val="00011F91"/>
    <w:rsid w:val="00012D74"/>
    <w:rsid w:val="000154F9"/>
    <w:rsid w:val="000156DC"/>
    <w:rsid w:val="0001608A"/>
    <w:rsid w:val="000168C6"/>
    <w:rsid w:val="00020615"/>
    <w:rsid w:val="000214A2"/>
    <w:rsid w:val="00027490"/>
    <w:rsid w:val="00034E38"/>
    <w:rsid w:val="00036F8F"/>
    <w:rsid w:val="00043D45"/>
    <w:rsid w:val="00046408"/>
    <w:rsid w:val="00075737"/>
    <w:rsid w:val="00076D65"/>
    <w:rsid w:val="00083BA3"/>
    <w:rsid w:val="00083CA4"/>
    <w:rsid w:val="00085951"/>
    <w:rsid w:val="00086A99"/>
    <w:rsid w:val="00087492"/>
    <w:rsid w:val="0009065C"/>
    <w:rsid w:val="000950C8"/>
    <w:rsid w:val="000A06F7"/>
    <w:rsid w:val="000A170B"/>
    <w:rsid w:val="000A353C"/>
    <w:rsid w:val="000A421F"/>
    <w:rsid w:val="000B208F"/>
    <w:rsid w:val="000B527F"/>
    <w:rsid w:val="000B7C30"/>
    <w:rsid w:val="000C1A07"/>
    <w:rsid w:val="000D215F"/>
    <w:rsid w:val="000D2C6C"/>
    <w:rsid w:val="000D5051"/>
    <w:rsid w:val="000E3348"/>
    <w:rsid w:val="000E33C5"/>
    <w:rsid w:val="000F454A"/>
    <w:rsid w:val="000F5A15"/>
    <w:rsid w:val="001142FC"/>
    <w:rsid w:val="00120F37"/>
    <w:rsid w:val="00121231"/>
    <w:rsid w:val="00134395"/>
    <w:rsid w:val="00135620"/>
    <w:rsid w:val="00135717"/>
    <w:rsid w:val="00136736"/>
    <w:rsid w:val="0014136C"/>
    <w:rsid w:val="0015135D"/>
    <w:rsid w:val="00157BF7"/>
    <w:rsid w:val="001830F2"/>
    <w:rsid w:val="00190564"/>
    <w:rsid w:val="00192018"/>
    <w:rsid w:val="001934B2"/>
    <w:rsid w:val="00193C45"/>
    <w:rsid w:val="001A13EC"/>
    <w:rsid w:val="001A37FA"/>
    <w:rsid w:val="001B09BA"/>
    <w:rsid w:val="001B1612"/>
    <w:rsid w:val="001B66AE"/>
    <w:rsid w:val="00202698"/>
    <w:rsid w:val="002133F4"/>
    <w:rsid w:val="00217617"/>
    <w:rsid w:val="002206DD"/>
    <w:rsid w:val="00227F55"/>
    <w:rsid w:val="00231664"/>
    <w:rsid w:val="0026007A"/>
    <w:rsid w:val="002622D9"/>
    <w:rsid w:val="00262BE3"/>
    <w:rsid w:val="00271237"/>
    <w:rsid w:val="00271EE5"/>
    <w:rsid w:val="002768C7"/>
    <w:rsid w:val="002828F1"/>
    <w:rsid w:val="002941EB"/>
    <w:rsid w:val="002A125B"/>
    <w:rsid w:val="002A4A03"/>
    <w:rsid w:val="002B6C2E"/>
    <w:rsid w:val="002C6565"/>
    <w:rsid w:val="002D2DF0"/>
    <w:rsid w:val="002D5C52"/>
    <w:rsid w:val="002D7ABD"/>
    <w:rsid w:val="002F4D0C"/>
    <w:rsid w:val="0030024D"/>
    <w:rsid w:val="00303417"/>
    <w:rsid w:val="003120C3"/>
    <w:rsid w:val="003131A6"/>
    <w:rsid w:val="003144D8"/>
    <w:rsid w:val="0031562F"/>
    <w:rsid w:val="003156A0"/>
    <w:rsid w:val="0031578C"/>
    <w:rsid w:val="0031671C"/>
    <w:rsid w:val="00323836"/>
    <w:rsid w:val="00324073"/>
    <w:rsid w:val="00333E7D"/>
    <w:rsid w:val="0033454F"/>
    <w:rsid w:val="00335625"/>
    <w:rsid w:val="00336B58"/>
    <w:rsid w:val="003427D2"/>
    <w:rsid w:val="003465AD"/>
    <w:rsid w:val="00351BE0"/>
    <w:rsid w:val="003542E1"/>
    <w:rsid w:val="0035480B"/>
    <w:rsid w:val="003557FF"/>
    <w:rsid w:val="00366D86"/>
    <w:rsid w:val="00370766"/>
    <w:rsid w:val="00371895"/>
    <w:rsid w:val="00382951"/>
    <w:rsid w:val="003843E8"/>
    <w:rsid w:val="0038690E"/>
    <w:rsid w:val="00390088"/>
    <w:rsid w:val="00390281"/>
    <w:rsid w:val="00396F0B"/>
    <w:rsid w:val="003A4775"/>
    <w:rsid w:val="003B20FD"/>
    <w:rsid w:val="003B356A"/>
    <w:rsid w:val="003B7650"/>
    <w:rsid w:val="003D02DE"/>
    <w:rsid w:val="003D3ED7"/>
    <w:rsid w:val="003E4F12"/>
    <w:rsid w:val="004024CD"/>
    <w:rsid w:val="00403B10"/>
    <w:rsid w:val="00410A20"/>
    <w:rsid w:val="00440584"/>
    <w:rsid w:val="00441608"/>
    <w:rsid w:val="004428BB"/>
    <w:rsid w:val="00446196"/>
    <w:rsid w:val="00447033"/>
    <w:rsid w:val="00455E10"/>
    <w:rsid w:val="00456F80"/>
    <w:rsid w:val="00460EC1"/>
    <w:rsid w:val="00477C80"/>
    <w:rsid w:val="00481134"/>
    <w:rsid w:val="00487FB2"/>
    <w:rsid w:val="004A1B4F"/>
    <w:rsid w:val="004A4889"/>
    <w:rsid w:val="004B77F9"/>
    <w:rsid w:val="004C14C6"/>
    <w:rsid w:val="004C2E54"/>
    <w:rsid w:val="004C7792"/>
    <w:rsid w:val="004D4B9F"/>
    <w:rsid w:val="004D5A06"/>
    <w:rsid w:val="004D6C86"/>
    <w:rsid w:val="004E0152"/>
    <w:rsid w:val="004E485C"/>
    <w:rsid w:val="004E63B3"/>
    <w:rsid w:val="004E6DD7"/>
    <w:rsid w:val="004F5232"/>
    <w:rsid w:val="005069A8"/>
    <w:rsid w:val="0050750E"/>
    <w:rsid w:val="005105DB"/>
    <w:rsid w:val="00511902"/>
    <w:rsid w:val="00531405"/>
    <w:rsid w:val="00533560"/>
    <w:rsid w:val="0053507C"/>
    <w:rsid w:val="00544117"/>
    <w:rsid w:val="0056081C"/>
    <w:rsid w:val="00570CE5"/>
    <w:rsid w:val="005711C1"/>
    <w:rsid w:val="00574A1B"/>
    <w:rsid w:val="00577142"/>
    <w:rsid w:val="005804CF"/>
    <w:rsid w:val="005804D2"/>
    <w:rsid w:val="00582624"/>
    <w:rsid w:val="005869AD"/>
    <w:rsid w:val="005872CF"/>
    <w:rsid w:val="00590027"/>
    <w:rsid w:val="005961B6"/>
    <w:rsid w:val="005B244A"/>
    <w:rsid w:val="005C530F"/>
    <w:rsid w:val="005C6B69"/>
    <w:rsid w:val="005C7398"/>
    <w:rsid w:val="005D03D5"/>
    <w:rsid w:val="005D5E7D"/>
    <w:rsid w:val="005D616C"/>
    <w:rsid w:val="005D7F1D"/>
    <w:rsid w:val="005E0D15"/>
    <w:rsid w:val="005E22CB"/>
    <w:rsid w:val="005E2C64"/>
    <w:rsid w:val="005E3AB1"/>
    <w:rsid w:val="005E5F83"/>
    <w:rsid w:val="005F412B"/>
    <w:rsid w:val="005F5677"/>
    <w:rsid w:val="005F7E8D"/>
    <w:rsid w:val="00600121"/>
    <w:rsid w:val="00606D2F"/>
    <w:rsid w:val="00624A59"/>
    <w:rsid w:val="0063770B"/>
    <w:rsid w:val="00637868"/>
    <w:rsid w:val="0064062D"/>
    <w:rsid w:val="006420E0"/>
    <w:rsid w:val="006478BE"/>
    <w:rsid w:val="00652B13"/>
    <w:rsid w:val="00661923"/>
    <w:rsid w:val="00661B04"/>
    <w:rsid w:val="00663D3E"/>
    <w:rsid w:val="00684F1E"/>
    <w:rsid w:val="00687FFC"/>
    <w:rsid w:val="00693626"/>
    <w:rsid w:val="006A3694"/>
    <w:rsid w:val="006C281E"/>
    <w:rsid w:val="006C5D42"/>
    <w:rsid w:val="006C6C5B"/>
    <w:rsid w:val="006D46A4"/>
    <w:rsid w:val="006F109B"/>
    <w:rsid w:val="006F17F7"/>
    <w:rsid w:val="007232F3"/>
    <w:rsid w:val="00725229"/>
    <w:rsid w:val="0072591E"/>
    <w:rsid w:val="00735A04"/>
    <w:rsid w:val="007525BE"/>
    <w:rsid w:val="00761245"/>
    <w:rsid w:val="007656EB"/>
    <w:rsid w:val="007703DD"/>
    <w:rsid w:val="00774739"/>
    <w:rsid w:val="00775CB1"/>
    <w:rsid w:val="0077615B"/>
    <w:rsid w:val="00783709"/>
    <w:rsid w:val="007878CF"/>
    <w:rsid w:val="007904F3"/>
    <w:rsid w:val="00792A71"/>
    <w:rsid w:val="007A042D"/>
    <w:rsid w:val="007A4AAC"/>
    <w:rsid w:val="007A68CC"/>
    <w:rsid w:val="007A6D06"/>
    <w:rsid w:val="007A7DAC"/>
    <w:rsid w:val="007B06CA"/>
    <w:rsid w:val="007B09BC"/>
    <w:rsid w:val="007B2BBA"/>
    <w:rsid w:val="007B4688"/>
    <w:rsid w:val="007C1806"/>
    <w:rsid w:val="007C3EE5"/>
    <w:rsid w:val="007C7F5B"/>
    <w:rsid w:val="007D49C5"/>
    <w:rsid w:val="007D529F"/>
    <w:rsid w:val="007D5714"/>
    <w:rsid w:val="007D63DB"/>
    <w:rsid w:val="007E40A8"/>
    <w:rsid w:val="007E4842"/>
    <w:rsid w:val="007F7D9B"/>
    <w:rsid w:val="008002B1"/>
    <w:rsid w:val="00801BCB"/>
    <w:rsid w:val="00805CA6"/>
    <w:rsid w:val="00806134"/>
    <w:rsid w:val="00806D53"/>
    <w:rsid w:val="00817A69"/>
    <w:rsid w:val="00820DF5"/>
    <w:rsid w:val="00821F47"/>
    <w:rsid w:val="00831540"/>
    <w:rsid w:val="00836C57"/>
    <w:rsid w:val="0083794A"/>
    <w:rsid w:val="00850F70"/>
    <w:rsid w:val="00855331"/>
    <w:rsid w:val="00863B28"/>
    <w:rsid w:val="00866403"/>
    <w:rsid w:val="00871F70"/>
    <w:rsid w:val="0088030C"/>
    <w:rsid w:val="00886E02"/>
    <w:rsid w:val="008900EF"/>
    <w:rsid w:val="00892A2F"/>
    <w:rsid w:val="008973C1"/>
    <w:rsid w:val="008B0838"/>
    <w:rsid w:val="008B0E57"/>
    <w:rsid w:val="008B1A0C"/>
    <w:rsid w:val="008B213F"/>
    <w:rsid w:val="008D667D"/>
    <w:rsid w:val="008D66AA"/>
    <w:rsid w:val="008E7B1C"/>
    <w:rsid w:val="008F47D8"/>
    <w:rsid w:val="009020DF"/>
    <w:rsid w:val="00902353"/>
    <w:rsid w:val="009033C4"/>
    <w:rsid w:val="00906DCD"/>
    <w:rsid w:val="00914542"/>
    <w:rsid w:val="009157EE"/>
    <w:rsid w:val="00916E60"/>
    <w:rsid w:val="009345DB"/>
    <w:rsid w:val="00935F13"/>
    <w:rsid w:val="0093610C"/>
    <w:rsid w:val="00941132"/>
    <w:rsid w:val="00945421"/>
    <w:rsid w:val="0096179B"/>
    <w:rsid w:val="00961989"/>
    <w:rsid w:val="00962E24"/>
    <w:rsid w:val="00963609"/>
    <w:rsid w:val="00977AC4"/>
    <w:rsid w:val="00981B25"/>
    <w:rsid w:val="00983351"/>
    <w:rsid w:val="00991D78"/>
    <w:rsid w:val="00992335"/>
    <w:rsid w:val="00993CBC"/>
    <w:rsid w:val="0099578A"/>
    <w:rsid w:val="00996433"/>
    <w:rsid w:val="009B1A93"/>
    <w:rsid w:val="009C02D7"/>
    <w:rsid w:val="009C3E79"/>
    <w:rsid w:val="009C78EE"/>
    <w:rsid w:val="009D2424"/>
    <w:rsid w:val="009E0143"/>
    <w:rsid w:val="009E4852"/>
    <w:rsid w:val="009E7644"/>
    <w:rsid w:val="009F049B"/>
    <w:rsid w:val="009F41A0"/>
    <w:rsid w:val="00A11CB8"/>
    <w:rsid w:val="00A14068"/>
    <w:rsid w:val="00A1664B"/>
    <w:rsid w:val="00A167B5"/>
    <w:rsid w:val="00A24143"/>
    <w:rsid w:val="00A276BD"/>
    <w:rsid w:val="00A30DFF"/>
    <w:rsid w:val="00A36E04"/>
    <w:rsid w:val="00A42594"/>
    <w:rsid w:val="00A45631"/>
    <w:rsid w:val="00A45B65"/>
    <w:rsid w:val="00A474A4"/>
    <w:rsid w:val="00A47EC2"/>
    <w:rsid w:val="00A50E6A"/>
    <w:rsid w:val="00A5528D"/>
    <w:rsid w:val="00A6066F"/>
    <w:rsid w:val="00A71FC8"/>
    <w:rsid w:val="00A73BE0"/>
    <w:rsid w:val="00A83351"/>
    <w:rsid w:val="00A87355"/>
    <w:rsid w:val="00A94DF9"/>
    <w:rsid w:val="00AA6CE1"/>
    <w:rsid w:val="00AB15F7"/>
    <w:rsid w:val="00AB20DA"/>
    <w:rsid w:val="00AB5AD3"/>
    <w:rsid w:val="00AC0815"/>
    <w:rsid w:val="00AD2141"/>
    <w:rsid w:val="00AD75A6"/>
    <w:rsid w:val="00AE1EB5"/>
    <w:rsid w:val="00AE287B"/>
    <w:rsid w:val="00B00854"/>
    <w:rsid w:val="00B02250"/>
    <w:rsid w:val="00B06AC2"/>
    <w:rsid w:val="00B22ED2"/>
    <w:rsid w:val="00B30A4F"/>
    <w:rsid w:val="00B321E3"/>
    <w:rsid w:val="00B33258"/>
    <w:rsid w:val="00B3353B"/>
    <w:rsid w:val="00B42DBE"/>
    <w:rsid w:val="00B5475E"/>
    <w:rsid w:val="00B6094F"/>
    <w:rsid w:val="00B63200"/>
    <w:rsid w:val="00B717B1"/>
    <w:rsid w:val="00B722F3"/>
    <w:rsid w:val="00B734F1"/>
    <w:rsid w:val="00B73BBA"/>
    <w:rsid w:val="00B76307"/>
    <w:rsid w:val="00B8168E"/>
    <w:rsid w:val="00B833CC"/>
    <w:rsid w:val="00B843C2"/>
    <w:rsid w:val="00B90352"/>
    <w:rsid w:val="00B93851"/>
    <w:rsid w:val="00B939E3"/>
    <w:rsid w:val="00BA7BD7"/>
    <w:rsid w:val="00BB29D3"/>
    <w:rsid w:val="00BB74CD"/>
    <w:rsid w:val="00BC2D03"/>
    <w:rsid w:val="00BC2FE8"/>
    <w:rsid w:val="00BC4EC1"/>
    <w:rsid w:val="00BC5596"/>
    <w:rsid w:val="00BD2D96"/>
    <w:rsid w:val="00BD7206"/>
    <w:rsid w:val="00BE0239"/>
    <w:rsid w:val="00BE2C27"/>
    <w:rsid w:val="00BF5D63"/>
    <w:rsid w:val="00C067FE"/>
    <w:rsid w:val="00C11A5C"/>
    <w:rsid w:val="00C21FC7"/>
    <w:rsid w:val="00C23407"/>
    <w:rsid w:val="00C32565"/>
    <w:rsid w:val="00C34796"/>
    <w:rsid w:val="00C37F59"/>
    <w:rsid w:val="00C40D0E"/>
    <w:rsid w:val="00C448D0"/>
    <w:rsid w:val="00C7177C"/>
    <w:rsid w:val="00C7422F"/>
    <w:rsid w:val="00C80E21"/>
    <w:rsid w:val="00C83632"/>
    <w:rsid w:val="00C87E3C"/>
    <w:rsid w:val="00C9006F"/>
    <w:rsid w:val="00C976E7"/>
    <w:rsid w:val="00CA4E4E"/>
    <w:rsid w:val="00CB3799"/>
    <w:rsid w:val="00CC0EBF"/>
    <w:rsid w:val="00CC33E6"/>
    <w:rsid w:val="00CC3E25"/>
    <w:rsid w:val="00CC441B"/>
    <w:rsid w:val="00CC5A64"/>
    <w:rsid w:val="00CD6EA5"/>
    <w:rsid w:val="00CE3007"/>
    <w:rsid w:val="00CE3581"/>
    <w:rsid w:val="00CF1DE7"/>
    <w:rsid w:val="00D002B8"/>
    <w:rsid w:val="00D01B0E"/>
    <w:rsid w:val="00D076BD"/>
    <w:rsid w:val="00D07EDB"/>
    <w:rsid w:val="00D14A10"/>
    <w:rsid w:val="00D14C93"/>
    <w:rsid w:val="00D15DCB"/>
    <w:rsid w:val="00D1779C"/>
    <w:rsid w:val="00D2365A"/>
    <w:rsid w:val="00D237D4"/>
    <w:rsid w:val="00D27F19"/>
    <w:rsid w:val="00D33E16"/>
    <w:rsid w:val="00D3480F"/>
    <w:rsid w:val="00D34EA5"/>
    <w:rsid w:val="00D3556E"/>
    <w:rsid w:val="00D436A0"/>
    <w:rsid w:val="00D5613D"/>
    <w:rsid w:val="00D571DF"/>
    <w:rsid w:val="00D57468"/>
    <w:rsid w:val="00D631FF"/>
    <w:rsid w:val="00D63E01"/>
    <w:rsid w:val="00D66167"/>
    <w:rsid w:val="00D707F0"/>
    <w:rsid w:val="00D77481"/>
    <w:rsid w:val="00D800BE"/>
    <w:rsid w:val="00D93E5E"/>
    <w:rsid w:val="00D96C7B"/>
    <w:rsid w:val="00D97022"/>
    <w:rsid w:val="00D97D6B"/>
    <w:rsid w:val="00DA1E17"/>
    <w:rsid w:val="00DA2562"/>
    <w:rsid w:val="00DA520F"/>
    <w:rsid w:val="00DB6D04"/>
    <w:rsid w:val="00DC10A1"/>
    <w:rsid w:val="00DC7E57"/>
    <w:rsid w:val="00DC7F16"/>
    <w:rsid w:val="00DD50F5"/>
    <w:rsid w:val="00DE3D05"/>
    <w:rsid w:val="00DF7F06"/>
    <w:rsid w:val="00E003F4"/>
    <w:rsid w:val="00E01D63"/>
    <w:rsid w:val="00E023D0"/>
    <w:rsid w:val="00E05CD1"/>
    <w:rsid w:val="00E0676B"/>
    <w:rsid w:val="00E15F61"/>
    <w:rsid w:val="00E35E1D"/>
    <w:rsid w:val="00E3628C"/>
    <w:rsid w:val="00E36A2D"/>
    <w:rsid w:val="00E434EA"/>
    <w:rsid w:val="00E5342E"/>
    <w:rsid w:val="00E620B0"/>
    <w:rsid w:val="00E63356"/>
    <w:rsid w:val="00E64ED4"/>
    <w:rsid w:val="00E66CB1"/>
    <w:rsid w:val="00E66FB4"/>
    <w:rsid w:val="00E74E72"/>
    <w:rsid w:val="00E76A6E"/>
    <w:rsid w:val="00E85735"/>
    <w:rsid w:val="00E92648"/>
    <w:rsid w:val="00E9675E"/>
    <w:rsid w:val="00EA3CB9"/>
    <w:rsid w:val="00EA3CF1"/>
    <w:rsid w:val="00ED32CC"/>
    <w:rsid w:val="00ED3EB6"/>
    <w:rsid w:val="00EE6520"/>
    <w:rsid w:val="00EF0D2C"/>
    <w:rsid w:val="00EF290D"/>
    <w:rsid w:val="00EF375F"/>
    <w:rsid w:val="00F00E5E"/>
    <w:rsid w:val="00F0148D"/>
    <w:rsid w:val="00F220A4"/>
    <w:rsid w:val="00F22C3A"/>
    <w:rsid w:val="00F268C6"/>
    <w:rsid w:val="00F306E2"/>
    <w:rsid w:val="00F35DBA"/>
    <w:rsid w:val="00F35E67"/>
    <w:rsid w:val="00F41512"/>
    <w:rsid w:val="00F47752"/>
    <w:rsid w:val="00F62C4A"/>
    <w:rsid w:val="00F73D42"/>
    <w:rsid w:val="00F778C9"/>
    <w:rsid w:val="00F839DD"/>
    <w:rsid w:val="00F85C0A"/>
    <w:rsid w:val="00F91B95"/>
    <w:rsid w:val="00FA0367"/>
    <w:rsid w:val="00FA3BE4"/>
    <w:rsid w:val="00FA61B8"/>
    <w:rsid w:val="00FB088B"/>
    <w:rsid w:val="00FC0DC0"/>
    <w:rsid w:val="00FC554D"/>
    <w:rsid w:val="00FD0445"/>
    <w:rsid w:val="00FD2ACB"/>
    <w:rsid w:val="00FD6ABD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List Number" w:uiPriority="0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FF"/>
    <w:pPr>
      <w:spacing w:line="360" w:lineRule="auto"/>
      <w:jc w:val="both"/>
    </w:pPr>
    <w:rPr>
      <w:rFonts w:ascii="Tahoma" w:hAnsi="Tahom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961B6"/>
    <w:pPr>
      <w:keepNext/>
      <w:keepLines/>
      <w:numPr>
        <w:numId w:val="3"/>
      </w:numPr>
      <w:spacing w:before="480" w:after="240" w:line="240" w:lineRule="auto"/>
      <w:ind w:left="431" w:hanging="431"/>
      <w:outlineLvl w:val="0"/>
    </w:pPr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61989"/>
    <w:pPr>
      <w:keepNext/>
      <w:keepLines/>
      <w:numPr>
        <w:ilvl w:val="1"/>
        <w:numId w:val="3"/>
      </w:numPr>
      <w:spacing w:before="480" w:after="240" w:line="240" w:lineRule="auto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961989"/>
    <w:pPr>
      <w:numPr>
        <w:ilvl w:val="2"/>
        <w:numId w:val="3"/>
      </w:numPr>
      <w:spacing w:before="480" w:after="240" w:line="240" w:lineRule="auto"/>
      <w:outlineLvl w:val="2"/>
    </w:pPr>
    <w:rPr>
      <w:rFonts w:ascii="Century Gothic" w:hAnsi="Century Gothic"/>
      <w:color w:val="2A5A78"/>
      <w:spacing w:val="-5"/>
      <w:sz w:val="26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961989"/>
    <w:pPr>
      <w:keepNext/>
      <w:keepLines/>
      <w:numPr>
        <w:ilvl w:val="3"/>
        <w:numId w:val="3"/>
      </w:numPr>
      <w:spacing w:before="480" w:after="240" w:line="240" w:lineRule="auto"/>
      <w:outlineLvl w:val="3"/>
    </w:pPr>
    <w:rPr>
      <w:rFonts w:ascii="Century Gothic" w:eastAsiaTheme="majorEastAsia" w:hAnsi="Century Gothic" w:cstheme="majorBidi"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61989"/>
    <w:pPr>
      <w:keepNext/>
      <w:keepLines/>
      <w:numPr>
        <w:ilvl w:val="4"/>
        <w:numId w:val="3"/>
      </w:numPr>
      <w:spacing w:before="480" w:after="240" w:line="240" w:lineRule="auto"/>
      <w:jc w:val="right"/>
      <w:outlineLvl w:val="4"/>
    </w:pPr>
    <w:rPr>
      <w:rFonts w:ascii="Century Gothic" w:eastAsiaTheme="majorEastAsia" w:hAnsi="Century Gothic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961989"/>
    <w:pPr>
      <w:keepNext/>
      <w:keepLines/>
      <w:numPr>
        <w:ilvl w:val="5"/>
        <w:numId w:val="3"/>
      </w:numPr>
      <w:spacing w:before="480" w:after="240" w:line="240" w:lineRule="auto"/>
      <w:outlineLvl w:val="5"/>
    </w:pPr>
    <w:rPr>
      <w:rFonts w:ascii="Century Gothic" w:eastAsiaTheme="majorEastAsia" w:hAnsi="Century Gothic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96198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96198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6198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4A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09"/>
    <w:rPr>
      <w:sz w:val="0"/>
      <w:szCs w:val="0"/>
    </w:rPr>
  </w:style>
  <w:style w:type="character" w:styleId="Hyperlink">
    <w:name w:val="Hyperlink"/>
    <w:basedOn w:val="DefaultParagraphFont"/>
    <w:uiPriority w:val="99"/>
    <w:rsid w:val="00E35E1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232F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A30DFF"/>
    <w:rPr>
      <w:rFonts w:ascii="Tahoma" w:hAnsi="Tahoma" w:cs="Times New Roman"/>
      <w:b/>
      <w:bCs/>
      <w:sz w:val="18"/>
    </w:rPr>
  </w:style>
  <w:style w:type="paragraph" w:styleId="Header">
    <w:name w:val="header"/>
    <w:basedOn w:val="Normal"/>
    <w:link w:val="HeaderChar"/>
    <w:rsid w:val="00C7422F"/>
    <w:pPr>
      <w:jc w:val="right"/>
    </w:pPr>
    <w:rPr>
      <w:rFonts w:ascii="Century Gothic" w:hAnsi="Century Gothic"/>
      <w:color w:val="365F91" w:themeColor="accent1" w:themeShade="BF"/>
      <w:szCs w:val="22"/>
    </w:rPr>
  </w:style>
  <w:style w:type="character" w:customStyle="1" w:styleId="HeaderChar">
    <w:name w:val="Header Char"/>
    <w:basedOn w:val="DefaultParagraphFont"/>
    <w:link w:val="Header"/>
    <w:rsid w:val="00C7422F"/>
    <w:rPr>
      <w:rFonts w:ascii="Century Gothic" w:hAnsi="Century Gothic"/>
      <w:color w:val="365F91" w:themeColor="accent1" w:themeShade="BF"/>
      <w:sz w:val="20"/>
    </w:rPr>
  </w:style>
  <w:style w:type="paragraph" w:styleId="Footer">
    <w:name w:val="footer"/>
    <w:basedOn w:val="Normal"/>
    <w:link w:val="FooterChar"/>
    <w:rsid w:val="002206DD"/>
    <w:pPr>
      <w:tabs>
        <w:tab w:val="left" w:pos="3686"/>
        <w:tab w:val="left" w:pos="3969"/>
        <w:tab w:val="left" w:pos="5387"/>
        <w:tab w:val="left" w:pos="6804"/>
        <w:tab w:val="left" w:pos="8080"/>
      </w:tabs>
    </w:pPr>
    <w:rPr>
      <w:rFonts w:asciiTheme="minorHAnsi" w:hAnsiTheme="minorHAnsi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206DD"/>
    <w:rPr>
      <w:rFonts w:asciiTheme="minorHAnsi" w:hAnsiTheme="minorHAnsi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7B06C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664"/>
    <w:pPr>
      <w:ind w:left="720"/>
    </w:pPr>
    <w:rPr>
      <w:szCs w:val="22"/>
    </w:rPr>
  </w:style>
  <w:style w:type="paragraph" w:customStyle="1" w:styleId="ContactInformation">
    <w:name w:val="Contact Information"/>
    <w:basedOn w:val="Normal"/>
    <w:rsid w:val="00A45B65"/>
    <w:pPr>
      <w:spacing w:line="180" w:lineRule="exact"/>
    </w:pPr>
    <w:rPr>
      <w:rFonts w:ascii="Century Gothic" w:hAnsi="Century Gothic"/>
      <w:color w:val="2A5A78"/>
      <w:spacing w:val="-5"/>
      <w:sz w:val="16"/>
      <w:szCs w:val="20"/>
      <w:lang w:val="en-US" w:eastAsia="en-US"/>
    </w:rPr>
  </w:style>
  <w:style w:type="paragraph" w:customStyle="1" w:styleId="ContactName">
    <w:name w:val="Contact Name"/>
    <w:basedOn w:val="ContactInformation"/>
    <w:rsid w:val="00A45B65"/>
    <w:rPr>
      <w:b/>
    </w:rPr>
  </w:style>
  <w:style w:type="paragraph" w:styleId="BodyText">
    <w:name w:val="Body Text"/>
    <w:basedOn w:val="Normal"/>
    <w:link w:val="BodyTextChar"/>
    <w:rsid w:val="00B734F1"/>
  </w:style>
  <w:style w:type="character" w:customStyle="1" w:styleId="BodyTextChar">
    <w:name w:val="Body Text Char"/>
    <w:basedOn w:val="DefaultParagraphFont"/>
    <w:link w:val="BodyText"/>
    <w:rsid w:val="00B734F1"/>
    <w:rPr>
      <w:rFonts w:ascii="Tahoma" w:hAnsi="Tahoma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961989"/>
    <w:rPr>
      <w:rFonts w:ascii="Century Gothic" w:hAnsi="Century Gothic"/>
      <w:color w:val="2A5A78"/>
      <w:spacing w:val="-5"/>
      <w:sz w:val="26"/>
      <w:szCs w:val="20"/>
      <w:lang w:val="en-US" w:eastAsia="en-US"/>
    </w:rPr>
  </w:style>
  <w:style w:type="paragraph" w:customStyle="1" w:styleId="Subhead">
    <w:name w:val="Subhead"/>
    <w:basedOn w:val="Normal"/>
    <w:rsid w:val="003465AD"/>
    <w:pPr>
      <w:spacing w:after="600"/>
    </w:pPr>
    <w:rPr>
      <w:rFonts w:ascii="Century Gothic" w:hAnsi="Century Gothic"/>
      <w:i/>
      <w:color w:val="2A5A78"/>
      <w:spacing w:val="-5"/>
      <w:sz w:val="22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A170B"/>
    <w:rPr>
      <w:color w:val="808080"/>
    </w:rPr>
  </w:style>
  <w:style w:type="paragraph" w:styleId="Title">
    <w:name w:val="Title"/>
    <w:basedOn w:val="Normal"/>
    <w:next w:val="Normal"/>
    <w:link w:val="TitleChar"/>
    <w:qFormat/>
    <w:locked/>
    <w:rsid w:val="00D97D6B"/>
    <w:pPr>
      <w:spacing w:line="240" w:lineRule="auto"/>
      <w:contextualSpacing/>
    </w:pPr>
    <w:rPr>
      <w:rFonts w:ascii="Century Gothic" w:eastAsiaTheme="majorEastAsia" w:hAnsi="Century Gothic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7D6B"/>
    <w:rPr>
      <w:rFonts w:ascii="Century Gothic" w:eastAsiaTheme="majorEastAsia" w:hAnsi="Century Gothic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0168C6"/>
    <w:pPr>
      <w:numPr>
        <w:ilvl w:val="1"/>
      </w:numPr>
    </w:pPr>
    <w:rPr>
      <w:rFonts w:ascii="Century Gothic" w:eastAsiaTheme="majorEastAsia" w:hAnsi="Century Gothic" w:cstheme="majorBidi"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8C6"/>
    <w:rPr>
      <w:rFonts w:ascii="Century Gothic" w:eastAsiaTheme="majorEastAsia" w:hAnsi="Century Gothic" w:cstheme="majorBidi"/>
      <w:iCs/>
      <w:color w:val="4F81BD" w:themeColor="accent1"/>
      <w:spacing w:val="15"/>
      <w:sz w:val="32"/>
      <w:szCs w:val="24"/>
    </w:rPr>
  </w:style>
  <w:style w:type="paragraph" w:customStyle="1" w:styleId="ProductR">
    <w:name w:val="Product (R)"/>
    <w:basedOn w:val="Normal"/>
    <w:next w:val="Normal"/>
    <w:rsid w:val="00C80E21"/>
    <w:rPr>
      <w:b/>
      <w:bCs/>
      <w:color w:val="365F91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61B6"/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61989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1989"/>
    <w:rPr>
      <w:rFonts w:ascii="Century Gothic" w:eastAsiaTheme="majorEastAsia" w:hAnsi="Century Gothic" w:cstheme="majorBidi"/>
      <w:bCs/>
      <w:iCs/>
      <w:color w:val="4F81BD" w:themeColor="accent1"/>
      <w:sz w:val="18"/>
      <w:szCs w:val="24"/>
    </w:rPr>
  </w:style>
  <w:style w:type="paragraph" w:styleId="NoSpacing">
    <w:name w:val="No Spacing"/>
    <w:uiPriority w:val="1"/>
    <w:qFormat/>
    <w:rsid w:val="00511902"/>
    <w:rPr>
      <w:rFonts w:ascii="Tahoma" w:hAnsi="Tahoma"/>
      <w:sz w:val="20"/>
      <w:szCs w:val="24"/>
    </w:rPr>
  </w:style>
  <w:style w:type="character" w:styleId="Emphasis">
    <w:name w:val="Emphasis"/>
    <w:basedOn w:val="DefaultParagraphFont"/>
    <w:qFormat/>
    <w:locked/>
    <w:rsid w:val="00A30DFF"/>
    <w:rPr>
      <w:rFonts w:ascii="Tahoma" w:hAnsi="Tahoma"/>
      <w:i/>
      <w:iCs/>
      <w:sz w:val="18"/>
    </w:rPr>
  </w:style>
  <w:style w:type="character" w:customStyle="1" w:styleId="Heading5Char">
    <w:name w:val="Heading 5 Char"/>
    <w:basedOn w:val="DefaultParagraphFont"/>
    <w:link w:val="Heading5"/>
    <w:rsid w:val="00961989"/>
    <w:rPr>
      <w:rFonts w:ascii="Century Gothic" w:eastAsiaTheme="majorEastAsia" w:hAnsi="Century Gothic" w:cstheme="majorBidi"/>
      <w:i/>
      <w:color w:val="365F91" w:themeColor="accent1" w:themeShade="BF"/>
      <w:sz w:val="1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7EDB"/>
    <w:pPr>
      <w:tabs>
        <w:tab w:val="left" w:pos="600"/>
        <w:tab w:val="right" w:leader="underscore" w:pos="9628"/>
      </w:tabs>
      <w:spacing w:before="360"/>
      <w:jc w:val="left"/>
    </w:pPr>
    <w:rPr>
      <w:bCs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7EDB"/>
    <w:pPr>
      <w:spacing w:before="240"/>
      <w:ind w:left="680"/>
      <w:jc w:val="left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E3007"/>
    <w:pPr>
      <w:ind w:left="68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3007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3007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3007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3007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3007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3007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E3007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31671C"/>
    <w:rPr>
      <w:rFonts w:ascii="Tahoma" w:hAnsi="Tahoma"/>
      <w:b/>
      <w:bCs/>
      <w:iCs/>
      <w:color w:val="365F91" w:themeColor="accent1" w:themeShade="BF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7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71C"/>
    <w:rPr>
      <w:rFonts w:ascii="Tahoma" w:hAnsi="Tahoma"/>
      <w:b/>
      <w:bCs/>
      <w:iCs/>
      <w:color w:val="365F91" w:themeColor="accent1" w:themeShade="BF"/>
      <w:sz w:val="1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0D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0DFF"/>
    <w:rPr>
      <w:rFonts w:ascii="Tahoma" w:hAnsi="Tahoma"/>
      <w:i/>
      <w:iCs/>
      <w:color w:val="000000" w:themeColor="text1"/>
      <w:sz w:val="18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804CF"/>
  </w:style>
  <w:style w:type="character" w:customStyle="1" w:styleId="Heading6Char">
    <w:name w:val="Heading 6 Char"/>
    <w:basedOn w:val="DefaultParagraphFont"/>
    <w:link w:val="Heading6"/>
    <w:semiHidden/>
    <w:rsid w:val="00961989"/>
    <w:rPr>
      <w:rFonts w:ascii="Century Gothic" w:eastAsiaTheme="majorEastAsia" w:hAnsi="Century Gothic" w:cstheme="majorBidi"/>
      <w:i/>
      <w:iCs/>
      <w:color w:val="243F60" w:themeColor="accent1" w:themeShade="7F"/>
      <w:sz w:val="18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47033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470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470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ssage">
    <w:name w:val="Message"/>
    <w:basedOn w:val="Normal"/>
    <w:next w:val="Normal"/>
    <w:qFormat/>
    <w:rsid w:val="00012D74"/>
    <w:pPr>
      <w:spacing w:before="240" w:after="240"/>
      <w:ind w:left="680"/>
    </w:pPr>
    <w:rPr>
      <w:rFonts w:ascii="Century Gothic" w:hAnsi="Century Gothic"/>
      <w:color w:val="365F91" w:themeColor="accent1" w:themeShade="BF"/>
    </w:rPr>
  </w:style>
  <w:style w:type="paragraph" w:styleId="FootnoteText">
    <w:name w:val="footnote text"/>
    <w:basedOn w:val="Normal"/>
    <w:link w:val="FootnoteTextChar"/>
    <w:semiHidden/>
    <w:unhideWhenUsed/>
    <w:rsid w:val="0088030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8030C"/>
    <w:rPr>
      <w:rFonts w:ascii="Tahoma" w:hAnsi="Tahoma"/>
      <w:sz w:val="20"/>
      <w:szCs w:val="20"/>
    </w:rPr>
  </w:style>
  <w:style w:type="numbering" w:customStyle="1" w:styleId="Bulleted-level1">
    <w:name w:val="Bulleted - level 1"/>
    <w:basedOn w:val="NoList"/>
    <w:rsid w:val="0088030C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88030C"/>
    <w:rPr>
      <w:vertAlign w:val="superscript"/>
    </w:rPr>
  </w:style>
  <w:style w:type="numbering" w:customStyle="1" w:styleId="Bulleted-level0">
    <w:name w:val="Bulleted - level  0"/>
    <w:basedOn w:val="NoList"/>
    <w:rsid w:val="0088030C"/>
    <w:pPr>
      <w:numPr>
        <w:numId w:val="1"/>
      </w:numPr>
    </w:pPr>
  </w:style>
  <w:style w:type="paragraph" w:customStyle="1" w:styleId="MessageLine">
    <w:name w:val="Message Line"/>
    <w:basedOn w:val="Message"/>
    <w:next w:val="Message"/>
    <w:rsid w:val="00C9006F"/>
    <w:pPr>
      <w:pBdr>
        <w:bottom w:val="single" w:sz="6" w:space="1" w:color="365F91" w:themeColor="accent1" w:themeShade="BF"/>
      </w:pBdr>
      <w:spacing w:before="120" w:line="240" w:lineRule="auto"/>
      <w:ind w:left="0"/>
    </w:pPr>
    <w:rPr>
      <w:b/>
      <w:bCs/>
      <w:szCs w:val="20"/>
    </w:rPr>
  </w:style>
  <w:style w:type="character" w:customStyle="1" w:styleId="MsgIcon">
    <w:name w:val="MsgIcon"/>
    <w:basedOn w:val="DefaultParagraphFont"/>
    <w:uiPriority w:val="1"/>
    <w:rsid w:val="00821F47"/>
    <w:rPr>
      <w:rFonts w:ascii="Century Gothic" w:hAnsi="Century Gothic"/>
      <w:b/>
      <w:dstrike w:val="0"/>
      <w:color w:val="365F91" w:themeColor="accent1" w:themeShade="BF"/>
      <w:position w:val="-20"/>
      <w:sz w:val="20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locked/>
    <w:rsid w:val="00F35DBA"/>
    <w:pPr>
      <w:spacing w:before="240" w:line="240" w:lineRule="auto"/>
      <w:jc w:val="center"/>
    </w:pPr>
    <w:rPr>
      <w:rFonts w:ascii="Calibri" w:hAnsi="Calibri"/>
      <w:bCs/>
      <w:sz w:val="16"/>
      <w:szCs w:val="18"/>
    </w:rPr>
  </w:style>
  <w:style w:type="character" w:customStyle="1" w:styleId="EBSMenu">
    <w:name w:val="EBSMenu"/>
    <w:basedOn w:val="BodyTextChar"/>
    <w:uiPriority w:val="1"/>
    <w:qFormat/>
    <w:rsid w:val="007B09BC"/>
    <w:rPr>
      <w:rFonts w:ascii="Courier New" w:hAnsi="Courier New"/>
      <w:b w:val="0"/>
      <w:i/>
      <w:color w:val="31849B" w:themeColor="accent5" w:themeShade="BF"/>
      <w:sz w:val="20"/>
      <w:szCs w:val="20"/>
      <w:lang w:val="en-GB"/>
    </w:rPr>
  </w:style>
  <w:style w:type="paragraph" w:styleId="ListBullet">
    <w:name w:val="List Bullet"/>
    <w:basedOn w:val="ListParagraph"/>
    <w:uiPriority w:val="99"/>
    <w:unhideWhenUsed/>
    <w:rsid w:val="00B734F1"/>
    <w:pPr>
      <w:numPr>
        <w:numId w:val="17"/>
      </w:numPr>
      <w:ind w:left="360"/>
    </w:pPr>
  </w:style>
  <w:style w:type="paragraph" w:customStyle="1" w:styleId="Picture">
    <w:name w:val="Picture"/>
    <w:basedOn w:val="Normal"/>
    <w:next w:val="Caption"/>
    <w:rsid w:val="00CA4E4E"/>
    <w:pPr>
      <w:keepNext/>
      <w:spacing w:line="240" w:lineRule="auto"/>
      <w:jc w:val="left"/>
    </w:pPr>
    <w:rPr>
      <w:rFonts w:ascii="Arial" w:hAnsi="Arial"/>
      <w:spacing w:val="-5"/>
      <w:sz w:val="20"/>
      <w:szCs w:val="20"/>
      <w:lang w:val="en-US" w:eastAsia="en-US"/>
    </w:rPr>
  </w:style>
  <w:style w:type="paragraph" w:styleId="ListNumber">
    <w:name w:val="List Number"/>
    <w:basedOn w:val="List"/>
    <w:next w:val="BodyText2"/>
    <w:rsid w:val="00CA4E4E"/>
    <w:pPr>
      <w:keepNext/>
      <w:numPr>
        <w:numId w:val="19"/>
      </w:numPr>
      <w:tabs>
        <w:tab w:val="num" w:pos="360"/>
      </w:tabs>
      <w:spacing w:after="240" w:line="240" w:lineRule="atLeast"/>
      <w:ind w:left="1140" w:hanging="584"/>
      <w:contextualSpacing w:val="0"/>
    </w:pPr>
    <w:rPr>
      <w:rFonts w:ascii="Helvetica" w:hAnsi="Helvetica"/>
      <w:sz w:val="22"/>
      <w:lang w:eastAsia="en-US"/>
    </w:rPr>
  </w:style>
  <w:style w:type="paragraph" w:customStyle="1" w:styleId="TableHeader">
    <w:name w:val="Table Header"/>
    <w:basedOn w:val="Normal"/>
    <w:rsid w:val="00CA4E4E"/>
    <w:pPr>
      <w:spacing w:before="60" w:line="240" w:lineRule="auto"/>
      <w:jc w:val="left"/>
    </w:pPr>
    <w:rPr>
      <w:rFonts w:ascii="Helvetica" w:hAnsi="Helvetica" w:cs="Helvetica"/>
      <w:b/>
      <w:spacing w:val="-5"/>
      <w:sz w:val="20"/>
      <w:szCs w:val="20"/>
      <w:lang w:val="en-US" w:eastAsia="en-US"/>
    </w:rPr>
  </w:style>
  <w:style w:type="paragraph" w:styleId="List">
    <w:name w:val="List"/>
    <w:basedOn w:val="Normal"/>
    <w:uiPriority w:val="99"/>
    <w:semiHidden/>
    <w:unhideWhenUsed/>
    <w:rsid w:val="00CA4E4E"/>
    <w:pPr>
      <w:ind w:left="283" w:hanging="283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CA4E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4E4E"/>
    <w:rPr>
      <w:rFonts w:ascii="Tahoma" w:hAnsi="Tahoma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1A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List Number" w:uiPriority="0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FF"/>
    <w:pPr>
      <w:spacing w:line="360" w:lineRule="auto"/>
      <w:jc w:val="both"/>
    </w:pPr>
    <w:rPr>
      <w:rFonts w:ascii="Tahoma" w:hAnsi="Tahom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961B6"/>
    <w:pPr>
      <w:keepNext/>
      <w:keepLines/>
      <w:numPr>
        <w:numId w:val="3"/>
      </w:numPr>
      <w:spacing w:before="480" w:after="240" w:line="240" w:lineRule="auto"/>
      <w:ind w:left="431" w:hanging="431"/>
      <w:outlineLvl w:val="0"/>
    </w:pPr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61989"/>
    <w:pPr>
      <w:keepNext/>
      <w:keepLines/>
      <w:numPr>
        <w:ilvl w:val="1"/>
        <w:numId w:val="3"/>
      </w:numPr>
      <w:spacing w:before="480" w:after="240" w:line="240" w:lineRule="auto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961989"/>
    <w:pPr>
      <w:numPr>
        <w:ilvl w:val="2"/>
        <w:numId w:val="3"/>
      </w:numPr>
      <w:spacing w:before="480" w:after="240" w:line="240" w:lineRule="auto"/>
      <w:outlineLvl w:val="2"/>
    </w:pPr>
    <w:rPr>
      <w:rFonts w:ascii="Century Gothic" w:hAnsi="Century Gothic"/>
      <w:color w:val="2A5A78"/>
      <w:spacing w:val="-5"/>
      <w:sz w:val="26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961989"/>
    <w:pPr>
      <w:keepNext/>
      <w:keepLines/>
      <w:numPr>
        <w:ilvl w:val="3"/>
        <w:numId w:val="3"/>
      </w:numPr>
      <w:spacing w:before="480" w:after="240" w:line="240" w:lineRule="auto"/>
      <w:outlineLvl w:val="3"/>
    </w:pPr>
    <w:rPr>
      <w:rFonts w:ascii="Century Gothic" w:eastAsiaTheme="majorEastAsia" w:hAnsi="Century Gothic" w:cstheme="majorBidi"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61989"/>
    <w:pPr>
      <w:keepNext/>
      <w:keepLines/>
      <w:numPr>
        <w:ilvl w:val="4"/>
        <w:numId w:val="3"/>
      </w:numPr>
      <w:spacing w:before="480" w:after="240" w:line="240" w:lineRule="auto"/>
      <w:jc w:val="right"/>
      <w:outlineLvl w:val="4"/>
    </w:pPr>
    <w:rPr>
      <w:rFonts w:ascii="Century Gothic" w:eastAsiaTheme="majorEastAsia" w:hAnsi="Century Gothic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961989"/>
    <w:pPr>
      <w:keepNext/>
      <w:keepLines/>
      <w:numPr>
        <w:ilvl w:val="5"/>
        <w:numId w:val="3"/>
      </w:numPr>
      <w:spacing w:before="480" w:after="240" w:line="240" w:lineRule="auto"/>
      <w:outlineLvl w:val="5"/>
    </w:pPr>
    <w:rPr>
      <w:rFonts w:ascii="Century Gothic" w:eastAsiaTheme="majorEastAsia" w:hAnsi="Century Gothic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96198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96198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6198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4A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09"/>
    <w:rPr>
      <w:sz w:val="0"/>
      <w:szCs w:val="0"/>
    </w:rPr>
  </w:style>
  <w:style w:type="character" w:styleId="Hyperlink">
    <w:name w:val="Hyperlink"/>
    <w:basedOn w:val="DefaultParagraphFont"/>
    <w:uiPriority w:val="99"/>
    <w:rsid w:val="00E35E1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232F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A30DFF"/>
    <w:rPr>
      <w:rFonts w:ascii="Tahoma" w:hAnsi="Tahoma" w:cs="Times New Roman"/>
      <w:b/>
      <w:bCs/>
      <w:sz w:val="18"/>
    </w:rPr>
  </w:style>
  <w:style w:type="paragraph" w:styleId="Header">
    <w:name w:val="header"/>
    <w:basedOn w:val="Normal"/>
    <w:link w:val="HeaderChar"/>
    <w:rsid w:val="00C7422F"/>
    <w:pPr>
      <w:jc w:val="right"/>
    </w:pPr>
    <w:rPr>
      <w:rFonts w:ascii="Century Gothic" w:hAnsi="Century Gothic"/>
      <w:color w:val="365F91" w:themeColor="accent1" w:themeShade="BF"/>
      <w:szCs w:val="22"/>
    </w:rPr>
  </w:style>
  <w:style w:type="character" w:customStyle="1" w:styleId="HeaderChar">
    <w:name w:val="Header Char"/>
    <w:basedOn w:val="DefaultParagraphFont"/>
    <w:link w:val="Header"/>
    <w:rsid w:val="00C7422F"/>
    <w:rPr>
      <w:rFonts w:ascii="Century Gothic" w:hAnsi="Century Gothic"/>
      <w:color w:val="365F91" w:themeColor="accent1" w:themeShade="BF"/>
      <w:sz w:val="20"/>
    </w:rPr>
  </w:style>
  <w:style w:type="paragraph" w:styleId="Footer">
    <w:name w:val="footer"/>
    <w:basedOn w:val="Normal"/>
    <w:link w:val="FooterChar"/>
    <w:rsid w:val="002206DD"/>
    <w:pPr>
      <w:tabs>
        <w:tab w:val="left" w:pos="3686"/>
        <w:tab w:val="left" w:pos="3969"/>
        <w:tab w:val="left" w:pos="5387"/>
        <w:tab w:val="left" w:pos="6804"/>
        <w:tab w:val="left" w:pos="8080"/>
      </w:tabs>
    </w:pPr>
    <w:rPr>
      <w:rFonts w:asciiTheme="minorHAnsi" w:hAnsiTheme="minorHAnsi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206DD"/>
    <w:rPr>
      <w:rFonts w:asciiTheme="minorHAnsi" w:hAnsiTheme="minorHAnsi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7B06C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664"/>
    <w:pPr>
      <w:ind w:left="720"/>
    </w:pPr>
    <w:rPr>
      <w:szCs w:val="22"/>
    </w:rPr>
  </w:style>
  <w:style w:type="paragraph" w:customStyle="1" w:styleId="ContactInformation">
    <w:name w:val="Contact Information"/>
    <w:basedOn w:val="Normal"/>
    <w:rsid w:val="00A45B65"/>
    <w:pPr>
      <w:spacing w:line="180" w:lineRule="exact"/>
    </w:pPr>
    <w:rPr>
      <w:rFonts w:ascii="Century Gothic" w:hAnsi="Century Gothic"/>
      <w:color w:val="2A5A78"/>
      <w:spacing w:val="-5"/>
      <w:sz w:val="16"/>
      <w:szCs w:val="20"/>
      <w:lang w:val="en-US" w:eastAsia="en-US"/>
    </w:rPr>
  </w:style>
  <w:style w:type="paragraph" w:customStyle="1" w:styleId="ContactName">
    <w:name w:val="Contact Name"/>
    <w:basedOn w:val="ContactInformation"/>
    <w:rsid w:val="00A45B65"/>
    <w:rPr>
      <w:b/>
    </w:rPr>
  </w:style>
  <w:style w:type="paragraph" w:styleId="BodyText">
    <w:name w:val="Body Text"/>
    <w:basedOn w:val="Normal"/>
    <w:link w:val="BodyTextChar"/>
    <w:rsid w:val="00B734F1"/>
  </w:style>
  <w:style w:type="character" w:customStyle="1" w:styleId="BodyTextChar">
    <w:name w:val="Body Text Char"/>
    <w:basedOn w:val="DefaultParagraphFont"/>
    <w:link w:val="BodyText"/>
    <w:rsid w:val="00B734F1"/>
    <w:rPr>
      <w:rFonts w:ascii="Tahoma" w:hAnsi="Tahoma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961989"/>
    <w:rPr>
      <w:rFonts w:ascii="Century Gothic" w:hAnsi="Century Gothic"/>
      <w:color w:val="2A5A78"/>
      <w:spacing w:val="-5"/>
      <w:sz w:val="26"/>
      <w:szCs w:val="20"/>
      <w:lang w:val="en-US" w:eastAsia="en-US"/>
    </w:rPr>
  </w:style>
  <w:style w:type="paragraph" w:customStyle="1" w:styleId="Subhead">
    <w:name w:val="Subhead"/>
    <w:basedOn w:val="Normal"/>
    <w:rsid w:val="003465AD"/>
    <w:pPr>
      <w:spacing w:after="600"/>
    </w:pPr>
    <w:rPr>
      <w:rFonts w:ascii="Century Gothic" w:hAnsi="Century Gothic"/>
      <w:i/>
      <w:color w:val="2A5A78"/>
      <w:spacing w:val="-5"/>
      <w:sz w:val="22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A170B"/>
    <w:rPr>
      <w:color w:val="808080"/>
    </w:rPr>
  </w:style>
  <w:style w:type="paragraph" w:styleId="Title">
    <w:name w:val="Title"/>
    <w:basedOn w:val="Normal"/>
    <w:next w:val="Normal"/>
    <w:link w:val="TitleChar"/>
    <w:qFormat/>
    <w:locked/>
    <w:rsid w:val="00D97D6B"/>
    <w:pPr>
      <w:spacing w:line="240" w:lineRule="auto"/>
      <w:contextualSpacing/>
    </w:pPr>
    <w:rPr>
      <w:rFonts w:ascii="Century Gothic" w:eastAsiaTheme="majorEastAsia" w:hAnsi="Century Gothic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7D6B"/>
    <w:rPr>
      <w:rFonts w:ascii="Century Gothic" w:eastAsiaTheme="majorEastAsia" w:hAnsi="Century Gothic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0168C6"/>
    <w:pPr>
      <w:numPr>
        <w:ilvl w:val="1"/>
      </w:numPr>
    </w:pPr>
    <w:rPr>
      <w:rFonts w:ascii="Century Gothic" w:eastAsiaTheme="majorEastAsia" w:hAnsi="Century Gothic" w:cstheme="majorBidi"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8C6"/>
    <w:rPr>
      <w:rFonts w:ascii="Century Gothic" w:eastAsiaTheme="majorEastAsia" w:hAnsi="Century Gothic" w:cstheme="majorBidi"/>
      <w:iCs/>
      <w:color w:val="4F81BD" w:themeColor="accent1"/>
      <w:spacing w:val="15"/>
      <w:sz w:val="32"/>
      <w:szCs w:val="24"/>
    </w:rPr>
  </w:style>
  <w:style w:type="paragraph" w:customStyle="1" w:styleId="ProductR">
    <w:name w:val="Product (R)"/>
    <w:basedOn w:val="Normal"/>
    <w:next w:val="Normal"/>
    <w:rsid w:val="00C80E21"/>
    <w:rPr>
      <w:b/>
      <w:bCs/>
      <w:color w:val="365F91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61B6"/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61989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1989"/>
    <w:rPr>
      <w:rFonts w:ascii="Century Gothic" w:eastAsiaTheme="majorEastAsia" w:hAnsi="Century Gothic" w:cstheme="majorBidi"/>
      <w:bCs/>
      <w:iCs/>
      <w:color w:val="4F81BD" w:themeColor="accent1"/>
      <w:sz w:val="18"/>
      <w:szCs w:val="24"/>
    </w:rPr>
  </w:style>
  <w:style w:type="paragraph" w:styleId="NoSpacing">
    <w:name w:val="No Spacing"/>
    <w:uiPriority w:val="1"/>
    <w:qFormat/>
    <w:rsid w:val="00511902"/>
    <w:rPr>
      <w:rFonts w:ascii="Tahoma" w:hAnsi="Tahoma"/>
      <w:sz w:val="20"/>
      <w:szCs w:val="24"/>
    </w:rPr>
  </w:style>
  <w:style w:type="character" w:styleId="Emphasis">
    <w:name w:val="Emphasis"/>
    <w:basedOn w:val="DefaultParagraphFont"/>
    <w:qFormat/>
    <w:locked/>
    <w:rsid w:val="00A30DFF"/>
    <w:rPr>
      <w:rFonts w:ascii="Tahoma" w:hAnsi="Tahoma"/>
      <w:i/>
      <w:iCs/>
      <w:sz w:val="18"/>
    </w:rPr>
  </w:style>
  <w:style w:type="character" w:customStyle="1" w:styleId="Heading5Char">
    <w:name w:val="Heading 5 Char"/>
    <w:basedOn w:val="DefaultParagraphFont"/>
    <w:link w:val="Heading5"/>
    <w:rsid w:val="00961989"/>
    <w:rPr>
      <w:rFonts w:ascii="Century Gothic" w:eastAsiaTheme="majorEastAsia" w:hAnsi="Century Gothic" w:cstheme="majorBidi"/>
      <w:i/>
      <w:color w:val="365F91" w:themeColor="accent1" w:themeShade="BF"/>
      <w:sz w:val="1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7EDB"/>
    <w:pPr>
      <w:tabs>
        <w:tab w:val="left" w:pos="600"/>
        <w:tab w:val="right" w:leader="underscore" w:pos="9628"/>
      </w:tabs>
      <w:spacing w:before="360"/>
      <w:jc w:val="left"/>
    </w:pPr>
    <w:rPr>
      <w:bCs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7EDB"/>
    <w:pPr>
      <w:spacing w:before="240"/>
      <w:ind w:left="680"/>
      <w:jc w:val="left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E3007"/>
    <w:pPr>
      <w:ind w:left="68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3007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3007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3007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3007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3007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3007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E3007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31671C"/>
    <w:rPr>
      <w:rFonts w:ascii="Tahoma" w:hAnsi="Tahoma"/>
      <w:b/>
      <w:bCs/>
      <w:iCs/>
      <w:color w:val="365F91" w:themeColor="accent1" w:themeShade="BF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7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71C"/>
    <w:rPr>
      <w:rFonts w:ascii="Tahoma" w:hAnsi="Tahoma"/>
      <w:b/>
      <w:bCs/>
      <w:iCs/>
      <w:color w:val="365F91" w:themeColor="accent1" w:themeShade="BF"/>
      <w:sz w:val="1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0D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0DFF"/>
    <w:rPr>
      <w:rFonts w:ascii="Tahoma" w:hAnsi="Tahoma"/>
      <w:i/>
      <w:iCs/>
      <w:color w:val="000000" w:themeColor="text1"/>
      <w:sz w:val="18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804CF"/>
  </w:style>
  <w:style w:type="character" w:customStyle="1" w:styleId="Heading6Char">
    <w:name w:val="Heading 6 Char"/>
    <w:basedOn w:val="DefaultParagraphFont"/>
    <w:link w:val="Heading6"/>
    <w:semiHidden/>
    <w:rsid w:val="00961989"/>
    <w:rPr>
      <w:rFonts w:ascii="Century Gothic" w:eastAsiaTheme="majorEastAsia" w:hAnsi="Century Gothic" w:cstheme="majorBidi"/>
      <w:i/>
      <w:iCs/>
      <w:color w:val="243F60" w:themeColor="accent1" w:themeShade="7F"/>
      <w:sz w:val="18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47033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470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470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ssage">
    <w:name w:val="Message"/>
    <w:basedOn w:val="Normal"/>
    <w:next w:val="Normal"/>
    <w:qFormat/>
    <w:rsid w:val="00012D74"/>
    <w:pPr>
      <w:spacing w:before="240" w:after="240"/>
      <w:ind w:left="680"/>
    </w:pPr>
    <w:rPr>
      <w:rFonts w:ascii="Century Gothic" w:hAnsi="Century Gothic"/>
      <w:color w:val="365F91" w:themeColor="accent1" w:themeShade="BF"/>
    </w:rPr>
  </w:style>
  <w:style w:type="paragraph" w:styleId="FootnoteText">
    <w:name w:val="footnote text"/>
    <w:basedOn w:val="Normal"/>
    <w:link w:val="FootnoteTextChar"/>
    <w:semiHidden/>
    <w:unhideWhenUsed/>
    <w:rsid w:val="0088030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8030C"/>
    <w:rPr>
      <w:rFonts w:ascii="Tahoma" w:hAnsi="Tahoma"/>
      <w:sz w:val="20"/>
      <w:szCs w:val="20"/>
    </w:rPr>
  </w:style>
  <w:style w:type="numbering" w:customStyle="1" w:styleId="Bulleted-level1">
    <w:name w:val="Bulleted - level 1"/>
    <w:basedOn w:val="NoList"/>
    <w:rsid w:val="0088030C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88030C"/>
    <w:rPr>
      <w:vertAlign w:val="superscript"/>
    </w:rPr>
  </w:style>
  <w:style w:type="numbering" w:customStyle="1" w:styleId="Bulleted-level0">
    <w:name w:val="Bulleted - level  0"/>
    <w:basedOn w:val="NoList"/>
    <w:rsid w:val="0088030C"/>
    <w:pPr>
      <w:numPr>
        <w:numId w:val="1"/>
      </w:numPr>
    </w:pPr>
  </w:style>
  <w:style w:type="paragraph" w:customStyle="1" w:styleId="MessageLine">
    <w:name w:val="Message Line"/>
    <w:basedOn w:val="Message"/>
    <w:next w:val="Message"/>
    <w:rsid w:val="00C9006F"/>
    <w:pPr>
      <w:pBdr>
        <w:bottom w:val="single" w:sz="6" w:space="1" w:color="365F91" w:themeColor="accent1" w:themeShade="BF"/>
      </w:pBdr>
      <w:spacing w:before="120" w:line="240" w:lineRule="auto"/>
      <w:ind w:left="0"/>
    </w:pPr>
    <w:rPr>
      <w:b/>
      <w:bCs/>
      <w:szCs w:val="20"/>
    </w:rPr>
  </w:style>
  <w:style w:type="character" w:customStyle="1" w:styleId="MsgIcon">
    <w:name w:val="MsgIcon"/>
    <w:basedOn w:val="DefaultParagraphFont"/>
    <w:uiPriority w:val="1"/>
    <w:rsid w:val="00821F47"/>
    <w:rPr>
      <w:rFonts w:ascii="Century Gothic" w:hAnsi="Century Gothic"/>
      <w:b/>
      <w:dstrike w:val="0"/>
      <w:color w:val="365F91" w:themeColor="accent1" w:themeShade="BF"/>
      <w:position w:val="-20"/>
      <w:sz w:val="20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locked/>
    <w:rsid w:val="00F35DBA"/>
    <w:pPr>
      <w:spacing w:before="240" w:line="240" w:lineRule="auto"/>
      <w:jc w:val="center"/>
    </w:pPr>
    <w:rPr>
      <w:rFonts w:ascii="Calibri" w:hAnsi="Calibri"/>
      <w:bCs/>
      <w:sz w:val="16"/>
      <w:szCs w:val="18"/>
    </w:rPr>
  </w:style>
  <w:style w:type="character" w:customStyle="1" w:styleId="EBSMenu">
    <w:name w:val="EBSMenu"/>
    <w:basedOn w:val="BodyTextChar"/>
    <w:uiPriority w:val="1"/>
    <w:qFormat/>
    <w:rsid w:val="007B09BC"/>
    <w:rPr>
      <w:rFonts w:ascii="Courier New" w:hAnsi="Courier New"/>
      <w:b w:val="0"/>
      <w:i/>
      <w:color w:val="31849B" w:themeColor="accent5" w:themeShade="BF"/>
      <w:sz w:val="20"/>
      <w:szCs w:val="20"/>
      <w:lang w:val="en-GB"/>
    </w:rPr>
  </w:style>
  <w:style w:type="paragraph" w:styleId="ListBullet">
    <w:name w:val="List Bullet"/>
    <w:basedOn w:val="ListParagraph"/>
    <w:uiPriority w:val="99"/>
    <w:unhideWhenUsed/>
    <w:rsid w:val="00B734F1"/>
    <w:pPr>
      <w:numPr>
        <w:numId w:val="17"/>
      </w:numPr>
      <w:ind w:left="360"/>
    </w:pPr>
  </w:style>
  <w:style w:type="paragraph" w:customStyle="1" w:styleId="Picture">
    <w:name w:val="Picture"/>
    <w:basedOn w:val="Normal"/>
    <w:next w:val="Caption"/>
    <w:rsid w:val="00CA4E4E"/>
    <w:pPr>
      <w:keepNext/>
      <w:spacing w:line="240" w:lineRule="auto"/>
      <w:jc w:val="left"/>
    </w:pPr>
    <w:rPr>
      <w:rFonts w:ascii="Arial" w:hAnsi="Arial"/>
      <w:spacing w:val="-5"/>
      <w:sz w:val="20"/>
      <w:szCs w:val="20"/>
      <w:lang w:val="en-US" w:eastAsia="en-US"/>
    </w:rPr>
  </w:style>
  <w:style w:type="paragraph" w:styleId="ListNumber">
    <w:name w:val="List Number"/>
    <w:basedOn w:val="List"/>
    <w:next w:val="BodyText2"/>
    <w:rsid w:val="00CA4E4E"/>
    <w:pPr>
      <w:keepNext/>
      <w:numPr>
        <w:numId w:val="19"/>
      </w:numPr>
      <w:tabs>
        <w:tab w:val="num" w:pos="360"/>
      </w:tabs>
      <w:spacing w:after="240" w:line="240" w:lineRule="atLeast"/>
      <w:ind w:left="1140" w:hanging="584"/>
      <w:contextualSpacing w:val="0"/>
    </w:pPr>
    <w:rPr>
      <w:rFonts w:ascii="Helvetica" w:hAnsi="Helvetica"/>
      <w:sz w:val="22"/>
      <w:lang w:eastAsia="en-US"/>
    </w:rPr>
  </w:style>
  <w:style w:type="paragraph" w:customStyle="1" w:styleId="TableHeader">
    <w:name w:val="Table Header"/>
    <w:basedOn w:val="Normal"/>
    <w:rsid w:val="00CA4E4E"/>
    <w:pPr>
      <w:spacing w:before="60" w:line="240" w:lineRule="auto"/>
      <w:jc w:val="left"/>
    </w:pPr>
    <w:rPr>
      <w:rFonts w:ascii="Helvetica" w:hAnsi="Helvetica" w:cs="Helvetica"/>
      <w:b/>
      <w:spacing w:val="-5"/>
      <w:sz w:val="20"/>
      <w:szCs w:val="20"/>
      <w:lang w:val="en-US" w:eastAsia="en-US"/>
    </w:rPr>
  </w:style>
  <w:style w:type="paragraph" w:styleId="List">
    <w:name w:val="List"/>
    <w:basedOn w:val="Normal"/>
    <w:uiPriority w:val="99"/>
    <w:semiHidden/>
    <w:unhideWhenUsed/>
    <w:rsid w:val="00CA4E4E"/>
    <w:pPr>
      <w:ind w:left="283" w:hanging="283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CA4E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4E4E"/>
    <w:rPr>
      <w:rFonts w:ascii="Tahoma" w:hAnsi="Tahoma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1A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13">
          <w:marLeft w:val="0"/>
          <w:marRight w:val="0"/>
          <w:marTop w:val="0"/>
          <w:marBottom w:val="0"/>
          <w:divBdr>
            <w:top w:val="single" w:sz="8" w:space="5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5931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05">
          <w:marLeft w:val="0"/>
          <w:marRight w:val="0"/>
          <w:marTop w:val="0"/>
          <w:marBottom w:val="0"/>
          <w:divBdr>
            <w:top w:val="single" w:sz="8" w:space="5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59312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\\es.entersoft.gr\Entersoft\Temp\vpa\ESUnit\Binaries" TargetMode="External"/><Relationship Id="rId18" Type="http://schemas.openxmlformats.org/officeDocument/2006/relationships/image" Target="media/image1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vpa@entersoft.gr;sde@entersoft.gr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vpa@entersoft.gr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mailto:vpa@entersoft.gr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\\es.entersoft.gr\Entersoft\Temp\vpa\ESUnit\Databases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Business\Dropbox\GS-1024%20ENTERSOFT\01%20WORK%20IN%20PROGRESS\&#928;&#929;&#927;&#932;&#933;&#928;&#927;%20&#917;&#915;&#915;&#929;&#913;&#934;&#927;&#93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7E2C84005B4298C5038BA55D945B" ma:contentTypeVersion="0" ma:contentTypeDescription="Create a new document." ma:contentTypeScope="" ma:versionID="317b955af2a73aa693b534047f4a3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FF23D-31F7-48C6-AE7A-07D1F1FEF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2419E-D2BA-47F1-AA13-413A718AB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0A055B-D755-4C8E-A295-D4DC86C10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15BD87D-5B74-424B-93F3-04DD6947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ΠΡΟΤΥΠΟ ΕΓΓΡΑΦΟΥ.dotx</Template>
  <TotalTime>208</TotalTime>
  <Pages>8</Pages>
  <Words>1555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Διάθεση πόρων</vt:lpstr>
    </vt:vector>
  </TitlesOfParts>
  <Company>Entersoft</Company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Διάθεση πόρων</dc:title>
  <dc:subject>Entersoft Automated Test Platform Configuration</dc:subject>
  <dc:creator>Βασίλης Παπαμιχαήλ</dc:creator>
  <cp:lastModifiedBy>Vassilis Papamichail</cp:lastModifiedBy>
  <cp:revision>44</cp:revision>
  <cp:lastPrinted>2009-11-06T13:01:00Z</cp:lastPrinted>
  <dcterms:created xsi:type="dcterms:W3CDTF">2012-07-18T21:16:00Z</dcterms:created>
  <dcterms:modified xsi:type="dcterms:W3CDTF">2015-04-03T13:29:00Z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0x01010082D57E2C84005B4298C5038BA55D945B</vt:lpwstr>
  </property>
</Properties>
</file>