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C8" w:rsidRPr="003F0476" w:rsidRDefault="008A5824" w:rsidP="00A76AC8">
      <w:pPr>
        <w:pStyle w:val="Title"/>
        <w:rPr>
          <w:lang w:val="en-US"/>
        </w:rPr>
      </w:pPr>
      <w:proofErr w:type="spellStart"/>
      <w:r>
        <w:rPr>
          <w:lang w:val="en-US"/>
        </w:rPr>
        <w:t>ESUnit</w:t>
      </w:r>
      <w:proofErr w:type="spellEnd"/>
      <w:r w:rsidR="00A76AC8" w:rsidRPr="003F0476">
        <w:rPr>
          <w:lang w:val="en-US"/>
        </w:rPr>
        <w:t xml:space="preserve"> </w:t>
      </w:r>
      <w:r w:rsidRPr="008A5824">
        <w:rPr>
          <w:lang w:val="en-US"/>
        </w:rPr>
        <w:t>v12.</w:t>
      </w:r>
      <w:r w:rsidR="005612B5">
        <w:rPr>
          <w:lang w:val="en-US"/>
        </w:rPr>
        <w:t>4</w:t>
      </w:r>
      <w:r w:rsidRPr="008A5824">
        <w:rPr>
          <w:lang w:val="en-US"/>
        </w:rPr>
        <w:t>.</w:t>
      </w:r>
      <w:r w:rsidR="005612B5">
        <w:rPr>
          <w:lang w:val="en-US"/>
        </w:rPr>
        <w:t>10</w:t>
      </w:r>
      <w:r w:rsidRPr="008A5824">
        <w:rPr>
          <w:lang w:val="en-US"/>
        </w:rPr>
        <w:t>.0</w:t>
      </w:r>
    </w:p>
    <w:p w:rsidR="00A76AC8" w:rsidRPr="00FB6AD9" w:rsidRDefault="008A5824" w:rsidP="00A76AC8">
      <w:pPr>
        <w:rPr>
          <w:rStyle w:val="SubtitleChar"/>
          <w:rFonts w:eastAsiaTheme="minorHAnsi"/>
          <w:lang w:val="en-US"/>
        </w:rPr>
      </w:pPr>
      <w:r>
        <w:rPr>
          <w:rStyle w:val="SubtitleChar"/>
          <w:rFonts w:eastAsiaTheme="minorHAnsi"/>
          <w:lang w:val="en-US"/>
        </w:rPr>
        <w:t>Quick</w:t>
      </w:r>
      <w:r w:rsidRPr="00FB6AD9">
        <w:rPr>
          <w:rStyle w:val="SubtitleChar"/>
          <w:rFonts w:eastAsiaTheme="minorHAnsi"/>
          <w:lang w:val="en-US"/>
        </w:rPr>
        <w:t xml:space="preserve"> </w:t>
      </w:r>
      <w:r w:rsidR="00FB6AD9" w:rsidRPr="00FB6AD9">
        <w:rPr>
          <w:rStyle w:val="SubtitleChar"/>
          <w:rFonts w:eastAsiaTheme="minorHAnsi"/>
          <w:sz w:val="20"/>
          <w:szCs w:val="20"/>
          <w:lang w:val="en-US"/>
        </w:rPr>
        <w:t>(not so)</w:t>
      </w:r>
      <w:r w:rsidR="00FB6AD9">
        <w:rPr>
          <w:rStyle w:val="SubtitleChar"/>
          <w:rFonts w:eastAsiaTheme="minorHAnsi"/>
          <w:lang w:val="en-US"/>
        </w:rPr>
        <w:t xml:space="preserve"> </w:t>
      </w:r>
      <w:r>
        <w:rPr>
          <w:rStyle w:val="SubtitleChar"/>
          <w:rFonts w:eastAsiaTheme="minorHAnsi"/>
          <w:lang w:val="en-US"/>
        </w:rPr>
        <w:t>Reference</w:t>
      </w:r>
      <w:r w:rsidRPr="00FB6AD9">
        <w:rPr>
          <w:rStyle w:val="SubtitleChar"/>
          <w:rFonts w:eastAsiaTheme="minorHAnsi"/>
          <w:lang w:val="en-US"/>
        </w:rPr>
        <w:t xml:space="preserve"> </w:t>
      </w:r>
      <w:r>
        <w:rPr>
          <w:rStyle w:val="SubtitleChar"/>
          <w:rFonts w:eastAsiaTheme="minorHAnsi"/>
          <w:lang w:val="en-US"/>
        </w:rPr>
        <w:t>Guide</w:t>
      </w:r>
    </w:p>
    <w:p w:rsidR="00D914B7" w:rsidRDefault="00756A04" w:rsidP="0094778B">
      <w:pPr>
        <w:pStyle w:val="LikeHeading1"/>
        <w:rPr>
          <w:noProof/>
        </w:rPr>
      </w:pPr>
      <w:bookmarkStart w:id="0" w:name="_Toc321352262"/>
      <w:bookmarkStart w:id="1" w:name="_Toc321352782"/>
      <w:bookmarkStart w:id="2" w:name="_Toc321399287"/>
      <w:bookmarkStart w:id="3" w:name="_Toc321835702"/>
      <w:bookmarkStart w:id="4" w:name="_Toc321837236"/>
      <w:r w:rsidRPr="0094778B">
        <w:rPr>
          <w:lang w:val="en-US"/>
        </w:rPr>
        <w:t>Table of contents</w:t>
      </w:r>
      <w:bookmarkEnd w:id="0"/>
      <w:bookmarkEnd w:id="1"/>
      <w:bookmarkEnd w:id="2"/>
      <w:bookmarkEnd w:id="3"/>
      <w:bookmarkEnd w:id="4"/>
      <w:r>
        <w:rPr>
          <w:bCs/>
        </w:rPr>
        <w:fldChar w:fldCharType="begin"/>
      </w:r>
      <w:r w:rsidRPr="005612B5">
        <w:rPr>
          <w:bCs/>
          <w:lang w:val="en-US"/>
        </w:rPr>
        <w:instrText xml:space="preserve"> TOC \o "1-3" \h \z \u </w:instrText>
      </w:r>
      <w:r>
        <w:rPr>
          <w:bCs/>
        </w:rPr>
        <w:fldChar w:fldCharType="separate"/>
      </w:r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37" w:history="1">
        <w:r w:rsidRPr="00D47067">
          <w:rPr>
            <w:rStyle w:val="Hyperlink"/>
            <w:rFonts w:eastAsiaTheme="minorEastAsia"/>
            <w:lang w:val="en-US"/>
          </w:rPr>
          <w:t>Session 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38" w:history="1">
        <w:r w:rsidRPr="00D47067">
          <w:rPr>
            <w:rStyle w:val="Hyperlink"/>
            <w:rFonts w:eastAsiaTheme="minorEastAsia"/>
            <w:lang w:val="en-US"/>
          </w:rPr>
          <w:t>Login</w:t>
        </w:r>
        <w:r>
          <w:rPr>
            <w:webHidden/>
          </w:rPr>
          <w:tab/>
        </w:r>
        <w:r w:rsidRPr="00D914B7"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39" w:history="1">
        <w:r w:rsidRPr="00D47067">
          <w:rPr>
            <w:rStyle w:val="Hyperlink"/>
            <w:rFonts w:eastAsiaTheme="minorEastAsia"/>
            <w:lang w:val="en-US"/>
          </w:rPr>
          <w:t>Logoff</w:t>
        </w:r>
        <w:r>
          <w:rPr>
            <w:webHidden/>
          </w:rPr>
          <w:tab/>
        </w:r>
        <w:r w:rsidRPr="00D914B7"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0" w:history="1">
        <w:r w:rsidRPr="00D47067">
          <w:rPr>
            <w:rStyle w:val="Hyperlink"/>
            <w:rFonts w:eastAsiaTheme="minorEastAsia"/>
            <w:lang w:val="en-US"/>
          </w:rPr>
          <w:t>Reset  all  caches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41" w:history="1">
        <w:r w:rsidRPr="00D47067">
          <w:rPr>
            <w:rStyle w:val="Hyperlink"/>
            <w:rFonts w:eastAsiaTheme="minorEastAsia"/>
            <w:lang w:val="en-US"/>
          </w:rPr>
          <w:t>Document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2" w:history="1">
        <w:r w:rsidRPr="00D47067">
          <w:rPr>
            <w:rStyle w:val="Hyperlink"/>
            <w:rFonts w:eastAsiaTheme="minorEastAsia"/>
            <w:lang w:val="en-US"/>
          </w:rPr>
          <w:t>Create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New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Trade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3" w:history="1">
        <w:r w:rsidRPr="00D47067">
          <w:rPr>
            <w:rStyle w:val="Hyperlink"/>
            <w:rFonts w:eastAsiaTheme="minorEastAsia"/>
            <w:lang w:val="en-US"/>
          </w:rPr>
          <w:t>Create Cash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4" w:history="1">
        <w:r w:rsidRPr="00D47067">
          <w:rPr>
            <w:rStyle w:val="Hyperlink"/>
            <w:rFonts w:eastAsiaTheme="minorEastAsia"/>
            <w:lang w:val="en-US"/>
          </w:rPr>
          <w:t>Create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Adjustment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>
          <w:rPr>
            <w:webHidden/>
          </w:rPr>
          <w:tab/>
        </w:r>
        <w:bookmarkStart w:id="5" w:name="_GoBack"/>
        <w:bookmarkEnd w:id="5"/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5" w:history="1">
        <w:r w:rsidRPr="00D47067">
          <w:rPr>
            <w:rStyle w:val="Hyperlink"/>
            <w:rFonts w:eastAsiaTheme="minorEastAsia"/>
            <w:lang w:val="en-US"/>
          </w:rPr>
          <w:t>Create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Stock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6" w:history="1">
        <w:r w:rsidRPr="00D47067">
          <w:rPr>
            <w:rStyle w:val="Hyperlink"/>
            <w:rFonts w:eastAsiaTheme="minorEastAsia"/>
            <w:lang w:val="en-US"/>
          </w:rPr>
          <w:t>Add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Line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Item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7" w:history="1">
        <w:r w:rsidRPr="00D47067">
          <w:rPr>
            <w:rStyle w:val="Hyperlink"/>
            <w:rFonts w:eastAsiaTheme="minorEastAsia"/>
            <w:lang w:val="en-US"/>
          </w:rPr>
          <w:t>Add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Line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Item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8" w:history="1">
        <w:r w:rsidRPr="00D47067">
          <w:rPr>
            <w:rStyle w:val="Hyperlink"/>
            <w:rFonts w:eastAsiaTheme="minorEastAsia"/>
            <w:lang w:val="en-US"/>
          </w:rPr>
          <w:t>Add Line Item Allocation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49" w:history="1">
        <w:r w:rsidRPr="00D47067">
          <w:rPr>
            <w:rStyle w:val="Hyperlink"/>
            <w:rFonts w:eastAsiaTheme="minorEastAsia"/>
            <w:lang w:val="en-US"/>
          </w:rPr>
          <w:t>Add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Line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Liquidity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0" w:history="1">
        <w:r w:rsidRPr="00D47067">
          <w:rPr>
            <w:rStyle w:val="Hyperlink"/>
            <w:rFonts w:eastAsiaTheme="minorEastAsia"/>
            <w:lang w:val="en-US"/>
          </w:rPr>
          <w:t>Add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Line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Special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1" w:history="1">
        <w:r w:rsidRPr="00D47067">
          <w:rPr>
            <w:rStyle w:val="Hyperlink"/>
            <w:rFonts w:eastAsiaTheme="minorEastAsia"/>
            <w:lang w:val="en-US"/>
          </w:rPr>
          <w:t>Add Document Note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2" w:history="1">
        <w:r w:rsidRPr="00D47067">
          <w:rPr>
            <w:rStyle w:val="Hyperlink"/>
            <w:rFonts w:eastAsiaTheme="minorEastAsia"/>
            <w:lang w:val="en-US"/>
          </w:rPr>
          <w:t>Add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Line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Note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3" w:history="1">
        <w:r w:rsidRPr="00D47067">
          <w:rPr>
            <w:rStyle w:val="Hyperlink"/>
            <w:rFonts w:eastAsiaTheme="minorEastAsia"/>
            <w:highlight w:val="yellow"/>
            <w:lang w:val="en-US"/>
          </w:rPr>
          <w:t>Add Line Trade 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4" w:history="1">
        <w:r w:rsidRPr="00D47067">
          <w:rPr>
            <w:rStyle w:val="Hyperlink"/>
            <w:rFonts w:eastAsiaTheme="minorEastAsia"/>
            <w:lang w:val="en-US"/>
          </w:rPr>
          <w:t>Load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5" w:history="1">
        <w:r w:rsidRPr="00D47067">
          <w:rPr>
            <w:rStyle w:val="Hyperlink"/>
            <w:rFonts w:eastAsiaTheme="minorEastAsia"/>
            <w:lang w:val="en-US"/>
          </w:rPr>
          <w:t>Save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6" w:history="1">
        <w:r w:rsidRPr="00D47067">
          <w:rPr>
            <w:rStyle w:val="Hyperlink"/>
            <w:rFonts w:eastAsiaTheme="minorEastAsia"/>
            <w:lang w:val="en-US"/>
          </w:rPr>
          <w:t>Delete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7" w:history="1">
        <w:r w:rsidRPr="00D47067">
          <w:rPr>
            <w:rStyle w:val="Hyperlink"/>
            <w:rFonts w:eastAsiaTheme="minorEastAsia"/>
            <w:lang w:val="en-US"/>
          </w:rPr>
          <w:t>Delete Documents of Document Type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8" w:history="1">
        <w:r w:rsidRPr="00D47067">
          <w:rPr>
            <w:rStyle w:val="Hyperlink"/>
            <w:rFonts w:eastAsiaTheme="minorEastAsia"/>
            <w:lang w:val="en-US"/>
          </w:rPr>
          <w:t>Cancel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59" w:history="1">
        <w:r w:rsidRPr="00D47067">
          <w:rPr>
            <w:rStyle w:val="Hyperlink"/>
            <w:rFonts w:eastAsiaTheme="minorEastAsia"/>
            <w:lang w:val="en-US"/>
          </w:rPr>
          <w:t>Print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0" w:history="1">
        <w:r w:rsidRPr="00D47067">
          <w:rPr>
            <w:rStyle w:val="Hyperlink"/>
            <w:rFonts w:eastAsiaTheme="minorEastAsia"/>
            <w:lang w:val="en-US"/>
          </w:rPr>
          <w:t>Mark Document as Printed &amp; Mark Document as NOT Printed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1" w:history="1">
        <w:r w:rsidRPr="00D47067">
          <w:rPr>
            <w:rStyle w:val="Hyperlink"/>
            <w:rFonts w:eastAsiaTheme="minorEastAsia"/>
            <w:lang w:val="en-US"/>
          </w:rPr>
          <w:t>Move Document To State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2" w:history="1">
        <w:r w:rsidRPr="00D47067">
          <w:rPr>
            <w:rStyle w:val="Hyperlink"/>
            <w:rFonts w:eastAsiaTheme="minorEastAsia"/>
            <w:lang w:val="en-US"/>
          </w:rPr>
          <w:t>Transit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3" w:history="1">
        <w:r w:rsidRPr="00D47067">
          <w:rPr>
            <w:rStyle w:val="Hyperlink"/>
            <w:rFonts w:eastAsiaTheme="minorEastAsia"/>
            <w:lang w:val="en-US"/>
          </w:rPr>
          <w:t>Delete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Document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Fulfillment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4" w:history="1">
        <w:r w:rsidRPr="00D47067">
          <w:rPr>
            <w:rStyle w:val="Hyperlink"/>
            <w:rFonts w:eastAsiaTheme="minorEastAsia"/>
            <w:lang w:val="en-US"/>
          </w:rPr>
          <w:t>Create  Accounting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5" w:history="1">
        <w:r w:rsidRPr="00D47067">
          <w:rPr>
            <w:rStyle w:val="Hyperlink"/>
            <w:rFonts w:eastAsiaTheme="minorEastAsia"/>
            <w:lang w:val="en-US"/>
          </w:rPr>
          <w:t>Add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Ledger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Entry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6" w:history="1">
        <w:r w:rsidRPr="00D47067">
          <w:rPr>
            <w:rStyle w:val="Hyperlink"/>
            <w:rFonts w:eastAsiaTheme="minorEastAsia"/>
            <w:lang w:val="en-US"/>
          </w:rPr>
          <w:t>Load Accounting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7" w:history="1">
        <w:r w:rsidRPr="00D47067">
          <w:rPr>
            <w:rStyle w:val="Hyperlink"/>
            <w:rFonts w:eastAsiaTheme="minorEastAsia"/>
            <w:lang w:val="en-US"/>
          </w:rPr>
          <w:t>Cancel Accounting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68" w:history="1">
        <w:r w:rsidRPr="00D47067">
          <w:rPr>
            <w:rStyle w:val="Hyperlink"/>
            <w:rFonts w:eastAsiaTheme="minorEastAsia"/>
            <w:lang w:val="en-US"/>
          </w:rPr>
          <w:t>Dataset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69" w:history="1">
        <w:r w:rsidRPr="00D47067">
          <w:rPr>
            <w:rStyle w:val="Hyperlink"/>
            <w:rFonts w:eastAsiaTheme="minorEastAsia"/>
            <w:lang w:val="en-US"/>
          </w:rPr>
          <w:t>Locate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Row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0" w:history="1">
        <w:r w:rsidRPr="00D47067">
          <w:rPr>
            <w:rStyle w:val="Hyperlink"/>
            <w:rFonts w:eastAsiaTheme="minorEastAsia"/>
            <w:lang w:val="en-US"/>
          </w:rPr>
          <w:t>Assign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Column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1" w:history="1">
        <w:r w:rsidRPr="00D47067">
          <w:rPr>
            <w:rStyle w:val="Hyperlink"/>
            <w:rFonts w:eastAsiaTheme="minorEastAsia"/>
            <w:lang w:val="en-US"/>
          </w:rPr>
          <w:t>Check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Column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2" w:history="1">
        <w:r w:rsidRPr="00D47067">
          <w:rPr>
            <w:rStyle w:val="Hyperlink"/>
            <w:rFonts w:eastAsiaTheme="minorEastAsia"/>
            <w:lang w:val="en-US"/>
          </w:rPr>
          <w:t>Check Dataset Column Values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3" w:history="1">
        <w:r w:rsidRPr="00D47067">
          <w:rPr>
            <w:rStyle w:val="Hyperlink"/>
            <w:rFonts w:eastAsiaTheme="minorEastAsia"/>
            <w:lang w:val="en-US"/>
          </w:rPr>
          <w:t>Delete Row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74" w:history="1">
        <w:r w:rsidRPr="00D47067">
          <w:rPr>
            <w:rStyle w:val="Hyperlink"/>
            <w:rFonts w:eastAsiaTheme="minorEastAsia"/>
            <w:lang w:val="en-US"/>
          </w:rPr>
          <w:t>Heap 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5" w:history="1">
        <w:r w:rsidRPr="00D47067">
          <w:rPr>
            <w:rStyle w:val="Hyperlink"/>
            <w:rFonts w:eastAsiaTheme="minorEastAsia"/>
            <w:lang w:val="en-US"/>
          </w:rPr>
          <w:t>Set column value in Heap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6" w:history="1">
        <w:r w:rsidRPr="00D47067">
          <w:rPr>
            <w:rStyle w:val="Hyperlink"/>
            <w:rFonts w:eastAsiaTheme="minorEastAsia"/>
            <w:lang w:val="en-US"/>
          </w:rPr>
          <w:t>Check variable value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7" w:history="1">
        <w:r w:rsidRPr="00D47067">
          <w:rPr>
            <w:rStyle w:val="Hyperlink"/>
            <w:rFonts w:eastAsiaTheme="minorEastAsia"/>
            <w:lang w:val="en-US"/>
          </w:rPr>
          <w:t>Execute single 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8" w:history="1">
        <w:r w:rsidRPr="00D47067">
          <w:rPr>
            <w:rStyle w:val="Hyperlink"/>
            <w:rFonts w:eastAsiaTheme="minorEastAsia"/>
            <w:lang w:val="en-US"/>
          </w:rPr>
          <w:t>Set time in heap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79" w:history="1">
        <w:r w:rsidRPr="00D47067">
          <w:rPr>
            <w:rStyle w:val="Hyperlink"/>
            <w:rFonts w:eastAsiaTheme="minorEastAsia"/>
            <w:lang w:val="en-US"/>
          </w:rPr>
          <w:t>Check exception message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80" w:history="1">
        <w:r w:rsidRPr="00D47067">
          <w:rPr>
            <w:rStyle w:val="Hyperlink"/>
            <w:rFonts w:eastAsiaTheme="minorEastAsia"/>
            <w:lang w:val="en-US"/>
          </w:rPr>
          <w:t>Database 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81" w:history="1">
        <w:r w:rsidRPr="00D47067">
          <w:rPr>
            <w:rStyle w:val="Hyperlink"/>
            <w:rFonts w:eastAsiaTheme="minorEastAsia"/>
            <w:lang w:val="en-US"/>
          </w:rPr>
          <w:t xml:space="preserve">Execute SQL Scalar </w:t>
        </w:r>
        <w:r w:rsidRPr="00D47067">
          <w:rPr>
            <w:rStyle w:val="Hyperlink"/>
            <w:rFonts w:eastAsiaTheme="minorEastAsia"/>
            <w:b/>
            <w:lang w:val="en-US"/>
          </w:rPr>
          <w:sym w:font="Wingdings" w:char="F0E0"/>
        </w:r>
        <w:r w:rsidRPr="00D47067">
          <w:rPr>
            <w:rStyle w:val="Hyperlink"/>
            <w:rFonts w:eastAsiaTheme="minorEastAsia"/>
            <w:lang w:val="en-US"/>
          </w:rPr>
          <w:t xml:space="preserve"> save result to variable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82" w:history="1">
        <w:r w:rsidRPr="00D47067">
          <w:rPr>
            <w:rStyle w:val="Hyperlink"/>
            <w:rFonts w:eastAsiaTheme="minorEastAsia"/>
            <w:lang w:val="en-US"/>
          </w:rPr>
          <w:t xml:space="preserve">Execute SQL Select </w:t>
        </w:r>
        <w:r w:rsidRPr="00D47067">
          <w:rPr>
            <w:rStyle w:val="Hyperlink"/>
            <w:rFonts w:eastAsiaTheme="minorEastAsia"/>
            <w:b/>
            <w:lang w:val="en-US"/>
          </w:rPr>
          <w:sym w:font="Wingdings" w:char="F0E0"/>
        </w:r>
        <w:r w:rsidRPr="00D47067">
          <w:rPr>
            <w:rStyle w:val="Hyperlink"/>
            <w:rFonts w:eastAsiaTheme="minorEastAsia"/>
            <w:lang w:val="en-US"/>
          </w:rPr>
          <w:t xml:space="preserve"> returned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83" w:history="1">
        <w:r w:rsidRPr="00D47067">
          <w:rPr>
            <w:rStyle w:val="Hyperlink"/>
            <w:rFonts w:eastAsiaTheme="minorEastAsia"/>
            <w:lang w:val="en-US"/>
          </w:rPr>
          <w:t>Execute SQL Action (insert, update, delete)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84" w:history="1">
        <w:r w:rsidRPr="00D47067">
          <w:rPr>
            <w:rStyle w:val="Hyperlink"/>
            <w:rFonts w:eastAsiaTheme="minorEastAsia"/>
            <w:lang w:val="en-US"/>
          </w:rPr>
          <w:t>Entity Actions (general)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85" w:history="1">
        <w:r w:rsidRPr="00D47067">
          <w:rPr>
            <w:rStyle w:val="Hyperlink"/>
            <w:rFonts w:eastAsiaTheme="minorEastAsia"/>
            <w:lang w:val="en-US"/>
          </w:rPr>
          <w:t>Create entity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86" w:history="1">
        <w:r w:rsidRPr="00D47067">
          <w:rPr>
            <w:rStyle w:val="Hyperlink"/>
            <w:rFonts w:eastAsiaTheme="minorEastAsia"/>
            <w:lang w:val="en-US"/>
          </w:rPr>
          <w:t>Load entity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87" w:history="1">
        <w:r w:rsidRPr="00D47067">
          <w:rPr>
            <w:rStyle w:val="Hyperlink"/>
            <w:rFonts w:eastAsiaTheme="minorEastAsia"/>
            <w:lang w:val="en-US"/>
          </w:rPr>
          <w:t>Delete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entity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88" w:history="1">
        <w:r w:rsidRPr="00D47067">
          <w:rPr>
            <w:rStyle w:val="Hyperlink"/>
            <w:rFonts w:eastAsiaTheme="minorEastAsia"/>
            <w:lang w:val="en-US"/>
          </w:rPr>
          <w:t>Add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89" w:history="1">
        <w:r w:rsidRPr="00D47067">
          <w:rPr>
            <w:rStyle w:val="Hyperlink"/>
            <w:rFonts w:eastAsiaTheme="minorEastAsia"/>
            <w:lang w:val="en-US"/>
          </w:rPr>
          <w:t>Use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Cases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0" w:history="1">
        <w:r w:rsidRPr="00D47067">
          <w:rPr>
            <w:rStyle w:val="Hyperlink"/>
            <w:rFonts w:eastAsiaTheme="minorEastAsia"/>
            <w:lang w:val="en-US"/>
          </w:rPr>
          <w:t>Calculate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depreciations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1" w:history="1">
        <w:r w:rsidRPr="00D47067">
          <w:rPr>
            <w:rStyle w:val="Hyperlink"/>
            <w:rFonts w:eastAsiaTheme="minorEastAsia"/>
            <w:lang w:val="en-US"/>
          </w:rPr>
          <w:t>Fiscal Year Closing / Closing flag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2" w:history="1">
        <w:r w:rsidRPr="00D47067">
          <w:rPr>
            <w:rStyle w:val="Hyperlink"/>
            <w:rFonts w:eastAsiaTheme="minorEastAsia"/>
            <w:lang w:val="en-US"/>
          </w:rPr>
          <w:t>Fiscal Year Closing / Close subSystems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3" w:history="1">
        <w:r w:rsidRPr="00D47067">
          <w:rPr>
            <w:rStyle w:val="Hyperlink"/>
            <w:rFonts w:eastAsiaTheme="minorEastAsia"/>
            <w:lang w:val="en-US"/>
          </w:rPr>
          <w:t>Fiscal Year Closing / Closing flag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4" w:history="1">
        <w:r w:rsidRPr="00D47067">
          <w:rPr>
            <w:rStyle w:val="Hyperlink"/>
            <w:rFonts w:eastAsiaTheme="minorEastAsia"/>
            <w:lang w:val="en-US"/>
          </w:rPr>
          <w:t>Close purchases folder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5" w:history="1">
        <w:r w:rsidRPr="00D47067">
          <w:rPr>
            <w:rStyle w:val="Hyperlink"/>
            <w:rFonts w:eastAsiaTheme="minorEastAsia"/>
            <w:lang w:val="en-US"/>
          </w:rPr>
          <w:t>Create Tax Differences Entries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6" w:history="1">
        <w:r w:rsidRPr="00D47067">
          <w:rPr>
            <w:rStyle w:val="Hyperlink"/>
            <w:rFonts w:eastAsiaTheme="minorEastAsia"/>
            <w:lang w:val="en-US"/>
          </w:rPr>
          <w:t>Stock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Valuate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297" w:history="1">
        <w:r w:rsidRPr="00D47067">
          <w:rPr>
            <w:rStyle w:val="Hyperlink"/>
            <w:rFonts w:eastAsiaTheme="minorEastAsia"/>
            <w:lang w:val="en-US"/>
          </w:rPr>
          <w:t>Reporting 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8" w:history="1">
        <w:r w:rsidRPr="00D47067">
          <w:rPr>
            <w:rStyle w:val="Hyperlink"/>
            <w:rFonts w:eastAsiaTheme="minorEastAsia"/>
            <w:lang w:val="en-US"/>
          </w:rPr>
          <w:t>Execute Bit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299" w:history="1">
        <w:r w:rsidRPr="00D47067">
          <w:rPr>
            <w:rStyle w:val="Hyperlink"/>
            <w:rFonts w:eastAsiaTheme="minorEastAsia"/>
            <w:lang w:val="en-US"/>
          </w:rPr>
          <w:t>Execute scroller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1"/>
        <w:rPr>
          <w:rFonts w:asciiTheme="minorHAnsi" w:eastAsiaTheme="minorEastAsia" w:hAnsiTheme="minorHAnsi" w:cstheme="minorBidi"/>
          <w:bCs w:val="0"/>
          <w:szCs w:val="22"/>
        </w:rPr>
      </w:pPr>
      <w:hyperlink w:anchor="_Toc321837300" w:history="1">
        <w:r w:rsidRPr="00D47067">
          <w:rPr>
            <w:rStyle w:val="Hyperlink"/>
            <w:rFonts w:eastAsiaTheme="minorEastAsia"/>
            <w:lang w:val="en-US"/>
          </w:rPr>
          <w:t>UI 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301" w:history="1">
        <w:r w:rsidRPr="00D47067">
          <w:rPr>
            <w:rStyle w:val="Hyperlink"/>
            <w:rFonts w:eastAsiaTheme="minorEastAsia"/>
            <w:lang w:val="en-US"/>
          </w:rPr>
          <w:t>Load entity 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14B7" w:rsidRDefault="00D914B7">
      <w:pPr>
        <w:pStyle w:val="TOC3"/>
        <w:rPr>
          <w:rFonts w:asciiTheme="minorHAnsi" w:eastAsiaTheme="minorEastAsia" w:hAnsiTheme="minorHAnsi" w:cstheme="minorBidi"/>
          <w:iCs w:val="0"/>
          <w:color w:val="auto"/>
          <w:sz w:val="22"/>
          <w:szCs w:val="22"/>
        </w:rPr>
      </w:pPr>
      <w:hyperlink w:anchor="_Toc321837302" w:history="1">
        <w:r w:rsidRPr="00D47067">
          <w:rPr>
            <w:rStyle w:val="Hyperlink"/>
            <w:rFonts w:eastAsiaTheme="minorEastAsia"/>
            <w:lang w:val="en-US"/>
          </w:rPr>
          <w:t>Close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entity</w:t>
        </w:r>
        <w:r w:rsidRPr="00D47067">
          <w:rPr>
            <w:rStyle w:val="Hyperlink"/>
            <w:rFonts w:eastAsiaTheme="minorEastAsia"/>
          </w:rPr>
          <w:t xml:space="preserve"> </w:t>
        </w:r>
        <w:r w:rsidRPr="00D47067">
          <w:rPr>
            <w:rStyle w:val="Hyperlink"/>
            <w:rFonts w:eastAsiaTheme="minorEastAsia"/>
            <w:lang w:val="en-US"/>
          </w:rPr>
          <w:t>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_Toc321837302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0137D" w:rsidRDefault="00756A04" w:rsidP="00756A04">
      <w:pPr>
        <w:rPr>
          <w:b/>
          <w:sz w:val="32"/>
          <w:szCs w:val="32"/>
          <w:lang w:val="en-US"/>
        </w:rPr>
      </w:pPr>
      <w:r>
        <w:rPr>
          <w:rFonts w:ascii="Tahoma" w:eastAsia="Times New Roman" w:hAnsi="Tahoma" w:cs="Calibri"/>
          <w:bCs/>
          <w:noProof/>
          <w:szCs w:val="20"/>
          <w:lang w:eastAsia="el-GR"/>
        </w:rPr>
        <w:fldChar w:fldCharType="end"/>
      </w:r>
    </w:p>
    <w:p w:rsidR="00D04645" w:rsidRDefault="00BE343D" w:rsidP="00756A04">
      <w:pPr>
        <w:pStyle w:val="Heading1"/>
        <w:rPr>
          <w:lang w:val="en-US"/>
        </w:rPr>
      </w:pPr>
      <w:bookmarkStart w:id="6" w:name="_Toc321837237"/>
      <w:r w:rsidRPr="0078110A">
        <w:rPr>
          <w:lang w:val="en-US"/>
        </w:rPr>
        <w:t>Session Actions</w:t>
      </w:r>
      <w:bookmarkEnd w:id="6"/>
    </w:p>
    <w:p w:rsidR="00D04645" w:rsidRPr="001648A7" w:rsidRDefault="004E319D" w:rsidP="00675A59">
      <w:pPr>
        <w:pStyle w:val="Heading3"/>
        <w:rPr>
          <w:lang w:val="en-US"/>
        </w:rPr>
      </w:pPr>
      <w:bookmarkStart w:id="7" w:name="_Toc321352540"/>
      <w:bookmarkStart w:id="8" w:name="_Toc321837238"/>
      <w:r w:rsidRPr="001648A7">
        <w:rPr>
          <w:lang w:val="en-US"/>
        </w:rPr>
        <w:t>L</w:t>
      </w:r>
      <w:r w:rsidR="00BE343D" w:rsidRPr="001648A7">
        <w:rPr>
          <w:lang w:val="en-US"/>
        </w:rPr>
        <w:t>ogin</w:t>
      </w:r>
      <w:bookmarkEnd w:id="7"/>
      <w:bookmarkEnd w:id="8"/>
      <w:r w:rsidR="00BE343D" w:rsidRPr="001648A7">
        <w:rPr>
          <w:lang w:val="en-US"/>
        </w:rPr>
        <w:t xml:space="preserve"> </w:t>
      </w:r>
    </w:p>
    <w:p w:rsidR="00F80BE3" w:rsidRPr="001648A7" w:rsidRDefault="00E523F4" w:rsidP="00390A2B">
      <w:pPr>
        <w:spacing w:after="0"/>
        <w:ind w:left="360"/>
        <w:rPr>
          <w:lang w:val="en-US"/>
        </w:rPr>
      </w:pPr>
      <w:r>
        <w:t>Επιλογή</w:t>
      </w:r>
      <w:r w:rsidRPr="00A201B0">
        <w:rPr>
          <w:lang w:val="en-US"/>
        </w:rPr>
        <w:t xml:space="preserve"> </w:t>
      </w:r>
      <w:r w:rsidR="00DA1088" w:rsidRPr="00DA1088">
        <w:rPr>
          <w:lang w:val="en-US"/>
        </w:rPr>
        <w:t>application</w:t>
      </w:r>
      <w:r w:rsidR="00F80BE3" w:rsidRPr="00A201B0">
        <w:rPr>
          <w:lang w:val="en-US"/>
        </w:rPr>
        <w:t xml:space="preserve"> </w:t>
      </w:r>
      <w:r w:rsidR="00F80BE3">
        <w:rPr>
          <w:lang w:val="en-US"/>
        </w:rPr>
        <w:t>server</w:t>
      </w:r>
      <w:r w:rsidR="00F80BE3" w:rsidRPr="00A201B0">
        <w:rPr>
          <w:lang w:val="en-US"/>
        </w:rPr>
        <w:t xml:space="preserve">, </w:t>
      </w:r>
      <w:r w:rsidR="00DA1088">
        <w:rPr>
          <w:lang w:val="en-US"/>
        </w:rPr>
        <w:t>database</w:t>
      </w:r>
      <w:r w:rsidR="00DA1088" w:rsidRPr="00A201B0">
        <w:rPr>
          <w:lang w:val="en-US"/>
        </w:rPr>
        <w:t xml:space="preserve">, </w:t>
      </w:r>
      <w:r w:rsidR="00DA1088">
        <w:rPr>
          <w:lang w:val="en-US"/>
        </w:rPr>
        <w:t>company</w:t>
      </w:r>
      <w:r w:rsidR="00EA6608" w:rsidRPr="00A201B0">
        <w:rPr>
          <w:lang w:val="en-US"/>
        </w:rPr>
        <w:t xml:space="preserve">, </w:t>
      </w:r>
      <w:r w:rsidR="00EA6608">
        <w:rPr>
          <w:lang w:val="en-US"/>
        </w:rPr>
        <w:t>branch</w:t>
      </w:r>
      <w:r w:rsidR="00DA1088" w:rsidRPr="00A201B0">
        <w:rPr>
          <w:lang w:val="en-US"/>
        </w:rPr>
        <w:t xml:space="preserve"> </w:t>
      </w:r>
      <w:r>
        <w:t>που</w:t>
      </w:r>
      <w:r w:rsidRPr="00A201B0">
        <w:rPr>
          <w:lang w:val="en-US"/>
        </w:rPr>
        <w:t xml:space="preserve"> </w:t>
      </w:r>
      <w:r>
        <w:t>θέλουμε</w:t>
      </w:r>
      <w:r w:rsidRPr="00A201B0">
        <w:rPr>
          <w:lang w:val="en-US"/>
        </w:rPr>
        <w:t xml:space="preserve"> </w:t>
      </w:r>
      <w:r>
        <w:t>να</w:t>
      </w:r>
      <w:r w:rsidRPr="00A201B0">
        <w:rPr>
          <w:lang w:val="en-US"/>
        </w:rPr>
        <w:t xml:space="preserve"> </w:t>
      </w:r>
      <w:r>
        <w:t>συνδεθούμε</w:t>
      </w:r>
      <w:r w:rsidRPr="00A201B0">
        <w:rPr>
          <w:lang w:val="en-US"/>
        </w:rPr>
        <w:t xml:space="preserve">, </w:t>
      </w:r>
      <w:r>
        <w:t>με</w:t>
      </w:r>
      <w:r w:rsidRPr="00A201B0">
        <w:rPr>
          <w:lang w:val="en-US"/>
        </w:rPr>
        <w:t xml:space="preserve"> </w:t>
      </w:r>
      <w:r>
        <w:t>τι</w:t>
      </w:r>
      <w:r w:rsidRPr="00A201B0">
        <w:rPr>
          <w:lang w:val="en-US"/>
        </w:rPr>
        <w:t xml:space="preserve"> </w:t>
      </w:r>
      <w:r>
        <w:rPr>
          <w:lang w:val="en-US"/>
        </w:rPr>
        <w:t>user</w:t>
      </w:r>
      <w:r w:rsidRPr="00A201B0">
        <w:rPr>
          <w:lang w:val="en-US"/>
        </w:rPr>
        <w:t xml:space="preserve"> </w:t>
      </w:r>
      <w:r>
        <w:t>και</w:t>
      </w:r>
      <w:r w:rsidR="00DA1088" w:rsidRPr="00A201B0">
        <w:rPr>
          <w:lang w:val="en-US"/>
        </w:rPr>
        <w:t xml:space="preserve"> </w:t>
      </w:r>
      <w:r w:rsidR="00DA1088">
        <w:rPr>
          <w:lang w:val="en-US"/>
        </w:rPr>
        <w:t>password</w:t>
      </w:r>
      <w:r w:rsidRPr="00A201B0">
        <w:rPr>
          <w:lang w:val="en-US"/>
        </w:rPr>
        <w:t>.</w:t>
      </w:r>
    </w:p>
    <w:p w:rsidR="00077C2A" w:rsidRPr="00077C2A" w:rsidRDefault="00077C2A" w:rsidP="00390A2B">
      <w:pPr>
        <w:spacing w:after="0"/>
        <w:ind w:left="360"/>
      </w:pPr>
      <w:r>
        <w:t xml:space="preserve">Εάν δεν εισάγουμε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στο </w:t>
      </w:r>
      <w:proofErr w:type="spellStart"/>
      <w:r>
        <w:rPr>
          <w:lang w:val="en-US"/>
        </w:rPr>
        <w:t>testcase</w:t>
      </w:r>
      <w:proofErr w:type="spellEnd"/>
      <w:r w:rsidRPr="00077C2A">
        <w:t xml:space="preserve"> </w:t>
      </w:r>
      <w:r>
        <w:t xml:space="preserve">μας τότε σαν </w:t>
      </w:r>
      <w:r>
        <w:rPr>
          <w:lang w:val="en-US"/>
        </w:rPr>
        <w:t>current</w:t>
      </w:r>
      <w:r w:rsidRPr="00077C2A">
        <w:t xml:space="preserve"> </w:t>
      </w:r>
      <w:r>
        <w:rPr>
          <w:lang w:val="en-US"/>
        </w:rPr>
        <w:t>session</w:t>
      </w:r>
      <w:r w:rsidRPr="00077C2A">
        <w:t xml:space="preserve"> </w:t>
      </w:r>
      <w:r>
        <w:t xml:space="preserve">θεωρείται όταν κάναμε </w:t>
      </w:r>
      <w:r>
        <w:rPr>
          <w:lang w:val="en-US"/>
        </w:rPr>
        <w:t>login</w:t>
      </w:r>
      <w:r w:rsidRPr="00077C2A">
        <w:t xml:space="preserve"> </w:t>
      </w:r>
      <w:r>
        <w:t>στο εργαλείο.</w:t>
      </w:r>
    </w:p>
    <w:p w:rsidR="00F80BE3" w:rsidRPr="00F80BE3" w:rsidRDefault="00F80BE3" w:rsidP="00F80BE3">
      <w:pPr>
        <w:spacing w:after="0"/>
        <w:ind w:left="360"/>
        <w:rPr>
          <w:b/>
          <w:lang w:val="en-US"/>
        </w:rPr>
      </w:pPr>
      <w:proofErr w:type="spellStart"/>
      <w:r w:rsidRPr="00F80BE3">
        <w:rPr>
          <w:b/>
          <w:lang w:val="en-US"/>
        </w:rPr>
        <w:t>Params</w:t>
      </w:r>
      <w:proofErr w:type="spellEnd"/>
    </w:p>
    <w:p w:rsidR="008579FB" w:rsidRPr="00390A2B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appServerID</w:t>
      </w:r>
      <w:proofErr w:type="spellEnd"/>
      <w:proofErr w:type="gramEnd"/>
      <w:r w:rsidR="00DA1088">
        <w:rPr>
          <w:lang w:val="en-US"/>
        </w:rPr>
        <w:t>:</w:t>
      </w:r>
      <w:r w:rsidR="00390A2B" w:rsidRPr="00390A2B">
        <w:rPr>
          <w:lang w:val="en-US"/>
        </w:rPr>
        <w:t xml:space="preserve">  </w:t>
      </w:r>
      <w:r w:rsidR="00390A2B">
        <w:rPr>
          <w:lang w:val="en-US"/>
        </w:rPr>
        <w:t>application</w:t>
      </w:r>
      <w:r w:rsidR="00390A2B" w:rsidRPr="00390A2B">
        <w:rPr>
          <w:lang w:val="en-US"/>
        </w:rPr>
        <w:t xml:space="preserve"> </w:t>
      </w:r>
      <w:r w:rsidR="00390A2B">
        <w:rPr>
          <w:lang w:val="en-US"/>
        </w:rPr>
        <w:t>server</w:t>
      </w:r>
      <w:r w:rsidR="00DA1088">
        <w:rPr>
          <w:lang w:val="en-US"/>
        </w:rPr>
        <w:t xml:space="preserve"> we want to connect</w:t>
      </w:r>
      <w:r w:rsidR="008B6FE4">
        <w:rPr>
          <w:lang w:val="en-US"/>
        </w:rPr>
        <w:t>, as it is set  to</w:t>
      </w:r>
      <w:r w:rsidR="00390A2B" w:rsidRPr="00390A2B">
        <w:rPr>
          <w:lang w:val="en-US"/>
        </w:rPr>
        <w:t xml:space="preserve"> </w:t>
      </w:r>
      <w:r w:rsidR="00390A2B">
        <w:rPr>
          <w:lang w:val="en-US"/>
        </w:rPr>
        <w:t>ESClientConnect</w:t>
      </w:r>
      <w:r w:rsidR="008B6FE4">
        <w:rPr>
          <w:lang w:val="en-US"/>
        </w:rPr>
        <w:t>.xml</w:t>
      </w:r>
    </w:p>
    <w:p w:rsidR="008579FB" w:rsidRPr="00DA1088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dbID</w:t>
      </w:r>
      <w:proofErr w:type="spellEnd"/>
      <w:proofErr w:type="gramEnd"/>
      <w:r w:rsidR="00DA1088" w:rsidRPr="00DA1088">
        <w:rPr>
          <w:lang w:val="en-US"/>
        </w:rPr>
        <w:t>:</w:t>
      </w:r>
      <w:r w:rsidR="00390A2B" w:rsidRPr="00DA1088">
        <w:rPr>
          <w:lang w:val="en-US"/>
        </w:rPr>
        <w:t xml:space="preserve"> </w:t>
      </w:r>
      <w:r w:rsidR="008B6FE4">
        <w:rPr>
          <w:lang w:val="en-US"/>
        </w:rPr>
        <w:t>database we want to connect, as it is set  to ESDBDef.xml</w:t>
      </w:r>
    </w:p>
    <w:p w:rsidR="008579FB" w:rsidRPr="00DA1088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userID</w:t>
      </w:r>
      <w:proofErr w:type="spellEnd"/>
      <w:proofErr w:type="gramEnd"/>
      <w:r w:rsidR="00DA1088" w:rsidRPr="00E523F4">
        <w:rPr>
          <w:lang w:val="en-US"/>
        </w:rPr>
        <w:t xml:space="preserve">: </w:t>
      </w:r>
      <w:r w:rsidR="00DA1088">
        <w:rPr>
          <w:lang w:val="en-US"/>
        </w:rPr>
        <w:t>username</w:t>
      </w:r>
    </w:p>
    <w:p w:rsidR="008579FB" w:rsidRPr="00DA1088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pwdID</w:t>
      </w:r>
      <w:proofErr w:type="spellEnd"/>
      <w:proofErr w:type="gramEnd"/>
      <w:r w:rsidR="00DA1088" w:rsidRPr="00E523F4">
        <w:rPr>
          <w:lang w:val="en-US"/>
        </w:rPr>
        <w:t xml:space="preserve">: </w:t>
      </w:r>
      <w:r w:rsidR="00DA1088">
        <w:rPr>
          <w:lang w:val="en-US"/>
        </w:rPr>
        <w:t>password</w:t>
      </w:r>
    </w:p>
    <w:p w:rsidR="008579FB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companyID</w:t>
      </w:r>
      <w:proofErr w:type="spellEnd"/>
      <w:proofErr w:type="gramEnd"/>
      <w:r w:rsidR="00DA1088">
        <w:rPr>
          <w:lang w:val="en-US"/>
        </w:rPr>
        <w:t>: Company code</w:t>
      </w:r>
    </w:p>
    <w:p w:rsidR="008579FB" w:rsidRPr="001648A7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branchID</w:t>
      </w:r>
      <w:proofErr w:type="spellEnd"/>
      <w:proofErr w:type="gramEnd"/>
      <w:r w:rsidRPr="008579FB">
        <w:rPr>
          <w:lang w:val="en-US"/>
        </w:rPr>
        <w:t>="1"</w:t>
      </w:r>
    </w:p>
    <w:p w:rsidR="00390A2B" w:rsidRPr="001648A7" w:rsidRDefault="00390A2B" w:rsidP="00F80BE3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390A2B" w:rsidRPr="00DA1088" w:rsidRDefault="00390A2B" w:rsidP="00390A2B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appServerID</w:t>
      </w:r>
      <w:proofErr w:type="spellEnd"/>
      <w:proofErr w:type="gramEnd"/>
      <w:r w:rsidRPr="00DA1088">
        <w:rPr>
          <w:lang w:val="en-US"/>
        </w:rPr>
        <w:t>="</w:t>
      </w:r>
      <w:r w:rsidRPr="008579FB">
        <w:rPr>
          <w:lang w:val="en-US"/>
        </w:rPr>
        <w:t>STD</w:t>
      </w:r>
      <w:r w:rsidRPr="00DA1088">
        <w:rPr>
          <w:lang w:val="en-US"/>
        </w:rPr>
        <w:t xml:space="preserve">"; </w:t>
      </w:r>
      <w:proofErr w:type="spellStart"/>
      <w:r w:rsidRPr="008579FB">
        <w:rPr>
          <w:lang w:val="en-US"/>
        </w:rPr>
        <w:t>dbID</w:t>
      </w:r>
      <w:proofErr w:type="spellEnd"/>
      <w:r w:rsidRPr="00DA1088">
        <w:rPr>
          <w:lang w:val="en-US"/>
        </w:rPr>
        <w:t>="</w:t>
      </w:r>
      <w:proofErr w:type="spellStart"/>
      <w:r w:rsidRPr="008579FB">
        <w:rPr>
          <w:lang w:val="en-US"/>
        </w:rPr>
        <w:t>ESTestCases</w:t>
      </w:r>
      <w:proofErr w:type="spellEnd"/>
      <w:r w:rsidRPr="00DA1088">
        <w:rPr>
          <w:lang w:val="en-US"/>
        </w:rPr>
        <w:t xml:space="preserve">"; </w:t>
      </w:r>
      <w:proofErr w:type="spellStart"/>
      <w:r w:rsidRPr="008579FB">
        <w:rPr>
          <w:lang w:val="en-US"/>
        </w:rPr>
        <w:t>userID</w:t>
      </w:r>
      <w:proofErr w:type="spellEnd"/>
      <w:r w:rsidRPr="008579FB">
        <w:rPr>
          <w:lang w:val="en-US"/>
        </w:rPr>
        <w:t>="admin";</w:t>
      </w:r>
      <w:proofErr w:type="spellStart"/>
      <w:r w:rsidRPr="008579FB">
        <w:rPr>
          <w:lang w:val="en-US"/>
        </w:rPr>
        <w:t>pwdID</w:t>
      </w:r>
      <w:proofErr w:type="spellEnd"/>
      <w:r w:rsidRPr="008579FB">
        <w:rPr>
          <w:lang w:val="en-US"/>
        </w:rPr>
        <w:t>="</w:t>
      </w:r>
      <w:proofErr w:type="spellStart"/>
      <w:r w:rsidRPr="008579FB">
        <w:rPr>
          <w:lang w:val="en-US"/>
        </w:rPr>
        <w:t>entersoft</w:t>
      </w:r>
      <w:proofErr w:type="spellEnd"/>
      <w:r w:rsidRPr="008579FB">
        <w:rPr>
          <w:lang w:val="en-US"/>
        </w:rPr>
        <w:t>";</w:t>
      </w:r>
      <w:proofErr w:type="spellStart"/>
      <w:r w:rsidRPr="008579FB">
        <w:rPr>
          <w:lang w:val="en-US"/>
        </w:rPr>
        <w:t>companyID</w:t>
      </w:r>
      <w:proofErr w:type="spellEnd"/>
      <w:r w:rsidRPr="008579FB">
        <w:rPr>
          <w:lang w:val="en-US"/>
        </w:rPr>
        <w:t>="001";branchID="1"</w:t>
      </w:r>
    </w:p>
    <w:p w:rsidR="008579FB" w:rsidRPr="008579FB" w:rsidRDefault="008579FB" w:rsidP="00F80BE3">
      <w:pPr>
        <w:spacing w:after="0"/>
        <w:ind w:left="360"/>
        <w:rPr>
          <w:lang w:val="en-US"/>
        </w:rPr>
      </w:pPr>
    </w:p>
    <w:p w:rsidR="00DA228A" w:rsidRPr="001648A7" w:rsidRDefault="00DA228A" w:rsidP="00675A59">
      <w:pPr>
        <w:pStyle w:val="Heading3"/>
        <w:rPr>
          <w:lang w:val="en-US"/>
        </w:rPr>
      </w:pPr>
      <w:bookmarkStart w:id="9" w:name="_Toc321352541"/>
      <w:bookmarkStart w:id="10" w:name="_Toc321837239"/>
      <w:r w:rsidRPr="001648A7">
        <w:rPr>
          <w:lang w:val="en-US"/>
        </w:rPr>
        <w:t>Logoff</w:t>
      </w:r>
      <w:bookmarkEnd w:id="9"/>
      <w:bookmarkEnd w:id="10"/>
    </w:p>
    <w:p w:rsidR="00DA228A" w:rsidRPr="00DA228A" w:rsidRDefault="00406D96" w:rsidP="00DA228A">
      <w:pPr>
        <w:spacing w:after="0"/>
        <w:ind w:left="360"/>
        <w:rPr>
          <w:b/>
          <w:lang w:val="en-US"/>
        </w:rPr>
      </w:pPr>
      <w:proofErr w:type="gramStart"/>
      <w:r>
        <w:rPr>
          <w:lang w:val="en-US"/>
        </w:rPr>
        <w:t>f</w:t>
      </w:r>
      <w:r w:rsidR="00DA228A">
        <w:rPr>
          <w:lang w:val="en-US"/>
        </w:rPr>
        <w:t>rom</w:t>
      </w:r>
      <w:proofErr w:type="gramEnd"/>
      <w:r w:rsidR="00DA228A">
        <w:rPr>
          <w:lang w:val="en-US"/>
        </w:rPr>
        <w:t xml:space="preserve"> current session</w:t>
      </w:r>
    </w:p>
    <w:p w:rsidR="00DA228A" w:rsidRPr="001648A7" w:rsidRDefault="00DA228A" w:rsidP="00DA228A">
      <w:pPr>
        <w:spacing w:after="0"/>
        <w:ind w:left="360"/>
        <w:rPr>
          <w:b/>
          <w:lang w:val="en-US"/>
        </w:rPr>
      </w:pPr>
    </w:p>
    <w:p w:rsidR="00D04645" w:rsidRPr="001648A7" w:rsidRDefault="004E319D" w:rsidP="00F575E8">
      <w:pPr>
        <w:pStyle w:val="Heading3"/>
        <w:rPr>
          <w:lang w:val="en-US"/>
        </w:rPr>
      </w:pPr>
      <w:bookmarkStart w:id="11" w:name="_Toc321837240"/>
      <w:proofErr w:type="gramStart"/>
      <w:r>
        <w:rPr>
          <w:lang w:val="en-US"/>
        </w:rPr>
        <w:t>R</w:t>
      </w:r>
      <w:r w:rsidR="00BE343D" w:rsidRPr="00C86CF3">
        <w:rPr>
          <w:lang w:val="en-US"/>
        </w:rPr>
        <w:t>eset  all</w:t>
      </w:r>
      <w:proofErr w:type="gramEnd"/>
      <w:r w:rsidR="00BE343D" w:rsidRPr="00C86CF3">
        <w:rPr>
          <w:lang w:val="en-US"/>
        </w:rPr>
        <w:t xml:space="preserve">  caches</w:t>
      </w:r>
      <w:bookmarkEnd w:id="11"/>
    </w:p>
    <w:p w:rsidR="00F80BE3" w:rsidRPr="00AE79CC" w:rsidRDefault="008B6FE4" w:rsidP="00F80BE3">
      <w:pPr>
        <w:spacing w:after="0"/>
        <w:ind w:left="360"/>
      </w:pPr>
      <w:r>
        <w:rPr>
          <w:lang w:val="en-US"/>
        </w:rPr>
        <w:t>Execute</w:t>
      </w:r>
      <w:r w:rsidRPr="00AE79CC">
        <w:t xml:space="preserve"> </w:t>
      </w:r>
      <w:r w:rsidR="00F80BE3">
        <w:rPr>
          <w:lang w:val="en-US"/>
        </w:rPr>
        <w:t>Publish</w:t>
      </w:r>
      <w:r w:rsidR="00F80BE3" w:rsidRPr="00AE79CC">
        <w:t xml:space="preserve"> </w:t>
      </w:r>
      <w:r w:rsidR="00F80BE3">
        <w:rPr>
          <w:lang w:val="en-US"/>
        </w:rPr>
        <w:t>changes</w:t>
      </w:r>
    </w:p>
    <w:p w:rsidR="00F80BE3" w:rsidRPr="00AE79CC" w:rsidRDefault="00F80BE3" w:rsidP="00F80BE3">
      <w:pPr>
        <w:spacing w:after="0"/>
        <w:ind w:left="360"/>
      </w:pPr>
    </w:p>
    <w:p w:rsidR="0078110A" w:rsidRDefault="00BE343D" w:rsidP="00756A04">
      <w:pPr>
        <w:pStyle w:val="Heading1"/>
      </w:pPr>
      <w:bookmarkStart w:id="12" w:name="_Toc321837241"/>
      <w:r w:rsidRPr="0078110A">
        <w:rPr>
          <w:lang w:val="en-US"/>
        </w:rPr>
        <w:t>Document</w:t>
      </w:r>
      <w:r w:rsidRPr="001648A7">
        <w:t xml:space="preserve"> </w:t>
      </w:r>
      <w:r w:rsidRPr="0078110A">
        <w:rPr>
          <w:lang w:val="en-US"/>
        </w:rPr>
        <w:t>Actions</w:t>
      </w:r>
      <w:bookmarkEnd w:id="12"/>
    </w:p>
    <w:p w:rsidR="0078110A" w:rsidRDefault="00053821" w:rsidP="00053821">
      <w:pPr>
        <w:spacing w:after="0"/>
      </w:pPr>
      <w:proofErr w:type="gramStart"/>
      <w:r>
        <w:rPr>
          <w:lang w:val="en-US"/>
        </w:rPr>
        <w:t>Actions</w:t>
      </w:r>
      <w:r w:rsidRPr="00053821">
        <w:t xml:space="preserve"> </w:t>
      </w:r>
      <w:r>
        <w:t>σχετικά με την διαχείριση και επεξεργασία παραστατικών και λογιστικών άρθρων.</w:t>
      </w:r>
      <w:proofErr w:type="gramEnd"/>
    </w:p>
    <w:p w:rsidR="00053821" w:rsidRPr="00053821" w:rsidRDefault="00053821" w:rsidP="00053821">
      <w:pPr>
        <w:spacing w:after="0"/>
        <w:rPr>
          <w:b/>
        </w:rPr>
      </w:pPr>
    </w:p>
    <w:p w:rsidR="008579FB" w:rsidRPr="00F80BE3" w:rsidRDefault="008579FB" w:rsidP="00F575E8">
      <w:pPr>
        <w:pStyle w:val="Heading3"/>
      </w:pPr>
      <w:bookmarkStart w:id="13" w:name="_Toc321837242"/>
      <w:r w:rsidRPr="00C86CF3">
        <w:rPr>
          <w:lang w:val="en-US"/>
        </w:rPr>
        <w:lastRenderedPageBreak/>
        <w:t>C</w:t>
      </w:r>
      <w:r w:rsidR="00BE343D" w:rsidRPr="00C86CF3">
        <w:rPr>
          <w:lang w:val="en-US"/>
        </w:rPr>
        <w:t>reate</w:t>
      </w:r>
      <w:r w:rsidR="00BE343D" w:rsidRPr="001648A7">
        <w:t xml:space="preserve"> </w:t>
      </w:r>
      <w:r w:rsidR="00F80BE3">
        <w:rPr>
          <w:lang w:val="en-US"/>
        </w:rPr>
        <w:t>New</w:t>
      </w:r>
      <w:r w:rsidR="00F80BE3" w:rsidRPr="001648A7">
        <w:t xml:space="preserve"> </w:t>
      </w:r>
      <w:r w:rsidR="00BE343D" w:rsidRPr="00C86CF3">
        <w:rPr>
          <w:lang w:val="en-US"/>
        </w:rPr>
        <w:t>Document</w:t>
      </w:r>
      <w:r w:rsidR="00A76AC8" w:rsidRPr="001648A7">
        <w:t xml:space="preserve"> </w:t>
      </w:r>
      <w:r w:rsidR="00F80BE3">
        <w:rPr>
          <w:lang w:val="en-US"/>
        </w:rPr>
        <w:t>Trade</w:t>
      </w:r>
      <w:bookmarkEnd w:id="13"/>
    </w:p>
    <w:p w:rsidR="00F80BE3" w:rsidRPr="00973D8C" w:rsidRDefault="00973D8C" w:rsidP="00F80BE3">
      <w:pPr>
        <w:spacing w:after="0"/>
        <w:ind w:left="360"/>
      </w:pPr>
      <w:r>
        <w:t xml:space="preserve">Εισαγωγή νέου παραστατικού εμπορικών συναλλαγών, συμπληρώνοντας στοιχεία του </w:t>
      </w:r>
      <w:r>
        <w:rPr>
          <w:lang w:val="en-US"/>
        </w:rPr>
        <w:t>header</w:t>
      </w:r>
      <w:r w:rsidRPr="00973D8C">
        <w:t>.</w:t>
      </w:r>
    </w:p>
    <w:p w:rsidR="00390A2B" w:rsidRPr="00B0137D" w:rsidRDefault="00390A2B" w:rsidP="00F80BE3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78110A" w:rsidRPr="0078110A" w:rsidRDefault="0078110A" w:rsidP="0078110A">
      <w:pPr>
        <w:spacing w:after="0"/>
        <w:ind w:left="360"/>
      </w:pPr>
      <w:r>
        <w:t xml:space="preserve">Προτείνονται οι παρακάτω παράμετροι και επίσης μπορούν να συμπληρωθούν επιπλέον πεδίο του </w:t>
      </w:r>
      <w:r>
        <w:rPr>
          <w:lang w:val="en-US"/>
        </w:rPr>
        <w:t>header</w:t>
      </w:r>
      <w:r w:rsidRPr="0078110A">
        <w:t xml:space="preserve"> </w:t>
      </w:r>
      <w:r>
        <w:t>του παραστατικού.</w:t>
      </w:r>
    </w:p>
    <w:p w:rsidR="008579FB" w:rsidRPr="005F67DA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fADDocumentTypeGID</w:t>
      </w:r>
      <w:proofErr w:type="spellEnd"/>
      <w:proofErr w:type="gramEnd"/>
      <w:r w:rsidR="005F67DA" w:rsidRPr="005F67DA">
        <w:rPr>
          <w:lang w:val="en-US"/>
        </w:rPr>
        <w:t>:</w:t>
      </w:r>
      <w:r w:rsidR="00390A2B" w:rsidRPr="005F67DA">
        <w:rPr>
          <w:lang w:val="en-US"/>
        </w:rPr>
        <w:t xml:space="preserve">  </w:t>
      </w:r>
      <w:r w:rsidR="005F67DA">
        <w:rPr>
          <w:lang w:val="en-US"/>
        </w:rPr>
        <w:t>Document</w:t>
      </w:r>
      <w:r w:rsidR="00294007">
        <w:rPr>
          <w:lang w:val="en-US"/>
        </w:rPr>
        <w:t xml:space="preserve"> </w:t>
      </w:r>
      <w:r w:rsidR="005F67DA">
        <w:rPr>
          <w:lang w:val="en-US"/>
        </w:rPr>
        <w:t>Type Code</w:t>
      </w:r>
    </w:p>
    <w:p w:rsidR="008579FB" w:rsidRPr="005F67DA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fADDocumentSeriesGID</w:t>
      </w:r>
      <w:proofErr w:type="spellEnd"/>
      <w:proofErr w:type="gramEnd"/>
      <w:r w:rsidR="005F67DA">
        <w:rPr>
          <w:lang w:val="en-US"/>
        </w:rPr>
        <w:t>: Document</w:t>
      </w:r>
      <w:r w:rsidR="00294007">
        <w:rPr>
          <w:lang w:val="en-US"/>
        </w:rPr>
        <w:t xml:space="preserve"> </w:t>
      </w:r>
      <w:r w:rsidR="005F67DA">
        <w:rPr>
          <w:lang w:val="en-US"/>
        </w:rPr>
        <w:t>Series Code</w:t>
      </w:r>
    </w:p>
    <w:p w:rsidR="008579FB" w:rsidRPr="005F67DA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fCustomerGID</w:t>
      </w:r>
      <w:proofErr w:type="spellEnd"/>
      <w:proofErr w:type="gramEnd"/>
      <w:r w:rsidR="005F67DA">
        <w:rPr>
          <w:lang w:val="en-US"/>
        </w:rPr>
        <w:t>: Customer Code</w:t>
      </w:r>
    </w:p>
    <w:p w:rsidR="008579FB" w:rsidRPr="005F67DA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fSupplierGID</w:t>
      </w:r>
      <w:proofErr w:type="spellEnd"/>
      <w:proofErr w:type="gramEnd"/>
      <w:r w:rsidR="005F67DA">
        <w:rPr>
          <w:lang w:val="en-US"/>
        </w:rPr>
        <w:t>: Supplier Code</w:t>
      </w:r>
    </w:p>
    <w:p w:rsidR="008579FB" w:rsidRPr="005F67DA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fDebtorGID</w:t>
      </w:r>
      <w:proofErr w:type="spellEnd"/>
      <w:proofErr w:type="gramEnd"/>
      <w:r w:rsidR="005F67DA">
        <w:rPr>
          <w:lang w:val="en-US"/>
        </w:rPr>
        <w:t>: Debtor Code</w:t>
      </w:r>
    </w:p>
    <w:p w:rsidR="008579FB" w:rsidRPr="00B0137D" w:rsidRDefault="008579F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fCreditorGID</w:t>
      </w:r>
      <w:proofErr w:type="spellEnd"/>
      <w:proofErr w:type="gramEnd"/>
      <w:r w:rsidR="005F67DA">
        <w:rPr>
          <w:lang w:val="en-US"/>
        </w:rPr>
        <w:t>: Creditor Code</w:t>
      </w:r>
    </w:p>
    <w:p w:rsidR="00EA6608" w:rsidRDefault="00EA6608" w:rsidP="00EA6608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8579FB" w:rsidRPr="00DE4904" w:rsidRDefault="00EA6608" w:rsidP="00DE490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E4904">
        <w:rPr>
          <w:lang w:val="en-US"/>
        </w:rPr>
        <w:t>fADDocumentTypeGID="ΑΤΔ";fADDocumentSeriesGID="A";fSupplierGID="000</w:t>
      </w:r>
      <w:r w:rsidR="0078110A" w:rsidRPr="00DE4904">
        <w:rPr>
          <w:lang w:val="en-US"/>
        </w:rPr>
        <w:t>1</w:t>
      </w:r>
      <w:r w:rsidRPr="00DE4904">
        <w:rPr>
          <w:lang w:val="en-US"/>
        </w:rPr>
        <w:t>";ADAlternativeCode="</w:t>
      </w:r>
      <w:r w:rsidR="0078110A">
        <w:t>ΑΔ</w:t>
      </w:r>
      <w:r w:rsidR="0078110A" w:rsidRPr="00DE4904">
        <w:rPr>
          <w:lang w:val="en-US"/>
        </w:rPr>
        <w:t xml:space="preserve">  </w:t>
      </w:r>
      <w:r w:rsidRPr="00DE4904">
        <w:rPr>
          <w:lang w:val="en-US"/>
        </w:rPr>
        <w:t>0009";ADRegistrationDate="1/1"</w:t>
      </w:r>
    </w:p>
    <w:p w:rsidR="00DE4904" w:rsidRPr="00DE4904" w:rsidRDefault="00DE4904" w:rsidP="00DE490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DE4904">
        <w:rPr>
          <w:lang w:val="en-US"/>
        </w:rPr>
        <w:t>fADDocumentTypeGID</w:t>
      </w:r>
      <w:proofErr w:type="spellEnd"/>
      <w:r w:rsidRPr="00DE4904">
        <w:rPr>
          <w:lang w:val="en-US"/>
        </w:rPr>
        <w:t>="</w:t>
      </w:r>
      <w:r>
        <w:t>ΑΠΛ</w:t>
      </w:r>
      <w:r w:rsidRPr="00DE4904">
        <w:rPr>
          <w:lang w:val="en-US"/>
        </w:rPr>
        <w:t>";</w:t>
      </w:r>
      <w:proofErr w:type="spellStart"/>
      <w:r w:rsidRPr="00DE4904">
        <w:rPr>
          <w:lang w:val="en-US"/>
        </w:rPr>
        <w:t>fADDocumentSeriesGID</w:t>
      </w:r>
      <w:proofErr w:type="spellEnd"/>
      <w:r w:rsidRPr="00DE4904">
        <w:rPr>
          <w:lang w:val="en-US"/>
        </w:rPr>
        <w:t>="A";</w:t>
      </w:r>
    </w:p>
    <w:p w:rsidR="00EA6608" w:rsidRDefault="00EA6608" w:rsidP="00F80BE3">
      <w:pPr>
        <w:spacing w:after="0"/>
        <w:ind w:left="360"/>
        <w:rPr>
          <w:lang w:val="en-US"/>
        </w:rPr>
      </w:pPr>
    </w:p>
    <w:p w:rsidR="00DA228A" w:rsidRPr="00EA6608" w:rsidRDefault="00DA228A" w:rsidP="00F80BE3">
      <w:pPr>
        <w:spacing w:after="0"/>
        <w:ind w:left="360"/>
        <w:rPr>
          <w:lang w:val="en-US"/>
        </w:rPr>
      </w:pPr>
    </w:p>
    <w:p w:rsidR="008579FB" w:rsidRPr="000439D3" w:rsidRDefault="008579FB" w:rsidP="00F575E8">
      <w:pPr>
        <w:pStyle w:val="Heading3"/>
      </w:pPr>
      <w:bookmarkStart w:id="14" w:name="_Toc321837243"/>
      <w:r w:rsidRPr="00C86CF3">
        <w:rPr>
          <w:lang w:val="en-US"/>
        </w:rPr>
        <w:t>Create Cash Document</w:t>
      </w:r>
      <w:bookmarkEnd w:id="14"/>
      <w:r w:rsidRPr="00C86CF3">
        <w:rPr>
          <w:lang w:val="en-US"/>
        </w:rPr>
        <w:t xml:space="preserve"> </w:t>
      </w:r>
    </w:p>
    <w:p w:rsidR="0078110A" w:rsidRPr="00973D8C" w:rsidRDefault="0078110A" w:rsidP="0078110A">
      <w:pPr>
        <w:spacing w:after="0"/>
        <w:ind w:firstLine="360"/>
      </w:pPr>
      <w:r>
        <w:t xml:space="preserve">Εισαγωγή νέου παραστατικού χρηματικών συναλλαγών, συμπληρώνοντας στοιχεία του </w:t>
      </w:r>
      <w:r w:rsidRPr="0078110A">
        <w:rPr>
          <w:lang w:val="en-US"/>
        </w:rPr>
        <w:t>header</w:t>
      </w:r>
      <w:r w:rsidRPr="00973D8C">
        <w:t>.</w:t>
      </w:r>
    </w:p>
    <w:p w:rsidR="000439D3" w:rsidRPr="0078110A" w:rsidRDefault="000439D3" w:rsidP="000439D3">
      <w:pPr>
        <w:spacing w:after="0"/>
        <w:ind w:firstLine="360"/>
        <w:rPr>
          <w:b/>
        </w:rPr>
      </w:pPr>
      <w:proofErr w:type="spellStart"/>
      <w:r w:rsidRPr="000439D3">
        <w:rPr>
          <w:b/>
          <w:lang w:val="en-US"/>
        </w:rPr>
        <w:t>Params</w:t>
      </w:r>
      <w:proofErr w:type="spellEnd"/>
    </w:p>
    <w:p w:rsidR="0078110A" w:rsidRPr="0078110A" w:rsidRDefault="0078110A" w:rsidP="0078110A">
      <w:pPr>
        <w:spacing w:after="0"/>
        <w:ind w:left="360"/>
      </w:pPr>
      <w:r>
        <w:t xml:space="preserve">Προτείνονται οι παρακάτω παράμετροι και επίσης μπορούν να συμπληρωθούν επιπλέον πεδίο του </w:t>
      </w:r>
      <w:r>
        <w:rPr>
          <w:lang w:val="en-US"/>
        </w:rPr>
        <w:t>header</w:t>
      </w:r>
      <w:r w:rsidRPr="0078110A">
        <w:t xml:space="preserve"> </w:t>
      </w:r>
      <w:r>
        <w:t>του παραστατικού.</w:t>
      </w:r>
    </w:p>
    <w:p w:rsidR="000439D3" w:rsidRPr="005F67DA" w:rsidRDefault="000439D3" w:rsidP="000439D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fADDocumentTypeGID</w:t>
      </w:r>
      <w:proofErr w:type="spellEnd"/>
      <w:proofErr w:type="gramEnd"/>
      <w:r w:rsidRPr="005F67DA">
        <w:rPr>
          <w:lang w:val="en-US"/>
        </w:rPr>
        <w:t xml:space="preserve">:  </w:t>
      </w:r>
      <w:r>
        <w:rPr>
          <w:lang w:val="en-US"/>
        </w:rPr>
        <w:t>Document</w:t>
      </w:r>
      <w:r w:rsidR="00294007">
        <w:rPr>
          <w:lang w:val="en-US"/>
        </w:rPr>
        <w:t xml:space="preserve"> </w:t>
      </w:r>
      <w:r>
        <w:rPr>
          <w:lang w:val="en-US"/>
        </w:rPr>
        <w:t>Type Code</w:t>
      </w:r>
    </w:p>
    <w:p w:rsidR="000439D3" w:rsidRPr="005F67DA" w:rsidRDefault="000439D3" w:rsidP="000439D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fADDocumentSeriesGID</w:t>
      </w:r>
      <w:proofErr w:type="spellEnd"/>
      <w:proofErr w:type="gramEnd"/>
      <w:r>
        <w:rPr>
          <w:lang w:val="en-US"/>
        </w:rPr>
        <w:t>: Document</w:t>
      </w:r>
      <w:r w:rsidR="00294007">
        <w:rPr>
          <w:lang w:val="en-US"/>
        </w:rPr>
        <w:t xml:space="preserve"> </w:t>
      </w:r>
      <w:r>
        <w:rPr>
          <w:lang w:val="en-US"/>
        </w:rPr>
        <w:t>Series Code</w:t>
      </w:r>
    </w:p>
    <w:p w:rsidR="000439D3" w:rsidRPr="005F67DA" w:rsidRDefault="000439D3" w:rsidP="000439D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fCustomerGID</w:t>
      </w:r>
      <w:proofErr w:type="spellEnd"/>
      <w:proofErr w:type="gramEnd"/>
      <w:r>
        <w:rPr>
          <w:lang w:val="en-US"/>
        </w:rPr>
        <w:t>: Customer Code</w:t>
      </w:r>
    </w:p>
    <w:p w:rsidR="000439D3" w:rsidRPr="005F67DA" w:rsidRDefault="000439D3" w:rsidP="000439D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fSupplierGID</w:t>
      </w:r>
      <w:proofErr w:type="spellEnd"/>
      <w:proofErr w:type="gramEnd"/>
      <w:r>
        <w:rPr>
          <w:lang w:val="en-US"/>
        </w:rPr>
        <w:t>: Supplier Code</w:t>
      </w:r>
    </w:p>
    <w:p w:rsidR="000439D3" w:rsidRPr="005F67DA" w:rsidRDefault="000439D3" w:rsidP="000439D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fDebtorGID</w:t>
      </w:r>
      <w:proofErr w:type="spellEnd"/>
      <w:proofErr w:type="gramEnd"/>
      <w:r>
        <w:rPr>
          <w:lang w:val="en-US"/>
        </w:rPr>
        <w:t>: Debtor Code</w:t>
      </w:r>
    </w:p>
    <w:p w:rsidR="000439D3" w:rsidRDefault="000439D3" w:rsidP="000439D3">
      <w:pPr>
        <w:spacing w:after="0"/>
        <w:ind w:left="360"/>
        <w:rPr>
          <w:lang w:val="en-US"/>
        </w:rPr>
      </w:pPr>
      <w:proofErr w:type="spellStart"/>
      <w:proofErr w:type="gramStart"/>
      <w:r w:rsidRPr="008579FB">
        <w:rPr>
          <w:lang w:val="en-US"/>
        </w:rPr>
        <w:t>fCreditorGID</w:t>
      </w:r>
      <w:proofErr w:type="spellEnd"/>
      <w:proofErr w:type="gramEnd"/>
      <w:r>
        <w:rPr>
          <w:lang w:val="en-US"/>
        </w:rPr>
        <w:t>: Creditor Code</w:t>
      </w:r>
    </w:p>
    <w:p w:rsidR="000439D3" w:rsidRDefault="000439D3" w:rsidP="000439D3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C86CF3" w:rsidRPr="0078110A" w:rsidRDefault="00DE4904" w:rsidP="00F80BE3">
      <w:pPr>
        <w:pStyle w:val="ListParagraph"/>
        <w:spacing w:after="0"/>
        <w:ind w:left="360"/>
        <w:rPr>
          <w:lang w:val="en-US"/>
        </w:rPr>
      </w:pPr>
      <w:proofErr w:type="spellStart"/>
      <w:r>
        <w:rPr>
          <w:lang w:val="en-US"/>
        </w:rPr>
        <w:t>f</w:t>
      </w:r>
      <w:r w:rsidR="00555CE6" w:rsidRPr="000439D3">
        <w:rPr>
          <w:lang w:val="en-US"/>
        </w:rPr>
        <w:t>ADDocumentTypeGID</w:t>
      </w:r>
      <w:proofErr w:type="spellEnd"/>
      <w:r w:rsidR="000439D3" w:rsidRPr="000439D3">
        <w:rPr>
          <w:lang w:val="en-US"/>
        </w:rPr>
        <w:t>="ΑΕΠ"</w:t>
      </w:r>
      <w:r w:rsidR="00555CE6" w:rsidRPr="000439D3">
        <w:rPr>
          <w:lang w:val="en-US"/>
        </w:rPr>
        <w:t xml:space="preserve">; </w:t>
      </w:r>
      <w:proofErr w:type="spellStart"/>
      <w:r w:rsidR="00555CE6" w:rsidRPr="000439D3">
        <w:rPr>
          <w:lang w:val="en-US"/>
        </w:rPr>
        <w:t>fADDocumentSeriesGID</w:t>
      </w:r>
      <w:proofErr w:type="spellEnd"/>
      <w:r w:rsidR="000439D3" w:rsidRPr="000439D3">
        <w:rPr>
          <w:lang w:val="en-US"/>
        </w:rPr>
        <w:t>="</w:t>
      </w:r>
      <w:r w:rsidR="0078110A">
        <w:rPr>
          <w:lang w:val="en-US"/>
        </w:rPr>
        <w:t>A</w:t>
      </w:r>
      <w:r w:rsidR="000439D3" w:rsidRPr="000439D3">
        <w:rPr>
          <w:lang w:val="en-US"/>
        </w:rPr>
        <w:t>"</w:t>
      </w:r>
      <w:r w:rsidR="00555CE6" w:rsidRPr="000439D3">
        <w:rPr>
          <w:lang w:val="en-US"/>
        </w:rPr>
        <w:t xml:space="preserve">; </w:t>
      </w:r>
      <w:proofErr w:type="spellStart"/>
      <w:r w:rsidR="00555CE6" w:rsidRPr="000439D3">
        <w:rPr>
          <w:lang w:val="en-US"/>
        </w:rPr>
        <w:t>fCustomerGID</w:t>
      </w:r>
      <w:proofErr w:type="spellEnd"/>
      <w:r w:rsidR="000439D3" w:rsidRPr="000439D3">
        <w:rPr>
          <w:lang w:val="en-US"/>
        </w:rPr>
        <w:t>="0004"</w:t>
      </w:r>
      <w:proofErr w:type="gramStart"/>
      <w:r w:rsidR="0078110A">
        <w:rPr>
          <w:lang w:val="en-US"/>
        </w:rPr>
        <w:t>;ADReasoning</w:t>
      </w:r>
      <w:proofErr w:type="gramEnd"/>
      <w:r w:rsidR="0078110A">
        <w:rPr>
          <w:lang w:val="en-US"/>
        </w:rPr>
        <w:t>=”</w:t>
      </w:r>
      <w:r w:rsidR="0078110A">
        <w:t>Είσπραξη</w:t>
      </w:r>
      <w:r w:rsidR="0078110A" w:rsidRPr="0078110A">
        <w:rPr>
          <w:lang w:val="en-US"/>
        </w:rPr>
        <w:t xml:space="preserve"> </w:t>
      </w:r>
      <w:r w:rsidR="0078110A">
        <w:t>Πελάτη</w:t>
      </w:r>
      <w:r w:rsidR="0078110A">
        <w:rPr>
          <w:lang w:val="en-US"/>
        </w:rPr>
        <w:t>”</w:t>
      </w:r>
    </w:p>
    <w:p w:rsidR="000439D3" w:rsidRDefault="000439D3" w:rsidP="00F80BE3">
      <w:pPr>
        <w:pStyle w:val="ListParagraph"/>
        <w:spacing w:after="0"/>
        <w:ind w:left="360"/>
        <w:rPr>
          <w:lang w:val="en-US"/>
        </w:rPr>
      </w:pPr>
    </w:p>
    <w:p w:rsidR="00C86CF3" w:rsidRPr="00294007" w:rsidRDefault="00C86CF3" w:rsidP="00F575E8">
      <w:pPr>
        <w:pStyle w:val="Heading3"/>
      </w:pPr>
      <w:bookmarkStart w:id="15" w:name="_Toc321837244"/>
      <w:r w:rsidRPr="00C86CF3">
        <w:rPr>
          <w:lang w:val="en-US"/>
        </w:rPr>
        <w:t>Create</w:t>
      </w:r>
      <w:r w:rsidRPr="001648A7">
        <w:t xml:space="preserve"> </w:t>
      </w:r>
      <w:r w:rsidRPr="00C86CF3">
        <w:rPr>
          <w:lang w:val="en-US"/>
        </w:rPr>
        <w:t>Adjustment</w:t>
      </w:r>
      <w:r w:rsidRPr="001648A7">
        <w:t xml:space="preserve"> </w:t>
      </w:r>
      <w:r w:rsidRPr="00C86CF3">
        <w:rPr>
          <w:lang w:val="en-US"/>
        </w:rPr>
        <w:t>Document</w:t>
      </w:r>
      <w:bookmarkEnd w:id="15"/>
      <w:r w:rsidRPr="001648A7">
        <w:t xml:space="preserve"> </w:t>
      </w:r>
    </w:p>
    <w:p w:rsidR="00CF55F5" w:rsidRPr="00973D8C" w:rsidRDefault="00CF55F5" w:rsidP="00CF55F5">
      <w:pPr>
        <w:spacing w:after="0"/>
        <w:ind w:firstLine="360"/>
      </w:pPr>
      <w:r>
        <w:t xml:space="preserve">Εισαγωγή νέου παραστατικού μεταφορών-συμψηφισμών, συμπληρώνοντας στοιχεία του </w:t>
      </w:r>
      <w:r w:rsidRPr="00CF55F5">
        <w:rPr>
          <w:lang w:val="en-US"/>
        </w:rPr>
        <w:t>header</w:t>
      </w:r>
      <w:r w:rsidRPr="00973D8C">
        <w:t>.</w:t>
      </w:r>
    </w:p>
    <w:p w:rsidR="00294007" w:rsidRPr="00CF55F5" w:rsidRDefault="00294007" w:rsidP="00294007">
      <w:pPr>
        <w:spacing w:after="0"/>
        <w:ind w:firstLine="360"/>
        <w:rPr>
          <w:b/>
        </w:rPr>
      </w:pPr>
      <w:proofErr w:type="spellStart"/>
      <w:r w:rsidRPr="00294007">
        <w:rPr>
          <w:b/>
          <w:lang w:val="en-US"/>
        </w:rPr>
        <w:t>Params</w:t>
      </w:r>
      <w:proofErr w:type="spellEnd"/>
    </w:p>
    <w:p w:rsidR="00CF55F5" w:rsidRPr="0078110A" w:rsidRDefault="00CF55F5" w:rsidP="00CF55F5">
      <w:pPr>
        <w:spacing w:after="0"/>
        <w:ind w:left="360"/>
      </w:pPr>
      <w:r>
        <w:t xml:space="preserve">Προτείνονται οι παρακάτω παράμετροι και επίσης μπορούν να συμπληρωθούν επιπλέον πεδίο του </w:t>
      </w:r>
      <w:r>
        <w:rPr>
          <w:lang w:val="en-US"/>
        </w:rPr>
        <w:t>header</w:t>
      </w:r>
      <w:r w:rsidRPr="0078110A">
        <w:t xml:space="preserve"> </w:t>
      </w:r>
      <w:r>
        <w:t>του παραστατικού.</w:t>
      </w:r>
    </w:p>
    <w:p w:rsidR="00C86CF3" w:rsidRDefault="00294007" w:rsidP="00F80BE3">
      <w:pPr>
        <w:spacing w:after="0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fADDocumentTypeGID</w:t>
      </w:r>
      <w:proofErr w:type="spellEnd"/>
      <w:proofErr w:type="gramEnd"/>
      <w:r>
        <w:rPr>
          <w:lang w:val="en-US"/>
        </w:rPr>
        <w:t>: Document Type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fADDocumentSeriesGID</w:t>
      </w:r>
      <w:proofErr w:type="spellEnd"/>
      <w:proofErr w:type="gramEnd"/>
      <w:r w:rsidR="00294007">
        <w:rPr>
          <w:lang w:val="en-US"/>
        </w:rPr>
        <w:t>: Document Series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fAccountGID</w:t>
      </w:r>
      <w:proofErr w:type="spellEnd"/>
      <w:proofErr w:type="gramEnd"/>
      <w:r w:rsidR="00294007">
        <w:rPr>
          <w:lang w:val="en-US"/>
        </w:rPr>
        <w:t xml:space="preserve">: </w:t>
      </w:r>
      <w:proofErr w:type="spellStart"/>
      <w:r w:rsidR="00294007">
        <w:rPr>
          <w:lang w:val="en-US"/>
        </w:rPr>
        <w:t>ESGLAccount</w:t>
      </w:r>
      <w:proofErr w:type="spellEnd"/>
      <w:r w:rsidR="00294007">
        <w:rPr>
          <w:lang w:val="en-US"/>
        </w:rPr>
        <w:t xml:space="preserve">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fCustomerGID</w:t>
      </w:r>
      <w:proofErr w:type="spellEnd"/>
      <w:proofErr w:type="gramEnd"/>
      <w:r w:rsidR="00294007">
        <w:rPr>
          <w:lang w:val="en-US"/>
        </w:rPr>
        <w:t>: Customer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fSupplierGID</w:t>
      </w:r>
      <w:proofErr w:type="spellEnd"/>
      <w:proofErr w:type="gramEnd"/>
      <w:r w:rsidR="00294007">
        <w:rPr>
          <w:lang w:val="en-US"/>
        </w:rPr>
        <w:t>: Supplier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fDebtorGID</w:t>
      </w:r>
      <w:proofErr w:type="spellEnd"/>
      <w:proofErr w:type="gramEnd"/>
      <w:r w:rsidR="00294007">
        <w:rPr>
          <w:lang w:val="en-US"/>
        </w:rPr>
        <w:t>: Debtor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fCreditorGID</w:t>
      </w:r>
      <w:proofErr w:type="spellEnd"/>
      <w:proofErr w:type="gramEnd"/>
      <w:r w:rsidR="00294007">
        <w:rPr>
          <w:lang w:val="en-US"/>
        </w:rPr>
        <w:t>: Creditor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fAccountSiteGID</w:t>
      </w:r>
      <w:proofErr w:type="spellEnd"/>
      <w:proofErr w:type="gramEnd"/>
    </w:p>
    <w:p w:rsidR="003F3758" w:rsidRDefault="003F3758" w:rsidP="003F3758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3F3758" w:rsidRDefault="003F3758" w:rsidP="00DE4904">
      <w:pPr>
        <w:pStyle w:val="ListParagraph"/>
        <w:numPr>
          <w:ilvl w:val="0"/>
          <w:numId w:val="7"/>
        </w:numPr>
        <w:spacing w:after="0"/>
      </w:pPr>
      <w:proofErr w:type="spellStart"/>
      <w:r w:rsidRPr="00DE4904">
        <w:rPr>
          <w:lang w:val="en-US"/>
        </w:rPr>
        <w:t>fADDocumentTypeGID</w:t>
      </w:r>
      <w:proofErr w:type="spellEnd"/>
      <w:r w:rsidRPr="00DE4904">
        <w:rPr>
          <w:lang w:val="en-US"/>
        </w:rPr>
        <w:t xml:space="preserve">="ΓΠΤ"; </w:t>
      </w:r>
      <w:proofErr w:type="spellStart"/>
      <w:r w:rsidRPr="00DE4904">
        <w:rPr>
          <w:lang w:val="en-US"/>
        </w:rPr>
        <w:t>fADDocumentSeriesGID</w:t>
      </w:r>
      <w:proofErr w:type="spellEnd"/>
      <w:r w:rsidRPr="00DE4904">
        <w:rPr>
          <w:lang w:val="en-US"/>
        </w:rPr>
        <w:t>="</w:t>
      </w:r>
      <w:r w:rsidR="00CF55F5">
        <w:t>Α</w:t>
      </w:r>
      <w:r w:rsidR="00CF55F5" w:rsidRPr="00DE4904">
        <w:rPr>
          <w:lang w:val="en-US"/>
        </w:rPr>
        <w:t xml:space="preserve">"; </w:t>
      </w:r>
    </w:p>
    <w:p w:rsidR="00CF55F5" w:rsidRPr="00DE4904" w:rsidRDefault="00CF55F5" w:rsidP="00DE490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DE4904">
        <w:rPr>
          <w:lang w:val="en-US"/>
        </w:rPr>
        <w:t>fADDocumentTypeGID</w:t>
      </w:r>
      <w:proofErr w:type="spellEnd"/>
      <w:r w:rsidRPr="00DE4904">
        <w:rPr>
          <w:lang w:val="en-US"/>
        </w:rPr>
        <w:t>="</w:t>
      </w:r>
      <w:r>
        <w:t>ΕΝΤ</w:t>
      </w:r>
      <w:r w:rsidRPr="00DE4904">
        <w:rPr>
          <w:lang w:val="en-US"/>
        </w:rPr>
        <w:t xml:space="preserve">"; </w:t>
      </w:r>
      <w:proofErr w:type="spellStart"/>
      <w:r w:rsidRPr="00DE4904">
        <w:rPr>
          <w:lang w:val="en-US"/>
        </w:rPr>
        <w:t>fADDocumentSeriesGID</w:t>
      </w:r>
      <w:proofErr w:type="spellEnd"/>
      <w:r w:rsidRPr="00DE4904">
        <w:rPr>
          <w:lang w:val="en-US"/>
        </w:rPr>
        <w:t>="</w:t>
      </w:r>
      <w:r>
        <w:t>Α</w:t>
      </w:r>
      <w:r w:rsidRPr="00DE4904">
        <w:rPr>
          <w:lang w:val="en-US"/>
        </w:rPr>
        <w:t xml:space="preserve">"; </w:t>
      </w:r>
      <w:proofErr w:type="spellStart"/>
      <w:r w:rsidRPr="00DE4904">
        <w:rPr>
          <w:lang w:val="en-US"/>
        </w:rPr>
        <w:t>fCustomerGID</w:t>
      </w:r>
      <w:proofErr w:type="spellEnd"/>
      <w:r w:rsidRPr="00DE4904">
        <w:rPr>
          <w:lang w:val="en-US"/>
        </w:rPr>
        <w:t>=”00001”</w:t>
      </w:r>
    </w:p>
    <w:p w:rsidR="00C86CF3" w:rsidRPr="003F3758" w:rsidRDefault="00C86CF3" w:rsidP="00F80BE3">
      <w:pPr>
        <w:spacing w:after="0"/>
        <w:ind w:left="360"/>
        <w:rPr>
          <w:lang w:val="en-US"/>
        </w:rPr>
      </w:pPr>
    </w:p>
    <w:p w:rsidR="00C86CF3" w:rsidRPr="00CA5617" w:rsidRDefault="00C86CF3" w:rsidP="00F575E8">
      <w:pPr>
        <w:pStyle w:val="Heading3"/>
      </w:pPr>
      <w:bookmarkStart w:id="16" w:name="_Toc321837245"/>
      <w:r w:rsidRPr="00C86CF3">
        <w:rPr>
          <w:lang w:val="en-US"/>
        </w:rPr>
        <w:t>Create</w:t>
      </w:r>
      <w:r w:rsidRPr="001648A7">
        <w:t xml:space="preserve"> </w:t>
      </w:r>
      <w:r w:rsidRPr="00C86CF3">
        <w:rPr>
          <w:lang w:val="en-US"/>
        </w:rPr>
        <w:t>Stock</w:t>
      </w:r>
      <w:r w:rsidRPr="001648A7">
        <w:t xml:space="preserve"> </w:t>
      </w:r>
      <w:r w:rsidRPr="00C86CF3">
        <w:rPr>
          <w:lang w:val="en-US"/>
        </w:rPr>
        <w:t>Document</w:t>
      </w:r>
      <w:bookmarkEnd w:id="16"/>
      <w:r w:rsidRPr="001648A7">
        <w:t xml:space="preserve"> </w:t>
      </w:r>
    </w:p>
    <w:p w:rsidR="00DE4904" w:rsidRPr="00973D8C" w:rsidRDefault="00DE4904" w:rsidP="00DE4904">
      <w:pPr>
        <w:spacing w:after="0"/>
        <w:ind w:firstLine="360"/>
      </w:pPr>
      <w:r>
        <w:t xml:space="preserve">Εισαγωγή νέου παραστατικού διακινήσεων, συμπληρώνοντας στοιχεία του </w:t>
      </w:r>
      <w:r w:rsidRPr="00DE4904">
        <w:rPr>
          <w:lang w:val="en-US"/>
        </w:rPr>
        <w:t>header</w:t>
      </w:r>
      <w:r w:rsidRPr="00973D8C">
        <w:t>.</w:t>
      </w:r>
    </w:p>
    <w:p w:rsidR="00CA5617" w:rsidRPr="00DE4904" w:rsidRDefault="00CA5617" w:rsidP="00CA5617">
      <w:pPr>
        <w:spacing w:after="0"/>
        <w:ind w:left="360"/>
        <w:rPr>
          <w:b/>
        </w:rPr>
      </w:pPr>
      <w:proofErr w:type="spellStart"/>
      <w:r w:rsidRPr="00CA5617">
        <w:rPr>
          <w:b/>
          <w:lang w:val="en-US"/>
        </w:rPr>
        <w:t>Params</w:t>
      </w:r>
      <w:proofErr w:type="spellEnd"/>
    </w:p>
    <w:p w:rsidR="00DE4904" w:rsidRPr="0078110A" w:rsidRDefault="00DE4904" w:rsidP="00DE4904">
      <w:pPr>
        <w:spacing w:after="0"/>
        <w:ind w:left="360"/>
      </w:pPr>
      <w:r>
        <w:t xml:space="preserve">Προτείνονται οι παρακάτω παράμετροι και επίσης μπορούν να συμπληρωθούν επιπλέον πεδίο του </w:t>
      </w:r>
      <w:r>
        <w:rPr>
          <w:lang w:val="en-US"/>
        </w:rPr>
        <w:t>header</w:t>
      </w:r>
      <w:r w:rsidRPr="0078110A">
        <w:t xml:space="preserve"> </w:t>
      </w:r>
      <w:r>
        <w:t>του παραστατικού.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fADDocumentTypeGID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 xml:space="preserve">  </w:t>
      </w:r>
      <w:r w:rsidR="00CA5617">
        <w:rPr>
          <w:lang w:val="en-US"/>
        </w:rPr>
        <w:tab/>
        <w:t>Document Type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fADDocumentSeriesGID</w:t>
      </w:r>
      <w:proofErr w:type="spellEnd"/>
      <w:proofErr w:type="gramEnd"/>
      <w:r w:rsidR="00E2635A">
        <w:rPr>
          <w:lang w:val="en-US"/>
        </w:rPr>
        <w:t>:</w:t>
      </w:r>
      <w:r w:rsidRPr="00C86CF3">
        <w:rPr>
          <w:lang w:val="en-US"/>
        </w:rPr>
        <w:t>;</w:t>
      </w:r>
      <w:r w:rsidR="00CA5617">
        <w:rPr>
          <w:lang w:val="en-US"/>
        </w:rPr>
        <w:tab/>
        <w:t>Document Series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fSourceGID</w:t>
      </w:r>
      <w:proofErr w:type="spellEnd"/>
      <w:proofErr w:type="gramEnd"/>
      <w:r w:rsidR="00E2635A">
        <w:rPr>
          <w:lang w:val="en-US"/>
        </w:rPr>
        <w:t>:</w:t>
      </w:r>
      <w:r w:rsidR="00E2635A">
        <w:rPr>
          <w:lang w:val="en-US"/>
        </w:rPr>
        <w:tab/>
      </w:r>
      <w:r w:rsidR="00CA5617">
        <w:rPr>
          <w:lang w:val="en-US"/>
        </w:rPr>
        <w:tab/>
      </w:r>
      <w:r w:rsidR="00CA5617">
        <w:rPr>
          <w:lang w:val="en-US"/>
        </w:rPr>
        <w:tab/>
        <w:t>Source Site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fSourceCustomerGID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  <w:t>Source Customer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fSourceSupplierGID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  <w:t>Source Supplier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fSourceDebtorGID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</w:r>
      <w:r w:rsidR="00E2635A">
        <w:rPr>
          <w:lang w:val="en-US"/>
        </w:rPr>
        <w:tab/>
      </w:r>
      <w:r w:rsidR="00CA5617">
        <w:rPr>
          <w:lang w:val="en-US"/>
        </w:rPr>
        <w:t>Source Debtor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fSourceCreditorGID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  <w:t>Source Creditor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fSourceSiteGID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</w:r>
      <w:r w:rsidR="00CA5617">
        <w:rPr>
          <w:lang w:val="en-US"/>
        </w:rPr>
        <w:tab/>
        <w:t>Source Site Branch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fTargetGID</w:t>
      </w:r>
      <w:proofErr w:type="spellEnd"/>
      <w:proofErr w:type="gramEnd"/>
      <w:r w:rsidR="00E2635A">
        <w:rPr>
          <w:lang w:val="en-US"/>
        </w:rPr>
        <w:t>:</w:t>
      </w:r>
      <w:r w:rsidR="00E2635A">
        <w:rPr>
          <w:lang w:val="en-US"/>
        </w:rPr>
        <w:tab/>
      </w:r>
      <w:r w:rsidR="00CA5617">
        <w:rPr>
          <w:lang w:val="en-US"/>
        </w:rPr>
        <w:tab/>
      </w:r>
      <w:r w:rsidR="00CA5617">
        <w:rPr>
          <w:lang w:val="en-US"/>
        </w:rPr>
        <w:tab/>
        <w:t>Target Site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fTargetCustomerGID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  <w:t>Target Customer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fTargetSupplierGID</w:t>
      </w:r>
      <w:proofErr w:type="spellEnd"/>
      <w:proofErr w:type="gramEnd"/>
      <w:r w:rsidR="00E2635A">
        <w:rPr>
          <w:lang w:val="en-US"/>
        </w:rPr>
        <w:t>:</w:t>
      </w:r>
      <w:r w:rsidR="00E2635A">
        <w:rPr>
          <w:lang w:val="en-US"/>
        </w:rPr>
        <w:tab/>
      </w:r>
      <w:r w:rsidR="00CA5617">
        <w:rPr>
          <w:lang w:val="en-US"/>
        </w:rPr>
        <w:tab/>
        <w:t>Target Supplier 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fTargetDebtorGID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</w:r>
      <w:r w:rsidR="00E2635A">
        <w:rPr>
          <w:lang w:val="en-US"/>
        </w:rPr>
        <w:tab/>
      </w:r>
      <w:r w:rsidR="00CA5617">
        <w:rPr>
          <w:lang w:val="en-US"/>
        </w:rPr>
        <w:t>Target Debtor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fTargetCreditorGID</w:t>
      </w:r>
      <w:proofErr w:type="spellEnd"/>
      <w:proofErr w:type="gramEnd"/>
      <w:r w:rsidR="00E2635A">
        <w:rPr>
          <w:lang w:val="en-US"/>
        </w:rPr>
        <w:t>:</w:t>
      </w:r>
      <w:r w:rsidR="00E2635A">
        <w:rPr>
          <w:lang w:val="en-US"/>
        </w:rPr>
        <w:tab/>
      </w:r>
      <w:r w:rsidR="00CA5617">
        <w:rPr>
          <w:lang w:val="en-US"/>
        </w:rPr>
        <w:tab/>
        <w:t>Target Creditor Code</w:t>
      </w:r>
    </w:p>
    <w:p w:rsidR="00C86CF3" w:rsidRDefault="00C86CF3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C86CF3">
        <w:rPr>
          <w:lang w:val="en-US"/>
        </w:rPr>
        <w:t>fTargetSiteGID</w:t>
      </w:r>
      <w:proofErr w:type="spellEnd"/>
      <w:proofErr w:type="gramEnd"/>
      <w:r w:rsidR="00E2635A">
        <w:rPr>
          <w:lang w:val="en-US"/>
        </w:rPr>
        <w:t>:</w:t>
      </w:r>
      <w:r w:rsidR="00CA5617">
        <w:rPr>
          <w:lang w:val="en-US"/>
        </w:rPr>
        <w:tab/>
      </w:r>
      <w:r w:rsidR="00CA5617">
        <w:rPr>
          <w:lang w:val="en-US"/>
        </w:rPr>
        <w:tab/>
        <w:t>Target Site Branch Code</w:t>
      </w:r>
    </w:p>
    <w:p w:rsidR="00D2225B" w:rsidRDefault="00D2225B" w:rsidP="00D2225B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D2225B" w:rsidRDefault="00D2225B" w:rsidP="00F80BE3">
      <w:pPr>
        <w:spacing w:after="0"/>
        <w:ind w:left="360"/>
        <w:rPr>
          <w:lang w:val="en-US"/>
        </w:rPr>
      </w:pPr>
      <w:proofErr w:type="spellStart"/>
      <w:proofErr w:type="gramStart"/>
      <w:r w:rsidRPr="00D2225B">
        <w:rPr>
          <w:lang w:val="en-US"/>
        </w:rPr>
        <w:t>fADDocumentTypeGID</w:t>
      </w:r>
      <w:proofErr w:type="spellEnd"/>
      <w:proofErr w:type="gramEnd"/>
      <w:r w:rsidRPr="00D2225B">
        <w:rPr>
          <w:lang w:val="en-US"/>
        </w:rPr>
        <w:t>="ΔΕ</w:t>
      </w:r>
      <w:r w:rsidR="001D6B10">
        <w:t>Ν</w:t>
      </w:r>
      <w:r w:rsidRPr="00D2225B">
        <w:rPr>
          <w:lang w:val="en-US"/>
        </w:rPr>
        <w:t>";</w:t>
      </w:r>
      <w:proofErr w:type="spellStart"/>
      <w:r w:rsidRPr="00D2225B">
        <w:rPr>
          <w:lang w:val="en-US"/>
        </w:rPr>
        <w:t>fADDocumentSeriesGID</w:t>
      </w:r>
      <w:proofErr w:type="spellEnd"/>
      <w:r w:rsidRPr="00D2225B">
        <w:rPr>
          <w:lang w:val="en-US"/>
        </w:rPr>
        <w:t>="</w:t>
      </w:r>
      <w:r w:rsidR="00DE4904">
        <w:t>Α</w:t>
      </w:r>
      <w:r w:rsidRPr="00D2225B">
        <w:rPr>
          <w:lang w:val="en-US"/>
        </w:rPr>
        <w:t>";fSourceGID="01";fSourceSiteGID="</w:t>
      </w:r>
      <w:r w:rsidR="00DE4904" w:rsidRPr="00DE4904">
        <w:rPr>
          <w:lang w:val="en-US"/>
        </w:rPr>
        <w:t>0101</w:t>
      </w:r>
      <w:r w:rsidRPr="00D2225B">
        <w:rPr>
          <w:lang w:val="en-US"/>
        </w:rPr>
        <w:t>";fTargetGID="0</w:t>
      </w:r>
      <w:r w:rsidR="00DE4904" w:rsidRPr="00DE4904">
        <w:rPr>
          <w:lang w:val="en-US"/>
        </w:rPr>
        <w:t>2</w:t>
      </w:r>
      <w:r w:rsidRPr="00D2225B">
        <w:rPr>
          <w:lang w:val="en-US"/>
        </w:rPr>
        <w:t>";fTargetSiteGID="02</w:t>
      </w:r>
      <w:r w:rsidR="00DE4904" w:rsidRPr="00DE4904">
        <w:rPr>
          <w:lang w:val="en-US"/>
        </w:rPr>
        <w:t>01</w:t>
      </w:r>
      <w:r w:rsidRPr="00D2225B">
        <w:rPr>
          <w:lang w:val="en-US"/>
        </w:rPr>
        <w:t>"</w:t>
      </w:r>
    </w:p>
    <w:p w:rsidR="00184239" w:rsidRDefault="00184239" w:rsidP="00342AD6">
      <w:pPr>
        <w:spacing w:after="0"/>
        <w:ind w:left="357" w:firstLine="3"/>
        <w:rPr>
          <w:lang w:val="en-US"/>
        </w:rPr>
      </w:pPr>
    </w:p>
    <w:p w:rsidR="00184239" w:rsidRPr="001648A7" w:rsidRDefault="00184239" w:rsidP="00F575E8">
      <w:pPr>
        <w:pStyle w:val="Heading3"/>
      </w:pPr>
      <w:bookmarkStart w:id="17" w:name="_Toc321837246"/>
      <w:r>
        <w:rPr>
          <w:lang w:val="en-US"/>
        </w:rPr>
        <w:t>Add</w:t>
      </w:r>
      <w:r w:rsidRPr="001648A7">
        <w:t xml:space="preserve"> </w:t>
      </w:r>
      <w:r>
        <w:rPr>
          <w:lang w:val="en-US"/>
        </w:rPr>
        <w:t>Line</w:t>
      </w:r>
      <w:r w:rsidRPr="001648A7">
        <w:t xml:space="preserve"> </w:t>
      </w:r>
      <w:r>
        <w:rPr>
          <w:lang w:val="en-US"/>
        </w:rPr>
        <w:t>Item</w:t>
      </w:r>
      <w:bookmarkEnd w:id="17"/>
    </w:p>
    <w:p w:rsidR="00184239" w:rsidRDefault="00184239" w:rsidP="00184239">
      <w:pPr>
        <w:spacing w:after="0"/>
        <w:ind w:left="360"/>
      </w:pPr>
      <w:r>
        <w:t>Εισαγωγή γραμμής είδους σε παραστατικό.</w:t>
      </w:r>
    </w:p>
    <w:p w:rsidR="00184239" w:rsidRPr="00184239" w:rsidRDefault="00184239" w:rsidP="00184239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προηγηθεί</w:t>
      </w:r>
      <w:r w:rsidRPr="00184239">
        <w:t xml:space="preserve"> </w:t>
      </w:r>
      <w:r>
        <w:rPr>
          <w:lang w:val="en-US"/>
        </w:rPr>
        <w:t>Create</w:t>
      </w:r>
      <w:r w:rsidRPr="00184239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Load</w:t>
      </w:r>
      <w:r w:rsidRPr="00184239">
        <w:t xml:space="preserve"> </w:t>
      </w:r>
      <w:r>
        <w:rPr>
          <w:lang w:val="en-US"/>
        </w:rPr>
        <w:t>Document</w:t>
      </w:r>
      <w:r w:rsidRPr="00184239">
        <w:t xml:space="preserve"> </w:t>
      </w:r>
      <w:r>
        <w:t xml:space="preserve">ώστε να βρισκόμαστε στο </w:t>
      </w:r>
      <w:r>
        <w:rPr>
          <w:lang w:val="en-US"/>
        </w:rPr>
        <w:t>context</w:t>
      </w:r>
      <w:r w:rsidRPr="00184239">
        <w:t xml:space="preserve"> </w:t>
      </w:r>
      <w:r>
        <w:t>του παραστατικού.</w:t>
      </w:r>
    </w:p>
    <w:p w:rsidR="00184239" w:rsidRDefault="00184239" w:rsidP="0018423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D82002" w:rsidRDefault="00D82002" w:rsidP="00184239">
      <w:pPr>
        <w:spacing w:after="0"/>
        <w:ind w:left="360"/>
      </w:pPr>
      <w:r>
        <w:t xml:space="preserve">Δέχεται σαν παραμέτρους τα πεδία της </w:t>
      </w:r>
      <w:r w:rsidR="000F3219">
        <w:t xml:space="preserve">γραμμής είδους του παραστατικού </w:t>
      </w:r>
      <w:r w:rsidR="000F3219" w:rsidRPr="0068780B">
        <w:rPr>
          <w:b/>
        </w:rPr>
        <w:t>και παίζει ρόλο η σειρά ανάθεσης</w:t>
      </w:r>
      <w:r w:rsidR="0068780B">
        <w:rPr>
          <w:b/>
        </w:rPr>
        <w:t>.</w:t>
      </w:r>
    </w:p>
    <w:p w:rsidR="00D82002" w:rsidRPr="00B0137D" w:rsidRDefault="00D82002" w:rsidP="00184239">
      <w:pPr>
        <w:spacing w:after="0"/>
        <w:ind w:left="360"/>
      </w:pPr>
      <w:r>
        <w:t>Προτείνονται</w:t>
      </w:r>
      <w:r w:rsidRPr="00B0137D">
        <w:t>:</w:t>
      </w:r>
    </w:p>
    <w:p w:rsidR="00D82002" w:rsidRDefault="00D82002" w:rsidP="00D82002">
      <w:pPr>
        <w:spacing w:after="0"/>
        <w:ind w:left="1440" w:hanging="1080"/>
      </w:pPr>
      <w:proofErr w:type="spellStart"/>
      <w:r w:rsidRPr="00D82002">
        <w:rPr>
          <w:lang w:val="en-US"/>
        </w:rPr>
        <w:t>LineType</w:t>
      </w:r>
      <w:proofErr w:type="spellEnd"/>
      <w:r w:rsidRPr="00D82002">
        <w:t>:</w:t>
      </w:r>
      <w:r>
        <w:tab/>
        <w:t>5-Γενικό είδος, 6-Είδος αποθήκης, 7-Αντίθεση είδους αποθήκης, 8-Π</w:t>
      </w:r>
      <w:r w:rsidR="007E5B88">
        <w:t>άγιο, 9-Αντίθετη γενικού είδους</w:t>
      </w:r>
    </w:p>
    <w:p w:rsidR="00D82002" w:rsidRPr="00D82002" w:rsidRDefault="00D82002" w:rsidP="00D82002">
      <w:pPr>
        <w:spacing w:after="0"/>
        <w:ind w:left="1440"/>
      </w:pPr>
      <w:r>
        <w:t>130-Αντίθετη παγίου</w:t>
      </w:r>
    </w:p>
    <w:p w:rsidR="00D82002" w:rsidRPr="00B0137D" w:rsidRDefault="00D82002" w:rsidP="00184239">
      <w:pPr>
        <w:spacing w:after="0"/>
        <w:ind w:left="360"/>
      </w:pPr>
      <w:proofErr w:type="spellStart"/>
      <w:proofErr w:type="gramStart"/>
      <w:r w:rsidRPr="00D82002">
        <w:rPr>
          <w:lang w:val="en-US"/>
        </w:rPr>
        <w:t>fItemGID</w:t>
      </w:r>
      <w:proofErr w:type="spellEnd"/>
      <w:proofErr w:type="gramEnd"/>
      <w:r w:rsidRPr="00B0137D">
        <w:t>:</w:t>
      </w:r>
      <w:r w:rsidR="000F3219" w:rsidRPr="00B0137D">
        <w:t xml:space="preserve"> </w:t>
      </w:r>
      <w:r w:rsidR="000F3219" w:rsidRPr="00B0137D">
        <w:tab/>
      </w:r>
      <w:r w:rsidR="000F3219">
        <w:t>Κωδικός</w:t>
      </w:r>
      <w:r w:rsidR="000F3219" w:rsidRPr="00B0137D">
        <w:t xml:space="preserve"> </w:t>
      </w:r>
      <w:r w:rsidR="000F3219">
        <w:t>είδους</w:t>
      </w:r>
      <w:r w:rsidR="000F3219" w:rsidRPr="00B0137D">
        <w:t xml:space="preserve"> </w:t>
      </w:r>
      <w:r w:rsidR="000F3219">
        <w:t>αποθήκης</w:t>
      </w:r>
    </w:p>
    <w:p w:rsidR="00D82002" w:rsidRPr="000F3219" w:rsidRDefault="000F3219" w:rsidP="00184239">
      <w:pPr>
        <w:spacing w:after="0"/>
        <w:ind w:left="360"/>
      </w:pPr>
      <w:r>
        <w:rPr>
          <w:lang w:val="en-US"/>
        </w:rPr>
        <w:t>Quantity</w:t>
      </w:r>
      <w:r>
        <w:t>:</w:t>
      </w:r>
      <w:r>
        <w:tab/>
        <w:t>Ποσότητα γραμμής</w:t>
      </w:r>
    </w:p>
    <w:p w:rsidR="00D82002" w:rsidRPr="000F3219" w:rsidRDefault="00D82002" w:rsidP="00184239">
      <w:pPr>
        <w:spacing w:after="0"/>
        <w:ind w:left="360"/>
      </w:pPr>
      <w:r w:rsidRPr="00D82002">
        <w:rPr>
          <w:lang w:val="en-US"/>
        </w:rPr>
        <w:t>Price</w:t>
      </w:r>
      <w:r w:rsidRPr="000F3219">
        <w:t>:</w:t>
      </w:r>
      <w:r w:rsidR="000F3219">
        <w:tab/>
        <w:t>Τιμή γραμμής</w:t>
      </w:r>
    </w:p>
    <w:p w:rsidR="00184239" w:rsidRPr="00D82002" w:rsidRDefault="00184239" w:rsidP="0018423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184239" w:rsidRPr="0068780B" w:rsidRDefault="0068780B" w:rsidP="0068780B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68780B">
        <w:rPr>
          <w:lang w:val="en-US"/>
        </w:rPr>
        <w:t>LineType</w:t>
      </w:r>
      <w:proofErr w:type="spellEnd"/>
      <w:r w:rsidRPr="0068780B">
        <w:rPr>
          <w:lang w:val="en-US"/>
        </w:rPr>
        <w:t>="6";fItemGID="TC00001</w:t>
      </w:r>
      <w:r>
        <w:rPr>
          <w:lang w:val="en-US"/>
        </w:rPr>
        <w:t>"</w:t>
      </w:r>
    </w:p>
    <w:p w:rsidR="0068780B" w:rsidRPr="0068780B" w:rsidRDefault="0068780B" w:rsidP="0068780B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68780B">
        <w:rPr>
          <w:lang w:val="en-US"/>
        </w:rPr>
        <w:t>LineType</w:t>
      </w:r>
      <w:proofErr w:type="spellEnd"/>
      <w:r w:rsidRPr="0068780B">
        <w:rPr>
          <w:lang w:val="en-US"/>
        </w:rPr>
        <w:t>="6";fItemGID="TC00001";Quantity="10"</w:t>
      </w:r>
    </w:p>
    <w:p w:rsidR="0068780B" w:rsidRPr="0068780B" w:rsidRDefault="0068780B" w:rsidP="0068780B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r w:rsidRPr="0068780B">
        <w:rPr>
          <w:lang w:val="en-US"/>
        </w:rPr>
        <w:t>LineType="6";fItemGID="TC00001";Quantity="10"</w:t>
      </w:r>
      <w:r>
        <w:rPr>
          <w:lang w:val="en-US"/>
        </w:rPr>
        <w:t>;Price=</w:t>
      </w:r>
      <w:r w:rsidRPr="0068780B">
        <w:rPr>
          <w:lang w:val="en-US"/>
        </w:rPr>
        <w:t>"</w:t>
      </w:r>
      <w:r>
        <w:rPr>
          <w:lang w:val="en-US"/>
        </w:rPr>
        <w:t>100</w:t>
      </w:r>
      <w:r w:rsidRPr="0068780B">
        <w:rPr>
          <w:lang w:val="en-US"/>
        </w:rPr>
        <w:t>"</w:t>
      </w:r>
      <w:r>
        <w:rPr>
          <w:lang w:val="en-US"/>
        </w:rPr>
        <w:t>;Discount1=”10”</w:t>
      </w:r>
    </w:p>
    <w:p w:rsidR="0068780B" w:rsidRPr="0068780B" w:rsidRDefault="0068780B" w:rsidP="0068780B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r w:rsidRPr="0068780B">
        <w:rPr>
          <w:lang w:val="en-US"/>
        </w:rPr>
        <w:t>LineType="6";fItemGID="TC00001";Quantity="10"</w:t>
      </w:r>
      <w:r>
        <w:rPr>
          <w:lang w:val="en-US"/>
        </w:rPr>
        <w:t>;TotalValue=</w:t>
      </w:r>
      <w:r w:rsidRPr="0068780B">
        <w:rPr>
          <w:lang w:val="en-US"/>
        </w:rPr>
        <w:t>"</w:t>
      </w:r>
      <w:r>
        <w:rPr>
          <w:lang w:val="en-US"/>
        </w:rPr>
        <w:t>1000</w:t>
      </w:r>
      <w:r w:rsidRPr="0068780B">
        <w:rPr>
          <w:lang w:val="en-US"/>
        </w:rPr>
        <w:t>"</w:t>
      </w:r>
      <w:r>
        <w:rPr>
          <w:lang w:val="en-US"/>
        </w:rPr>
        <w:t>;StringField1=</w:t>
      </w:r>
      <w:r w:rsidRPr="0068780B">
        <w:rPr>
          <w:lang w:val="en-US"/>
        </w:rPr>
        <w:t>"</w:t>
      </w:r>
      <w:r>
        <w:rPr>
          <w:lang w:val="en-US"/>
        </w:rPr>
        <w:t>test</w:t>
      </w:r>
      <w:r w:rsidRPr="0068780B">
        <w:rPr>
          <w:lang w:val="en-US"/>
        </w:rPr>
        <w:t>"</w:t>
      </w:r>
    </w:p>
    <w:p w:rsidR="00A37388" w:rsidRPr="0068780B" w:rsidRDefault="00A37388" w:rsidP="00EE2760">
      <w:pPr>
        <w:pStyle w:val="ListParagraph"/>
        <w:spacing w:after="0"/>
        <w:rPr>
          <w:b/>
          <w:sz w:val="20"/>
          <w:szCs w:val="20"/>
          <w:lang w:val="en-US"/>
        </w:rPr>
      </w:pPr>
    </w:p>
    <w:p w:rsidR="00A37388" w:rsidRPr="001648A7" w:rsidRDefault="00A37388" w:rsidP="00F575E8">
      <w:pPr>
        <w:pStyle w:val="Heading3"/>
      </w:pPr>
      <w:bookmarkStart w:id="18" w:name="_Toc321837247"/>
      <w:r>
        <w:rPr>
          <w:lang w:val="en-US"/>
        </w:rPr>
        <w:t>Add</w:t>
      </w:r>
      <w:r w:rsidRPr="001648A7">
        <w:t xml:space="preserve"> </w:t>
      </w:r>
      <w:r>
        <w:rPr>
          <w:lang w:val="en-US"/>
        </w:rPr>
        <w:t>Line</w:t>
      </w:r>
      <w:r w:rsidRPr="001648A7">
        <w:t xml:space="preserve"> </w:t>
      </w:r>
      <w:r>
        <w:rPr>
          <w:lang w:val="en-US"/>
        </w:rPr>
        <w:t>Item</w:t>
      </w:r>
      <w:r w:rsidRPr="001648A7">
        <w:t xml:space="preserve"> </w:t>
      </w:r>
      <w:r>
        <w:rPr>
          <w:lang w:val="en-US"/>
        </w:rPr>
        <w:t>Analysis</w:t>
      </w:r>
      <w:bookmarkEnd w:id="18"/>
    </w:p>
    <w:p w:rsidR="00A37388" w:rsidRDefault="00A37388" w:rsidP="00A37388">
      <w:pPr>
        <w:spacing w:after="0"/>
        <w:ind w:left="360"/>
      </w:pPr>
      <w:r>
        <w:t>Εισαγωγή γραμμής ανάλυσης είδους σε υπάρχουσα γραμμή είδους.</w:t>
      </w:r>
    </w:p>
    <w:p w:rsidR="00A37388" w:rsidRDefault="00A37388" w:rsidP="00A37388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έχει προηγηθεί</w:t>
      </w:r>
      <w:r w:rsidRPr="00184239">
        <w:t xml:space="preserve"> </w:t>
      </w:r>
      <w:r>
        <w:rPr>
          <w:lang w:val="en-US"/>
        </w:rPr>
        <w:t>Add</w:t>
      </w:r>
      <w:r w:rsidRPr="00A37388">
        <w:t xml:space="preserve"> </w:t>
      </w:r>
      <w:r>
        <w:rPr>
          <w:lang w:val="en-US"/>
        </w:rPr>
        <w:t>Line</w:t>
      </w:r>
      <w:r w:rsidRPr="00A37388">
        <w:t xml:space="preserve"> </w:t>
      </w:r>
      <w:r>
        <w:rPr>
          <w:lang w:val="en-US"/>
        </w:rPr>
        <w:t>Item</w:t>
      </w:r>
      <w:r w:rsidRPr="00A37388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Locate</w:t>
      </w:r>
      <w:r w:rsidRPr="00A37388">
        <w:t xml:space="preserve"> </w:t>
      </w:r>
      <w:r>
        <w:rPr>
          <w:lang w:val="en-US"/>
        </w:rPr>
        <w:t>row</w:t>
      </w:r>
      <w:r w:rsidRPr="00184239">
        <w:t xml:space="preserve"> </w:t>
      </w:r>
      <w:r>
        <w:t>ώστε να βρισκόμαστε σε</w:t>
      </w:r>
      <w:r w:rsidRPr="00184239">
        <w:t xml:space="preserve"> </w:t>
      </w:r>
      <w:r w:rsidRPr="00A37388">
        <w:t xml:space="preserve"> </w:t>
      </w:r>
      <w:r>
        <w:t>γραμμή είδους.</w:t>
      </w:r>
    </w:p>
    <w:p w:rsidR="00A37388" w:rsidRDefault="00A37388" w:rsidP="00A37388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A37388" w:rsidRDefault="00A37388" w:rsidP="00A37388">
      <w:pPr>
        <w:spacing w:after="0"/>
        <w:ind w:left="360"/>
      </w:pPr>
      <w:r>
        <w:t xml:space="preserve">Δέχεται σαν παραμέτρους πεδία της γραμμής ανάλυσης </w:t>
      </w:r>
      <w:r w:rsidRPr="0068780B">
        <w:rPr>
          <w:b/>
        </w:rPr>
        <w:t>και παίζει ρόλο η σειρά ανάθεσης</w:t>
      </w:r>
      <w:r>
        <w:rPr>
          <w:b/>
        </w:rPr>
        <w:t>.</w:t>
      </w:r>
    </w:p>
    <w:p w:rsidR="00A37388" w:rsidRPr="00A37388" w:rsidRDefault="00A37388" w:rsidP="00A37388">
      <w:pPr>
        <w:spacing w:after="0"/>
        <w:ind w:left="360"/>
      </w:pPr>
      <w:r>
        <w:t>Προτείνονται</w:t>
      </w:r>
      <w:r w:rsidRPr="00A37388">
        <w:t>:</w:t>
      </w:r>
    </w:p>
    <w:p w:rsidR="00A37388" w:rsidRPr="00DE0553" w:rsidRDefault="00A37388" w:rsidP="00A37388">
      <w:pPr>
        <w:spacing w:after="0"/>
        <w:ind w:left="360"/>
      </w:pPr>
      <w:proofErr w:type="spellStart"/>
      <w:proofErr w:type="gramStart"/>
      <w:r w:rsidRPr="00A37388">
        <w:rPr>
          <w:lang w:val="en-US"/>
        </w:rPr>
        <w:t>fSerialNumberGID</w:t>
      </w:r>
      <w:proofErr w:type="spellEnd"/>
      <w:proofErr w:type="gramEnd"/>
      <w:r w:rsidRPr="00DE0553">
        <w:t>:</w:t>
      </w:r>
      <w:r w:rsidR="001F0B38" w:rsidRPr="00DE0553">
        <w:t xml:space="preserve"> </w:t>
      </w:r>
      <w:r w:rsidR="001F0B38">
        <w:t>Κωδικός</w:t>
      </w:r>
      <w:r w:rsidR="001F0B38" w:rsidRPr="00DE0553">
        <w:t xml:space="preserve"> </w:t>
      </w:r>
      <w:r w:rsidR="001F0B38">
        <w:rPr>
          <w:lang w:val="en-US"/>
        </w:rPr>
        <w:t>serial</w:t>
      </w:r>
      <w:r w:rsidR="001F0B38" w:rsidRPr="00DE0553">
        <w:t xml:space="preserve"> </w:t>
      </w:r>
      <w:r w:rsidR="001F0B38">
        <w:rPr>
          <w:lang w:val="en-US"/>
        </w:rPr>
        <w:t>number</w:t>
      </w:r>
    </w:p>
    <w:p w:rsidR="00A37388" w:rsidRPr="00DE0553" w:rsidRDefault="00A37388" w:rsidP="00A37388">
      <w:pPr>
        <w:spacing w:after="0"/>
        <w:ind w:left="360"/>
      </w:pPr>
      <w:proofErr w:type="spellStart"/>
      <w:proofErr w:type="gramStart"/>
      <w:r w:rsidRPr="00A37388">
        <w:rPr>
          <w:lang w:val="en-US"/>
        </w:rPr>
        <w:lastRenderedPageBreak/>
        <w:t>fLotGID</w:t>
      </w:r>
      <w:proofErr w:type="spellEnd"/>
      <w:proofErr w:type="gramEnd"/>
      <w:r w:rsidRPr="00DE0553">
        <w:t>:</w:t>
      </w:r>
      <w:r w:rsidR="001F0B38" w:rsidRPr="00DE0553">
        <w:tab/>
      </w:r>
      <w:r w:rsidR="001F0B38">
        <w:t>Κωδικός</w:t>
      </w:r>
      <w:r w:rsidR="001F0B38" w:rsidRPr="00DE0553">
        <w:t xml:space="preserve"> </w:t>
      </w:r>
      <w:r w:rsidR="001F0B38">
        <w:t>παρτίδας</w:t>
      </w:r>
    </w:p>
    <w:p w:rsidR="00A37388" w:rsidRPr="00DE0553" w:rsidRDefault="00A37388" w:rsidP="00A37388">
      <w:pPr>
        <w:spacing w:after="0"/>
        <w:ind w:left="360"/>
      </w:pPr>
      <w:proofErr w:type="spellStart"/>
      <w:proofErr w:type="gramStart"/>
      <w:r w:rsidRPr="00A37388">
        <w:rPr>
          <w:lang w:val="en-US"/>
        </w:rPr>
        <w:t>fColorCode</w:t>
      </w:r>
      <w:proofErr w:type="spellEnd"/>
      <w:proofErr w:type="gramEnd"/>
      <w:r w:rsidRPr="00DE0553">
        <w:t xml:space="preserve">, </w:t>
      </w:r>
      <w:proofErr w:type="spellStart"/>
      <w:r w:rsidRPr="00A37388">
        <w:rPr>
          <w:lang w:val="en-US"/>
        </w:rPr>
        <w:t>fSizeCode</w:t>
      </w:r>
      <w:proofErr w:type="spellEnd"/>
      <w:r w:rsidRPr="00DE0553">
        <w:t>:</w:t>
      </w:r>
      <w:r w:rsidR="001F0B38" w:rsidRPr="00DE0553">
        <w:t xml:space="preserve"> </w:t>
      </w:r>
      <w:r w:rsidR="001F0B38">
        <w:t>Χρώμα</w:t>
      </w:r>
      <w:r w:rsidR="001F0B38" w:rsidRPr="00DE0553">
        <w:t xml:space="preserve">, </w:t>
      </w:r>
      <w:r w:rsidR="001F0B38">
        <w:t>Μέγεθος</w:t>
      </w:r>
    </w:p>
    <w:p w:rsidR="00A37388" w:rsidRPr="00DE0553" w:rsidRDefault="00A37388" w:rsidP="00A37388">
      <w:pPr>
        <w:spacing w:after="0"/>
        <w:ind w:left="360"/>
      </w:pPr>
      <w:proofErr w:type="spellStart"/>
      <w:r w:rsidRPr="00A37388">
        <w:rPr>
          <w:lang w:val="en-US"/>
        </w:rPr>
        <w:t>fStockDim</w:t>
      </w:r>
      <w:proofErr w:type="spellEnd"/>
      <w:r w:rsidRPr="00DE0553">
        <w:t>1</w:t>
      </w:r>
      <w:r w:rsidRPr="00A37388">
        <w:rPr>
          <w:lang w:val="en-US"/>
        </w:rPr>
        <w:t>Code</w:t>
      </w:r>
      <w:r w:rsidRPr="00DE0553">
        <w:t xml:space="preserve">, </w:t>
      </w:r>
      <w:proofErr w:type="spellStart"/>
      <w:r w:rsidRPr="00A37388">
        <w:rPr>
          <w:lang w:val="en-US"/>
        </w:rPr>
        <w:t>fStockDim</w:t>
      </w:r>
      <w:proofErr w:type="spellEnd"/>
      <w:r w:rsidRPr="00DE0553">
        <w:t>2</w:t>
      </w:r>
      <w:r w:rsidRPr="00A37388">
        <w:rPr>
          <w:lang w:val="en-US"/>
        </w:rPr>
        <w:t>Code</w:t>
      </w:r>
      <w:r w:rsidRPr="00DE0553">
        <w:t>:</w:t>
      </w:r>
      <w:r w:rsidR="001F0B38" w:rsidRPr="00DE0553">
        <w:t xml:space="preserve"> </w:t>
      </w:r>
      <w:r w:rsidR="001F0B38">
        <w:t>Διάσταση</w:t>
      </w:r>
      <w:r w:rsidR="001F0B38" w:rsidRPr="00DE0553">
        <w:t xml:space="preserve"> </w:t>
      </w:r>
      <w:r w:rsidR="001F0B38">
        <w:t>αποθήκης</w:t>
      </w:r>
      <w:r w:rsidR="001F0B38" w:rsidRPr="00DE0553">
        <w:t>1, 2</w:t>
      </w:r>
    </w:p>
    <w:p w:rsidR="001F0B38" w:rsidRPr="00DE0553" w:rsidRDefault="00A37388" w:rsidP="00A37388">
      <w:pPr>
        <w:spacing w:after="0"/>
        <w:ind w:left="360"/>
      </w:pPr>
      <w:r w:rsidRPr="00A37388">
        <w:rPr>
          <w:lang w:val="en-US"/>
        </w:rPr>
        <w:t>Quantity</w:t>
      </w:r>
      <w:r w:rsidRPr="00DE0553">
        <w:t xml:space="preserve">, </w:t>
      </w:r>
      <w:proofErr w:type="spellStart"/>
      <w:r w:rsidRPr="00A37388">
        <w:rPr>
          <w:lang w:val="en-US"/>
        </w:rPr>
        <w:t>QtyBaseMU</w:t>
      </w:r>
      <w:proofErr w:type="spellEnd"/>
      <w:r w:rsidRPr="00DE0553">
        <w:t xml:space="preserve">, </w:t>
      </w:r>
      <w:proofErr w:type="spellStart"/>
      <w:r w:rsidRPr="00A37388">
        <w:rPr>
          <w:lang w:val="en-US"/>
        </w:rPr>
        <w:t>QtyAlternateMU</w:t>
      </w:r>
      <w:proofErr w:type="spellEnd"/>
      <w:r w:rsidRPr="00DE0553">
        <w:t xml:space="preserve">, </w:t>
      </w:r>
      <w:r w:rsidRPr="00A37388">
        <w:rPr>
          <w:lang w:val="en-US"/>
        </w:rPr>
        <w:t>Weight</w:t>
      </w:r>
      <w:r w:rsidRPr="00DE0553">
        <w:t xml:space="preserve">, </w:t>
      </w:r>
      <w:r w:rsidRPr="00A37388">
        <w:rPr>
          <w:lang w:val="en-US"/>
        </w:rPr>
        <w:t>Volume</w:t>
      </w:r>
      <w:r w:rsidR="001F0B38" w:rsidRPr="00DE0553">
        <w:t xml:space="preserve">: </w:t>
      </w:r>
      <w:r w:rsidR="001F0B38">
        <w:t>ποσοτικά</w:t>
      </w:r>
      <w:r w:rsidR="001F0B38" w:rsidRPr="00DE0553">
        <w:t xml:space="preserve"> </w:t>
      </w:r>
      <w:r w:rsidR="001F0B38">
        <w:t>πεδία</w:t>
      </w:r>
      <w:r w:rsidR="001F0B38" w:rsidRPr="00DE0553">
        <w:t xml:space="preserve"> </w:t>
      </w:r>
      <w:r w:rsidR="001F0B38">
        <w:t>γραμμής</w:t>
      </w:r>
      <w:r w:rsidR="001F0B38" w:rsidRPr="00DE0553">
        <w:t xml:space="preserve"> </w:t>
      </w:r>
      <w:r w:rsidR="001F0B38">
        <w:t>ανάλυσης</w:t>
      </w:r>
    </w:p>
    <w:p w:rsidR="00A37388" w:rsidRPr="00D82002" w:rsidRDefault="00A37388" w:rsidP="00A37388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68780B" w:rsidRDefault="001F0B38" w:rsidP="001F0B38">
      <w:pPr>
        <w:spacing w:after="0"/>
        <w:ind w:firstLine="360"/>
        <w:rPr>
          <w:lang w:val="en-US"/>
        </w:rPr>
      </w:pPr>
      <w:proofErr w:type="spellStart"/>
      <w:proofErr w:type="gramStart"/>
      <w:r w:rsidRPr="001F0B38">
        <w:rPr>
          <w:lang w:val="en-US"/>
        </w:rPr>
        <w:t>fColorCode</w:t>
      </w:r>
      <w:proofErr w:type="spellEnd"/>
      <w:proofErr w:type="gramEnd"/>
      <w:r w:rsidRPr="001F0B38">
        <w:rPr>
          <w:lang w:val="en-US"/>
        </w:rPr>
        <w:t>="</w:t>
      </w:r>
      <w:r>
        <w:rPr>
          <w:lang w:val="en-US"/>
        </w:rPr>
        <w:t>BL</w:t>
      </w:r>
      <w:r w:rsidRPr="001F0B38">
        <w:rPr>
          <w:lang w:val="en-US"/>
        </w:rPr>
        <w:t>";</w:t>
      </w:r>
      <w:proofErr w:type="spellStart"/>
      <w:r w:rsidRPr="001F0B38">
        <w:rPr>
          <w:lang w:val="en-US"/>
        </w:rPr>
        <w:t>fSizeCode</w:t>
      </w:r>
      <w:proofErr w:type="spellEnd"/>
      <w:r w:rsidRPr="001F0B38">
        <w:rPr>
          <w:lang w:val="en-US"/>
        </w:rPr>
        <w:t>="</w:t>
      </w:r>
      <w:r>
        <w:rPr>
          <w:lang w:val="en-US"/>
        </w:rPr>
        <w:t>35</w:t>
      </w:r>
      <w:r w:rsidRPr="001F0B38">
        <w:rPr>
          <w:lang w:val="en-US"/>
        </w:rPr>
        <w:t>";Quantity="</w:t>
      </w:r>
      <w:r>
        <w:rPr>
          <w:lang w:val="en-US"/>
        </w:rPr>
        <w:t>1</w:t>
      </w:r>
      <w:r w:rsidRPr="001F0B38">
        <w:rPr>
          <w:lang w:val="en-US"/>
        </w:rPr>
        <w:t>"</w:t>
      </w:r>
    </w:p>
    <w:p w:rsidR="001F0B38" w:rsidRDefault="001F0B38" w:rsidP="001F0B38">
      <w:pPr>
        <w:spacing w:after="0"/>
        <w:ind w:firstLine="360"/>
        <w:rPr>
          <w:lang w:val="en-US"/>
        </w:rPr>
      </w:pPr>
      <w:proofErr w:type="spellStart"/>
      <w:proofErr w:type="gramStart"/>
      <w:r w:rsidRPr="001F0B38">
        <w:rPr>
          <w:lang w:val="en-US"/>
        </w:rPr>
        <w:t>fColorCode</w:t>
      </w:r>
      <w:proofErr w:type="spellEnd"/>
      <w:proofErr w:type="gramEnd"/>
      <w:r w:rsidRPr="001F0B38">
        <w:rPr>
          <w:lang w:val="en-US"/>
        </w:rPr>
        <w:t>="</w:t>
      </w:r>
      <w:r>
        <w:rPr>
          <w:lang w:val="en-US"/>
        </w:rPr>
        <w:t>BL</w:t>
      </w:r>
      <w:r w:rsidRPr="001F0B38">
        <w:rPr>
          <w:lang w:val="en-US"/>
        </w:rPr>
        <w:t>";</w:t>
      </w:r>
      <w:proofErr w:type="spellStart"/>
      <w:r w:rsidRPr="001F0B38">
        <w:rPr>
          <w:lang w:val="en-US"/>
        </w:rPr>
        <w:t>fSizeCode</w:t>
      </w:r>
      <w:proofErr w:type="spellEnd"/>
      <w:r w:rsidRPr="001F0B38">
        <w:rPr>
          <w:lang w:val="en-US"/>
        </w:rPr>
        <w:t>="</w:t>
      </w:r>
      <w:r>
        <w:rPr>
          <w:lang w:val="en-US"/>
        </w:rPr>
        <w:t>36</w:t>
      </w:r>
      <w:r w:rsidRPr="001F0B38">
        <w:rPr>
          <w:lang w:val="en-US"/>
        </w:rPr>
        <w:t>";Quantity="</w:t>
      </w:r>
      <w:r>
        <w:rPr>
          <w:lang w:val="en-US"/>
        </w:rPr>
        <w:t>5</w:t>
      </w:r>
      <w:r w:rsidRPr="001F0B38">
        <w:rPr>
          <w:lang w:val="en-US"/>
        </w:rPr>
        <w:t>"</w:t>
      </w:r>
    </w:p>
    <w:p w:rsidR="006053C7" w:rsidRDefault="006053C7" w:rsidP="001F0B38">
      <w:pPr>
        <w:spacing w:after="0"/>
        <w:ind w:firstLine="360"/>
        <w:rPr>
          <w:lang w:val="en-US"/>
        </w:rPr>
      </w:pPr>
    </w:p>
    <w:p w:rsidR="006053C7" w:rsidRPr="00DE0553" w:rsidRDefault="006053C7" w:rsidP="00F575E8">
      <w:pPr>
        <w:pStyle w:val="Heading3"/>
        <w:rPr>
          <w:lang w:val="en-US"/>
        </w:rPr>
      </w:pPr>
      <w:bookmarkStart w:id="19" w:name="_Toc321837248"/>
      <w:r>
        <w:rPr>
          <w:lang w:val="en-US"/>
        </w:rPr>
        <w:t>Add</w:t>
      </w:r>
      <w:r w:rsidRPr="00DE0553">
        <w:rPr>
          <w:lang w:val="en-US"/>
        </w:rPr>
        <w:t xml:space="preserve"> </w:t>
      </w:r>
      <w:r>
        <w:rPr>
          <w:lang w:val="en-US"/>
        </w:rPr>
        <w:t>Line</w:t>
      </w:r>
      <w:r w:rsidRPr="00DE0553">
        <w:rPr>
          <w:lang w:val="en-US"/>
        </w:rPr>
        <w:t xml:space="preserve"> </w:t>
      </w:r>
      <w:r>
        <w:rPr>
          <w:lang w:val="en-US"/>
        </w:rPr>
        <w:t>Item</w:t>
      </w:r>
      <w:r w:rsidRPr="00DE0553">
        <w:rPr>
          <w:lang w:val="en-US"/>
        </w:rPr>
        <w:t xml:space="preserve"> </w:t>
      </w:r>
      <w:r>
        <w:rPr>
          <w:lang w:val="en-US"/>
        </w:rPr>
        <w:t>Allocation</w:t>
      </w:r>
      <w:bookmarkEnd w:id="19"/>
    </w:p>
    <w:p w:rsidR="006053C7" w:rsidRDefault="006053C7" w:rsidP="006053C7">
      <w:pPr>
        <w:spacing w:after="0"/>
        <w:ind w:left="360"/>
      </w:pPr>
      <w:r>
        <w:t>Εισαγωγή γραμμής κατανομής σε υπάρχουσα γραμμή είδους.</w:t>
      </w:r>
    </w:p>
    <w:p w:rsidR="006053C7" w:rsidRDefault="006053C7" w:rsidP="006053C7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έχει προηγηθεί</w:t>
      </w:r>
      <w:r w:rsidRPr="00184239">
        <w:t xml:space="preserve"> </w:t>
      </w:r>
      <w:r>
        <w:rPr>
          <w:lang w:val="en-US"/>
        </w:rPr>
        <w:t>Add</w:t>
      </w:r>
      <w:r w:rsidRPr="00A37388">
        <w:t xml:space="preserve"> </w:t>
      </w:r>
      <w:r>
        <w:rPr>
          <w:lang w:val="en-US"/>
        </w:rPr>
        <w:t>Line</w:t>
      </w:r>
      <w:r w:rsidRPr="00A37388">
        <w:t xml:space="preserve"> </w:t>
      </w:r>
      <w:r>
        <w:rPr>
          <w:lang w:val="en-US"/>
        </w:rPr>
        <w:t>Item</w:t>
      </w:r>
      <w:r w:rsidRPr="00A37388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Locate</w:t>
      </w:r>
      <w:r w:rsidRPr="00A37388">
        <w:t xml:space="preserve"> </w:t>
      </w:r>
      <w:r>
        <w:rPr>
          <w:lang w:val="en-US"/>
        </w:rPr>
        <w:t>row</w:t>
      </w:r>
      <w:r w:rsidRPr="00184239">
        <w:t xml:space="preserve"> </w:t>
      </w:r>
      <w:r>
        <w:t>ώστε να βρισκόμαστε σε</w:t>
      </w:r>
      <w:r w:rsidRPr="00184239">
        <w:t xml:space="preserve"> </w:t>
      </w:r>
      <w:r w:rsidRPr="00A37388">
        <w:t xml:space="preserve"> </w:t>
      </w:r>
      <w:r>
        <w:t>γραμμή είδους.</w:t>
      </w:r>
    </w:p>
    <w:p w:rsidR="006053C7" w:rsidRDefault="006053C7" w:rsidP="006053C7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6053C7" w:rsidRDefault="006053C7" w:rsidP="006053C7">
      <w:pPr>
        <w:spacing w:after="0"/>
        <w:ind w:left="360"/>
      </w:pPr>
      <w:r>
        <w:t xml:space="preserve">Δέχεται σαν παραμέτρους πεδία της γραμμής κατανομής </w:t>
      </w:r>
      <w:r w:rsidRPr="0068780B">
        <w:rPr>
          <w:b/>
        </w:rPr>
        <w:t>και παίζει ρόλο η σειρά ανάθεσης</w:t>
      </w:r>
      <w:r>
        <w:rPr>
          <w:b/>
        </w:rPr>
        <w:t>.</w:t>
      </w:r>
    </w:p>
    <w:p w:rsidR="006053C7" w:rsidRPr="00A37388" w:rsidRDefault="006053C7" w:rsidP="006053C7">
      <w:pPr>
        <w:spacing w:after="0"/>
        <w:ind w:left="360"/>
      </w:pPr>
      <w:r>
        <w:t>Προτείνονται όλα τα πεδία της γραμμής κατανομής:</w:t>
      </w:r>
    </w:p>
    <w:p w:rsidR="006053C7" w:rsidRPr="00B0137D" w:rsidRDefault="006053C7" w:rsidP="006053C7">
      <w:pPr>
        <w:spacing w:after="0"/>
        <w:ind w:left="360"/>
        <w:rPr>
          <w:lang w:val="en-US"/>
        </w:rPr>
      </w:pPr>
      <w:r w:rsidRPr="006053C7">
        <w:rPr>
          <w:lang w:val="en-US"/>
        </w:rPr>
        <w:t>fSiteGID="";fProjectGID="";fBusinessUnitCode="";fBusinessActivityCode="";fDimension1Code="";fDimension2Code="";CurrencyBaseValue="";CurrencyTradeDiscountValue="";CurrencyChargesValue="";CurrencyTaxesValue="";CurrencyNetValue="";CurrencyVATValue="";CurrencyTotalValue="";BaseValue="";TradeDiscountValue="";ChargesValue="";TaxesValue="";NetValue="";VATValue="";TotalValue=""</w:t>
      </w:r>
    </w:p>
    <w:p w:rsidR="006053C7" w:rsidRPr="00B0137D" w:rsidRDefault="006053C7" w:rsidP="006053C7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6053C7" w:rsidRPr="006053C7" w:rsidRDefault="006053C7" w:rsidP="006053C7">
      <w:pPr>
        <w:spacing w:after="0"/>
        <w:ind w:left="360"/>
      </w:pPr>
      <w:r>
        <w:t>Πχ σε γραμμή είδους με συνολική αξία 100 μπορούμε να προσθέσουμε τις παρακάτω γραμμές κατανομής:</w:t>
      </w:r>
    </w:p>
    <w:p w:rsidR="006053C7" w:rsidRDefault="006053C7" w:rsidP="001F0B38">
      <w:pPr>
        <w:spacing w:after="0"/>
        <w:ind w:firstLine="360"/>
        <w:rPr>
          <w:lang w:val="en-US"/>
        </w:rPr>
      </w:pPr>
      <w:proofErr w:type="gramStart"/>
      <w:r w:rsidRPr="006053C7">
        <w:rPr>
          <w:lang w:val="en-US"/>
        </w:rPr>
        <w:t>fBusinessUnitCode</w:t>
      </w:r>
      <w:proofErr w:type="gramEnd"/>
      <w:r w:rsidRPr="006053C7">
        <w:rPr>
          <w:lang w:val="en-US"/>
        </w:rPr>
        <w:t>="</w:t>
      </w:r>
      <w:r>
        <w:rPr>
          <w:lang w:val="en-US"/>
        </w:rPr>
        <w:t>TC0001</w:t>
      </w:r>
      <w:r w:rsidRPr="006053C7">
        <w:rPr>
          <w:lang w:val="en-US"/>
        </w:rPr>
        <w:t>";fBusinessActivityCode="</w:t>
      </w:r>
      <w:r>
        <w:rPr>
          <w:lang w:val="en-US"/>
        </w:rPr>
        <w:t>TC0001</w:t>
      </w:r>
      <w:r w:rsidRPr="006053C7">
        <w:rPr>
          <w:lang w:val="en-US"/>
        </w:rPr>
        <w:t>";TotalValue="</w:t>
      </w:r>
      <w:r>
        <w:rPr>
          <w:lang w:val="en-US"/>
        </w:rPr>
        <w:t>50</w:t>
      </w:r>
      <w:r w:rsidRPr="006053C7">
        <w:rPr>
          <w:lang w:val="en-US"/>
        </w:rPr>
        <w:t>"</w:t>
      </w:r>
    </w:p>
    <w:p w:rsidR="006053C7" w:rsidRPr="00B0137D" w:rsidRDefault="006053C7" w:rsidP="006053C7">
      <w:pPr>
        <w:spacing w:after="0"/>
        <w:ind w:firstLine="360"/>
        <w:rPr>
          <w:lang w:val="en-US"/>
        </w:rPr>
      </w:pPr>
      <w:proofErr w:type="gramStart"/>
      <w:r w:rsidRPr="006053C7">
        <w:rPr>
          <w:lang w:val="en-US"/>
        </w:rPr>
        <w:t>fBusinessUnitCode</w:t>
      </w:r>
      <w:proofErr w:type="gramEnd"/>
      <w:r w:rsidRPr="006053C7">
        <w:rPr>
          <w:lang w:val="en-US"/>
        </w:rPr>
        <w:t>="</w:t>
      </w:r>
      <w:r>
        <w:rPr>
          <w:lang w:val="en-US"/>
        </w:rPr>
        <w:t>TC0001</w:t>
      </w:r>
      <w:r w:rsidRPr="006053C7">
        <w:rPr>
          <w:lang w:val="en-US"/>
        </w:rPr>
        <w:t>";fBusinessActivityCode="</w:t>
      </w:r>
      <w:r>
        <w:rPr>
          <w:lang w:val="en-US"/>
        </w:rPr>
        <w:t>TC0002</w:t>
      </w:r>
      <w:r w:rsidRPr="006053C7">
        <w:rPr>
          <w:lang w:val="en-US"/>
        </w:rPr>
        <w:t>";TotalValue="</w:t>
      </w:r>
      <w:r>
        <w:rPr>
          <w:lang w:val="en-US"/>
        </w:rPr>
        <w:t>50</w:t>
      </w:r>
      <w:r w:rsidRPr="006053C7">
        <w:rPr>
          <w:lang w:val="en-US"/>
        </w:rPr>
        <w:t>"</w:t>
      </w:r>
    </w:p>
    <w:p w:rsidR="005C0801" w:rsidRPr="005C0801" w:rsidRDefault="005C0801" w:rsidP="005C0801">
      <w:pPr>
        <w:pStyle w:val="ListParagraph"/>
        <w:spacing w:after="0"/>
        <w:ind w:left="357"/>
        <w:rPr>
          <w:b/>
          <w:lang w:val="en-US"/>
        </w:rPr>
      </w:pPr>
    </w:p>
    <w:p w:rsidR="005C0801" w:rsidRPr="001648A7" w:rsidRDefault="005C0801" w:rsidP="00F575E8">
      <w:pPr>
        <w:pStyle w:val="Heading3"/>
      </w:pPr>
      <w:bookmarkStart w:id="20" w:name="_Toc321837249"/>
      <w:r>
        <w:rPr>
          <w:lang w:val="en-US"/>
        </w:rPr>
        <w:t>Add</w:t>
      </w:r>
      <w:r w:rsidRPr="001648A7">
        <w:t xml:space="preserve"> </w:t>
      </w:r>
      <w:r>
        <w:rPr>
          <w:lang w:val="en-US"/>
        </w:rPr>
        <w:t>Line</w:t>
      </w:r>
      <w:r w:rsidRPr="001648A7">
        <w:t xml:space="preserve"> </w:t>
      </w:r>
      <w:r>
        <w:rPr>
          <w:lang w:val="en-US"/>
        </w:rPr>
        <w:t>Liquidity</w:t>
      </w:r>
      <w:r w:rsidRPr="001648A7">
        <w:t xml:space="preserve"> </w:t>
      </w:r>
      <w:r>
        <w:rPr>
          <w:lang w:val="en-US"/>
        </w:rPr>
        <w:t>Account</w:t>
      </w:r>
      <w:bookmarkEnd w:id="20"/>
    </w:p>
    <w:p w:rsidR="005C0801" w:rsidRDefault="005C0801" w:rsidP="005C0801">
      <w:pPr>
        <w:spacing w:after="0"/>
        <w:ind w:left="360"/>
      </w:pPr>
      <w:r>
        <w:t>Εισαγωγή γραμμής χρηματικού λογαριασμού σε παραστατικό.</w:t>
      </w:r>
    </w:p>
    <w:p w:rsidR="005C0801" w:rsidRPr="00184239" w:rsidRDefault="005C0801" w:rsidP="005C0801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προηγηθεί</w:t>
      </w:r>
      <w:r w:rsidRPr="00184239">
        <w:t xml:space="preserve"> </w:t>
      </w:r>
      <w:r>
        <w:rPr>
          <w:lang w:val="en-US"/>
        </w:rPr>
        <w:t>Create</w:t>
      </w:r>
      <w:r w:rsidRPr="00184239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Load</w:t>
      </w:r>
      <w:r w:rsidRPr="00184239">
        <w:t xml:space="preserve"> </w:t>
      </w:r>
      <w:r>
        <w:rPr>
          <w:lang w:val="en-US"/>
        </w:rPr>
        <w:t>Document</w:t>
      </w:r>
      <w:r w:rsidRPr="00184239">
        <w:t xml:space="preserve"> </w:t>
      </w:r>
      <w:r>
        <w:t xml:space="preserve">ώστε να βρισκόμαστε στο </w:t>
      </w:r>
      <w:r>
        <w:rPr>
          <w:lang w:val="en-US"/>
        </w:rPr>
        <w:t>context</w:t>
      </w:r>
      <w:r w:rsidRPr="00184239">
        <w:t xml:space="preserve"> </w:t>
      </w:r>
      <w:r>
        <w:t>του παραστατικού.</w:t>
      </w:r>
    </w:p>
    <w:p w:rsidR="005C0801" w:rsidRDefault="005C0801" w:rsidP="005C0801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5C0801" w:rsidRDefault="005C0801" w:rsidP="005C0801">
      <w:pPr>
        <w:spacing w:after="0"/>
        <w:ind w:left="360"/>
      </w:pPr>
      <w:r>
        <w:t xml:space="preserve">Δέχεται σαν παραμέτρους τα πεδία της γραμμής χρηματικού </w:t>
      </w:r>
      <w:proofErr w:type="spellStart"/>
      <w:r>
        <w:t>λογ</w:t>
      </w:r>
      <w:proofErr w:type="spellEnd"/>
      <w:r>
        <w:t>/</w:t>
      </w:r>
      <w:proofErr w:type="spellStart"/>
      <w:r>
        <w:t>σμού</w:t>
      </w:r>
      <w:proofErr w:type="spellEnd"/>
      <w:r>
        <w:t xml:space="preserve"> του παραστατικού </w:t>
      </w:r>
      <w:r w:rsidRPr="0068780B">
        <w:rPr>
          <w:b/>
        </w:rPr>
        <w:t>και παίζει ρόλο η σειρά ανάθεσης</w:t>
      </w:r>
      <w:r>
        <w:rPr>
          <w:b/>
        </w:rPr>
        <w:t>.</w:t>
      </w:r>
    </w:p>
    <w:p w:rsidR="005C0801" w:rsidRPr="005C0801" w:rsidRDefault="005C0801" w:rsidP="005C0801">
      <w:pPr>
        <w:spacing w:after="0"/>
        <w:ind w:left="360"/>
      </w:pPr>
      <w:r>
        <w:t>Προτείνονται</w:t>
      </w:r>
      <w:r w:rsidRPr="005C0801">
        <w:t>:</w:t>
      </w:r>
    </w:p>
    <w:p w:rsidR="005C0801" w:rsidRPr="005C0801" w:rsidRDefault="005C0801" w:rsidP="005C0801">
      <w:pPr>
        <w:spacing w:after="0"/>
        <w:ind w:left="360"/>
      </w:pPr>
      <w:proofErr w:type="spellStart"/>
      <w:r w:rsidRPr="005C0801">
        <w:rPr>
          <w:lang w:val="en-US"/>
        </w:rPr>
        <w:t>LineType</w:t>
      </w:r>
      <w:proofErr w:type="spellEnd"/>
      <w:r w:rsidRPr="005C0801">
        <w:t>:</w:t>
      </w:r>
      <w:r w:rsidRPr="005C0801">
        <w:tab/>
      </w:r>
      <w:r w:rsidRPr="005C0801">
        <w:tab/>
      </w:r>
      <w:r>
        <w:t xml:space="preserve">     </w:t>
      </w:r>
      <w:r w:rsidRPr="005C0801">
        <w:t>0-</w:t>
      </w:r>
      <w:r>
        <w:t>Πραγματική</w:t>
      </w:r>
      <w:r w:rsidRPr="005C0801">
        <w:t>, 1-</w:t>
      </w:r>
      <w:r>
        <w:t>Πρόβλεψη</w:t>
      </w:r>
      <w:r w:rsidRPr="005C0801">
        <w:t>, 2-</w:t>
      </w:r>
      <w:r>
        <w:t>Δέσμευση</w:t>
      </w:r>
    </w:p>
    <w:p w:rsidR="005C0801" w:rsidRPr="005C0801" w:rsidRDefault="005C0801" w:rsidP="005C0801">
      <w:pPr>
        <w:spacing w:after="0"/>
        <w:ind w:left="360"/>
      </w:pPr>
      <w:proofErr w:type="spellStart"/>
      <w:proofErr w:type="gramStart"/>
      <w:r w:rsidRPr="005C0801">
        <w:rPr>
          <w:lang w:val="en-US"/>
        </w:rPr>
        <w:t>fLiquidityAccountGID</w:t>
      </w:r>
      <w:proofErr w:type="spellEnd"/>
      <w:proofErr w:type="gramEnd"/>
      <w:r w:rsidRPr="005C0801">
        <w:t>:</w:t>
      </w:r>
      <w:r>
        <w:t xml:space="preserve">  Κωδικός  χρηματικού λογαριασμού</w:t>
      </w:r>
    </w:p>
    <w:p w:rsidR="005C0801" w:rsidRPr="005C0801" w:rsidRDefault="005C0801" w:rsidP="005C0801">
      <w:pPr>
        <w:spacing w:after="0"/>
        <w:ind w:left="360"/>
      </w:pPr>
      <w:proofErr w:type="spellStart"/>
      <w:r w:rsidRPr="005C0801">
        <w:rPr>
          <w:lang w:val="en-US"/>
        </w:rPr>
        <w:t>CurrencyValue</w:t>
      </w:r>
      <w:proofErr w:type="spellEnd"/>
      <w:r w:rsidRPr="005C0801">
        <w:t>:</w:t>
      </w:r>
      <w:r>
        <w:tab/>
        <w:t xml:space="preserve">     Αξία σε νόμισμα</w:t>
      </w:r>
    </w:p>
    <w:p w:rsidR="005C0801" w:rsidRPr="00D82002" w:rsidRDefault="005C0801" w:rsidP="005C0801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5C0801" w:rsidRPr="00943347" w:rsidRDefault="005C0801" w:rsidP="005C0801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5C0801">
        <w:rPr>
          <w:lang w:val="en-US"/>
        </w:rPr>
        <w:t>LineType</w:t>
      </w:r>
      <w:proofErr w:type="spellEnd"/>
      <w:r w:rsidRPr="005C0801">
        <w:rPr>
          <w:lang w:val="en-US"/>
        </w:rPr>
        <w:t>="</w:t>
      </w:r>
      <w:r>
        <w:t>0</w:t>
      </w:r>
      <w:r w:rsidRPr="005C0801">
        <w:rPr>
          <w:lang w:val="en-US"/>
        </w:rPr>
        <w:t>";</w:t>
      </w:r>
      <w:proofErr w:type="spellStart"/>
      <w:r w:rsidRPr="005C0801">
        <w:rPr>
          <w:lang w:val="en-US"/>
        </w:rPr>
        <w:t>fLiquidityAccountGID</w:t>
      </w:r>
      <w:proofErr w:type="spellEnd"/>
      <w:r w:rsidRPr="005C0801">
        <w:rPr>
          <w:lang w:val="en-US"/>
        </w:rPr>
        <w:t>="</w:t>
      </w:r>
      <w:r>
        <w:t>ΤΑΜΕΙΟ-1</w:t>
      </w:r>
      <w:r w:rsidRPr="005C0801">
        <w:rPr>
          <w:lang w:val="en-US"/>
        </w:rPr>
        <w:t>";</w:t>
      </w:r>
      <w:proofErr w:type="spellStart"/>
      <w:r w:rsidRPr="005C0801">
        <w:rPr>
          <w:lang w:val="en-US"/>
        </w:rPr>
        <w:t>CurrencyValue</w:t>
      </w:r>
      <w:proofErr w:type="spellEnd"/>
      <w:r w:rsidRPr="005C0801">
        <w:rPr>
          <w:lang w:val="en-US"/>
        </w:rPr>
        <w:t>="</w:t>
      </w:r>
      <w:r w:rsidR="00943347">
        <w:t>100</w:t>
      </w:r>
      <w:r w:rsidRPr="005C0801">
        <w:rPr>
          <w:lang w:val="en-US"/>
        </w:rPr>
        <w:t>"</w:t>
      </w:r>
    </w:p>
    <w:p w:rsidR="00943347" w:rsidRPr="000B038D" w:rsidRDefault="00943347" w:rsidP="00943347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5C0801">
        <w:rPr>
          <w:lang w:val="en-US"/>
        </w:rPr>
        <w:t>LineType</w:t>
      </w:r>
      <w:proofErr w:type="spellEnd"/>
      <w:r w:rsidRPr="005C0801">
        <w:rPr>
          <w:lang w:val="en-US"/>
        </w:rPr>
        <w:t>="</w:t>
      </w:r>
      <w:r w:rsidRPr="00943347">
        <w:rPr>
          <w:lang w:val="en-US"/>
        </w:rPr>
        <w:t>1</w:t>
      </w:r>
      <w:r w:rsidRPr="005C0801">
        <w:rPr>
          <w:lang w:val="en-US"/>
        </w:rPr>
        <w:t>";fLiquidityAccountGID="</w:t>
      </w:r>
      <w:r w:rsidRPr="00943347">
        <w:rPr>
          <w:lang w:val="en-US"/>
        </w:rPr>
        <w:t xml:space="preserve"> ΠΡ-000</w:t>
      </w:r>
      <w:r w:rsidRPr="005C0801">
        <w:rPr>
          <w:lang w:val="en-US"/>
        </w:rPr>
        <w:t>";CurrencyValue="</w:t>
      </w:r>
      <w:r w:rsidRPr="00943347">
        <w:rPr>
          <w:lang w:val="en-US"/>
        </w:rPr>
        <w:t>100</w:t>
      </w:r>
      <w:r w:rsidRPr="005C0801">
        <w:rPr>
          <w:lang w:val="en-US"/>
        </w:rPr>
        <w:t>"</w:t>
      </w:r>
      <w:r w:rsidRPr="00943347">
        <w:rPr>
          <w:lang w:val="en-US"/>
        </w:rPr>
        <w:t>;</w:t>
      </w:r>
      <w:r>
        <w:rPr>
          <w:lang w:val="en-US"/>
        </w:rPr>
        <w:t>ValeurDate=</w:t>
      </w:r>
      <w:r w:rsidRPr="005C0801">
        <w:rPr>
          <w:lang w:val="en-US"/>
        </w:rPr>
        <w:t>"</w:t>
      </w:r>
      <w:r>
        <w:rPr>
          <w:lang w:val="en-US"/>
        </w:rPr>
        <w:t>31/3”</w:t>
      </w:r>
    </w:p>
    <w:p w:rsidR="000B038D" w:rsidRDefault="000B038D" w:rsidP="000B038D">
      <w:pPr>
        <w:spacing w:after="0"/>
        <w:rPr>
          <w:b/>
          <w:sz w:val="20"/>
          <w:szCs w:val="20"/>
          <w:lang w:val="en-US"/>
        </w:rPr>
      </w:pPr>
    </w:p>
    <w:p w:rsidR="000B038D" w:rsidRPr="001648A7" w:rsidRDefault="000B038D" w:rsidP="00F575E8">
      <w:pPr>
        <w:pStyle w:val="Heading3"/>
      </w:pPr>
      <w:bookmarkStart w:id="21" w:name="_Toc321837250"/>
      <w:r>
        <w:rPr>
          <w:lang w:val="en-US"/>
        </w:rPr>
        <w:t>Add</w:t>
      </w:r>
      <w:r w:rsidRPr="001648A7">
        <w:t xml:space="preserve"> </w:t>
      </w:r>
      <w:r>
        <w:rPr>
          <w:lang w:val="en-US"/>
        </w:rPr>
        <w:t>Line</w:t>
      </w:r>
      <w:r w:rsidRPr="001648A7">
        <w:t xml:space="preserve"> </w:t>
      </w:r>
      <w:r>
        <w:rPr>
          <w:lang w:val="en-US"/>
        </w:rPr>
        <w:t>Special</w:t>
      </w:r>
      <w:r w:rsidRPr="001648A7">
        <w:t xml:space="preserve"> </w:t>
      </w:r>
      <w:r>
        <w:rPr>
          <w:lang w:val="en-US"/>
        </w:rPr>
        <w:t>Account</w:t>
      </w:r>
      <w:bookmarkEnd w:id="21"/>
    </w:p>
    <w:p w:rsidR="000B038D" w:rsidRDefault="000B038D" w:rsidP="000B038D">
      <w:pPr>
        <w:spacing w:after="0"/>
        <w:ind w:left="360"/>
      </w:pPr>
      <w:r>
        <w:t>Εισαγωγή γραμμής βοηθητικού λογαριασμού σε παραστατικό.</w:t>
      </w:r>
    </w:p>
    <w:p w:rsidR="000B038D" w:rsidRPr="00184239" w:rsidRDefault="000B038D" w:rsidP="000B038D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προηγηθεί</w:t>
      </w:r>
      <w:r w:rsidRPr="00184239">
        <w:t xml:space="preserve"> </w:t>
      </w:r>
      <w:r>
        <w:rPr>
          <w:lang w:val="en-US"/>
        </w:rPr>
        <w:t>Create</w:t>
      </w:r>
      <w:r w:rsidRPr="00184239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Load</w:t>
      </w:r>
      <w:r w:rsidRPr="00184239">
        <w:t xml:space="preserve"> </w:t>
      </w:r>
      <w:r>
        <w:rPr>
          <w:lang w:val="en-US"/>
        </w:rPr>
        <w:t>Document</w:t>
      </w:r>
      <w:r w:rsidRPr="00184239">
        <w:t xml:space="preserve"> </w:t>
      </w:r>
      <w:r>
        <w:t xml:space="preserve">ώστε να βρισκόμαστε στο </w:t>
      </w:r>
      <w:r>
        <w:rPr>
          <w:lang w:val="en-US"/>
        </w:rPr>
        <w:t>context</w:t>
      </w:r>
      <w:r w:rsidRPr="00184239">
        <w:t xml:space="preserve"> </w:t>
      </w:r>
      <w:r>
        <w:t>του παραστατικού.</w:t>
      </w:r>
    </w:p>
    <w:p w:rsidR="000B038D" w:rsidRDefault="000B038D" w:rsidP="000B038D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0B038D" w:rsidRDefault="000B038D" w:rsidP="000B038D">
      <w:pPr>
        <w:spacing w:after="0"/>
        <w:ind w:left="360"/>
      </w:pPr>
      <w:r>
        <w:t xml:space="preserve">Δέχεται σαν παραμέτρους τα πεδία της γραμμής βοηθητικού </w:t>
      </w:r>
      <w:proofErr w:type="spellStart"/>
      <w:r>
        <w:t>λογ</w:t>
      </w:r>
      <w:proofErr w:type="spellEnd"/>
      <w:r>
        <w:t>/</w:t>
      </w:r>
      <w:proofErr w:type="spellStart"/>
      <w:r>
        <w:t>σμού</w:t>
      </w:r>
      <w:proofErr w:type="spellEnd"/>
      <w:r>
        <w:t xml:space="preserve"> του παραστατικού </w:t>
      </w:r>
      <w:r w:rsidRPr="0068780B">
        <w:rPr>
          <w:b/>
        </w:rPr>
        <w:t>και παίζει ρόλο η σειρά ανάθεσης</w:t>
      </w:r>
      <w:r>
        <w:rPr>
          <w:b/>
        </w:rPr>
        <w:t>.</w:t>
      </w:r>
    </w:p>
    <w:p w:rsidR="000B038D" w:rsidRPr="005C0801" w:rsidRDefault="000B038D" w:rsidP="000B038D">
      <w:pPr>
        <w:spacing w:after="0"/>
        <w:ind w:left="360"/>
      </w:pPr>
      <w:r>
        <w:t>Προτείνονται</w:t>
      </w:r>
      <w:r w:rsidRPr="005C0801">
        <w:t>:</w:t>
      </w:r>
    </w:p>
    <w:p w:rsidR="000B038D" w:rsidRDefault="000B038D" w:rsidP="000B038D">
      <w:pPr>
        <w:spacing w:after="0"/>
        <w:ind w:left="360"/>
      </w:pPr>
      <w:proofErr w:type="spellStart"/>
      <w:proofErr w:type="gramStart"/>
      <w:r w:rsidRPr="000B038D">
        <w:rPr>
          <w:lang w:val="en-US"/>
        </w:rPr>
        <w:t>fSpecialAccountGID</w:t>
      </w:r>
      <w:proofErr w:type="spellEnd"/>
      <w:proofErr w:type="gramEnd"/>
      <w:r>
        <w:t xml:space="preserve">: Κωδικός βοηθητικού </w:t>
      </w:r>
      <w:proofErr w:type="spellStart"/>
      <w:r>
        <w:t>λογ</w:t>
      </w:r>
      <w:proofErr w:type="spellEnd"/>
      <w:r>
        <w:t>/</w:t>
      </w:r>
      <w:proofErr w:type="spellStart"/>
      <w:r>
        <w:t>σμού</w:t>
      </w:r>
      <w:proofErr w:type="spellEnd"/>
    </w:p>
    <w:p w:rsidR="000B038D" w:rsidRPr="00DE0553" w:rsidRDefault="000B038D" w:rsidP="000B038D">
      <w:pPr>
        <w:spacing w:after="0"/>
        <w:ind w:left="360"/>
        <w:rPr>
          <w:lang w:val="en-US"/>
        </w:rPr>
      </w:pPr>
      <w:r w:rsidRPr="000B038D">
        <w:rPr>
          <w:lang w:val="en-US"/>
        </w:rPr>
        <w:t>Percentage</w:t>
      </w:r>
      <w:r w:rsidRPr="00DE0553">
        <w:rPr>
          <w:lang w:val="en-US"/>
        </w:rPr>
        <w:t>:</w:t>
      </w:r>
      <w:r w:rsidRPr="00DE0553">
        <w:rPr>
          <w:lang w:val="en-US"/>
        </w:rPr>
        <w:tab/>
      </w:r>
      <w:r w:rsidRPr="00DE0553">
        <w:rPr>
          <w:lang w:val="en-US"/>
        </w:rPr>
        <w:tab/>
        <w:t xml:space="preserve">  </w:t>
      </w:r>
      <w:r>
        <w:t>Ποσοστό</w:t>
      </w:r>
    </w:p>
    <w:p w:rsidR="000B038D" w:rsidRPr="000B038D" w:rsidRDefault="000B038D" w:rsidP="000B038D">
      <w:pPr>
        <w:spacing w:after="0"/>
        <w:ind w:left="360"/>
        <w:rPr>
          <w:lang w:val="en-US"/>
        </w:rPr>
      </w:pPr>
      <w:proofErr w:type="spellStart"/>
      <w:r w:rsidRPr="000B038D">
        <w:rPr>
          <w:lang w:val="en-US"/>
        </w:rPr>
        <w:t>CurrencyValue</w:t>
      </w:r>
      <w:proofErr w:type="spellEnd"/>
      <w:r w:rsidRPr="000B038D">
        <w:rPr>
          <w:lang w:val="en-US"/>
        </w:rPr>
        <w:t>:</w:t>
      </w:r>
      <w:r w:rsidRPr="000B038D">
        <w:rPr>
          <w:lang w:val="en-US"/>
        </w:rPr>
        <w:tab/>
        <w:t xml:space="preserve">  </w:t>
      </w:r>
      <w:r>
        <w:t>Αξία</w:t>
      </w:r>
      <w:r w:rsidRPr="000B038D">
        <w:rPr>
          <w:lang w:val="en-US"/>
        </w:rPr>
        <w:t xml:space="preserve"> </w:t>
      </w:r>
      <w:r>
        <w:t>σε</w:t>
      </w:r>
      <w:r w:rsidRPr="000B038D">
        <w:rPr>
          <w:lang w:val="en-US"/>
        </w:rPr>
        <w:t xml:space="preserve"> </w:t>
      </w:r>
      <w:r>
        <w:t>νόμισμα</w:t>
      </w:r>
    </w:p>
    <w:p w:rsidR="000B038D" w:rsidRPr="00D82002" w:rsidRDefault="000B038D" w:rsidP="000B038D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0B038D" w:rsidRPr="000B038D" w:rsidRDefault="000B038D" w:rsidP="000B038D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0B038D">
        <w:rPr>
          <w:lang w:val="en-US"/>
        </w:rPr>
        <w:lastRenderedPageBreak/>
        <w:t>fSpecialAccountGID</w:t>
      </w:r>
      <w:proofErr w:type="spellEnd"/>
      <w:r w:rsidRPr="000B038D">
        <w:rPr>
          <w:lang w:val="en-US"/>
        </w:rPr>
        <w:t>="</w:t>
      </w:r>
      <w:r>
        <w:t>ΠΚΦ</w:t>
      </w:r>
      <w:r w:rsidRPr="000B038D">
        <w:rPr>
          <w:lang w:val="en-US"/>
        </w:rPr>
        <w:t>";Percentage="20"</w:t>
      </w:r>
    </w:p>
    <w:p w:rsidR="000B038D" w:rsidRPr="005D09F7" w:rsidRDefault="000B038D" w:rsidP="000B038D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0B038D">
        <w:rPr>
          <w:lang w:val="en-US"/>
        </w:rPr>
        <w:t>fSpecialAccountGID</w:t>
      </w:r>
      <w:proofErr w:type="spellEnd"/>
      <w:r w:rsidRPr="000B038D">
        <w:rPr>
          <w:lang w:val="en-US"/>
        </w:rPr>
        <w:t>="</w:t>
      </w:r>
      <w:r>
        <w:t>ΜΕΤ</w:t>
      </w:r>
      <w:r w:rsidRPr="000B038D">
        <w:rPr>
          <w:lang w:val="en-US"/>
        </w:rPr>
        <w:t>";</w:t>
      </w:r>
      <w:proofErr w:type="spellStart"/>
      <w:r w:rsidRPr="000B038D">
        <w:rPr>
          <w:lang w:val="en-US"/>
        </w:rPr>
        <w:t>CurrencyValue</w:t>
      </w:r>
      <w:proofErr w:type="spellEnd"/>
      <w:r w:rsidRPr="000B038D">
        <w:rPr>
          <w:lang w:val="en-US"/>
        </w:rPr>
        <w:t>="51,56"</w:t>
      </w:r>
    </w:p>
    <w:p w:rsidR="005D09F7" w:rsidRDefault="005D09F7" w:rsidP="005D09F7">
      <w:pPr>
        <w:spacing w:after="0"/>
        <w:rPr>
          <w:b/>
          <w:sz w:val="20"/>
          <w:szCs w:val="20"/>
        </w:rPr>
      </w:pPr>
    </w:p>
    <w:p w:rsidR="005D09F7" w:rsidRPr="00667D2D" w:rsidRDefault="005D09F7" w:rsidP="00F575E8">
      <w:pPr>
        <w:pStyle w:val="Heading3"/>
        <w:rPr>
          <w:lang w:val="en-US"/>
        </w:rPr>
      </w:pPr>
      <w:bookmarkStart w:id="22" w:name="_Toc321837251"/>
      <w:r>
        <w:rPr>
          <w:lang w:val="en-US"/>
        </w:rPr>
        <w:t>Add Document Note</w:t>
      </w:r>
      <w:bookmarkEnd w:id="22"/>
    </w:p>
    <w:p w:rsidR="005D09F7" w:rsidRDefault="005D09F7" w:rsidP="005D09F7">
      <w:pPr>
        <w:spacing w:after="0"/>
        <w:ind w:left="360"/>
      </w:pPr>
      <w:r>
        <w:t xml:space="preserve">Εισαγωγή γραμμής </w:t>
      </w:r>
      <w:proofErr w:type="spellStart"/>
      <w:r>
        <w:t>αξιογράφου</w:t>
      </w:r>
      <w:proofErr w:type="spellEnd"/>
      <w:r>
        <w:t xml:space="preserve"> με ταυτόχρονη δημιουργία νέου </w:t>
      </w:r>
      <w:proofErr w:type="spellStart"/>
      <w:r>
        <w:t>αξιογράφου</w:t>
      </w:r>
      <w:proofErr w:type="spellEnd"/>
      <w:r>
        <w:t xml:space="preserve"> σε γραμμή παραστατικού.</w:t>
      </w:r>
    </w:p>
    <w:p w:rsidR="005D09F7" w:rsidRPr="00184239" w:rsidRDefault="005D09F7" w:rsidP="005D09F7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προηγηθεί</w:t>
      </w:r>
      <w:r w:rsidRPr="00184239">
        <w:t xml:space="preserve"> </w:t>
      </w:r>
      <w:r>
        <w:rPr>
          <w:lang w:val="en-US"/>
        </w:rPr>
        <w:t>Create</w:t>
      </w:r>
      <w:r w:rsidRPr="00184239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Load</w:t>
      </w:r>
      <w:r w:rsidRPr="00184239">
        <w:t xml:space="preserve"> </w:t>
      </w:r>
      <w:r>
        <w:rPr>
          <w:lang w:val="en-US"/>
        </w:rPr>
        <w:t>Document</w:t>
      </w:r>
      <w:r w:rsidRPr="00184239">
        <w:t xml:space="preserve"> </w:t>
      </w:r>
      <w:r>
        <w:t xml:space="preserve">ώστε να βρισκόμαστε στο </w:t>
      </w:r>
      <w:r>
        <w:rPr>
          <w:lang w:val="en-US"/>
        </w:rPr>
        <w:t>context</w:t>
      </w:r>
      <w:r w:rsidRPr="00184239">
        <w:t xml:space="preserve"> </w:t>
      </w:r>
      <w:r>
        <w:t>του παραστατικού.</w:t>
      </w:r>
    </w:p>
    <w:p w:rsidR="005D09F7" w:rsidRDefault="005D09F7" w:rsidP="005D09F7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5D09F7" w:rsidRDefault="005D09F7" w:rsidP="005D09F7">
      <w:pPr>
        <w:spacing w:after="0"/>
        <w:ind w:left="360"/>
      </w:pPr>
      <w:r>
        <w:t>Δέχεται σαν παραμέτρους τα πεδία τ</w:t>
      </w:r>
      <w:r w:rsidR="00F06DBF">
        <w:t xml:space="preserve">ου </w:t>
      </w:r>
      <w:proofErr w:type="spellStart"/>
      <w:r w:rsidR="00F06DBF">
        <w:t>αξιογράφου</w:t>
      </w:r>
      <w:proofErr w:type="spellEnd"/>
      <w:r w:rsidR="00F06DBF">
        <w:t xml:space="preserve"> που θα δημιουργηθεί.</w:t>
      </w:r>
    </w:p>
    <w:p w:rsidR="005D09F7" w:rsidRPr="005C0801" w:rsidRDefault="005D09F7" w:rsidP="005D09F7">
      <w:pPr>
        <w:spacing w:after="0"/>
        <w:ind w:left="360"/>
      </w:pPr>
      <w:r>
        <w:t>Προτείνονται</w:t>
      </w:r>
      <w:r w:rsidRPr="005C0801">
        <w:t>:</w:t>
      </w:r>
    </w:p>
    <w:p w:rsidR="00F06DBF" w:rsidRPr="00F06DBF" w:rsidRDefault="00F06DBF" w:rsidP="005D09F7">
      <w:pPr>
        <w:spacing w:after="0"/>
        <w:ind w:left="360"/>
      </w:pPr>
      <w:r w:rsidRPr="00F06DBF">
        <w:rPr>
          <w:lang w:val="en-US"/>
        </w:rPr>
        <w:t>Code</w:t>
      </w:r>
      <w:r w:rsidRPr="00F06DBF">
        <w:t>:</w:t>
      </w:r>
      <w:r>
        <w:tab/>
      </w:r>
      <w:r>
        <w:tab/>
        <w:t xml:space="preserve">Κωδικός </w:t>
      </w:r>
      <w:proofErr w:type="spellStart"/>
      <w:r>
        <w:t>αξιογράφου</w:t>
      </w:r>
      <w:proofErr w:type="spellEnd"/>
    </w:p>
    <w:p w:rsidR="00F06DBF" w:rsidRPr="00F06DBF" w:rsidRDefault="00F06DBF" w:rsidP="005D09F7">
      <w:pPr>
        <w:spacing w:after="0"/>
        <w:ind w:left="360"/>
      </w:pPr>
      <w:proofErr w:type="spellStart"/>
      <w:proofErr w:type="gramStart"/>
      <w:r w:rsidRPr="00F06DBF">
        <w:rPr>
          <w:lang w:val="en-US"/>
        </w:rPr>
        <w:t>fNoteTypeCode</w:t>
      </w:r>
      <w:proofErr w:type="spellEnd"/>
      <w:proofErr w:type="gramEnd"/>
      <w:r w:rsidRPr="00F06DBF">
        <w:t>:</w:t>
      </w:r>
      <w:r>
        <w:tab/>
        <w:t xml:space="preserve">Τύπος </w:t>
      </w:r>
      <w:proofErr w:type="spellStart"/>
      <w:r>
        <w:t>αξιογράφου</w:t>
      </w:r>
      <w:proofErr w:type="spellEnd"/>
    </w:p>
    <w:p w:rsidR="00F06DBF" w:rsidRPr="00E234BD" w:rsidRDefault="00F06DBF" w:rsidP="005D09F7">
      <w:pPr>
        <w:spacing w:after="0"/>
        <w:ind w:left="360"/>
      </w:pPr>
      <w:proofErr w:type="spellStart"/>
      <w:r w:rsidRPr="00F06DBF">
        <w:rPr>
          <w:lang w:val="en-US"/>
        </w:rPr>
        <w:t>ReferenceNumber</w:t>
      </w:r>
      <w:proofErr w:type="spellEnd"/>
      <w:r w:rsidRPr="00E234BD">
        <w:t>:</w:t>
      </w:r>
      <w:r w:rsidR="00E234BD">
        <w:tab/>
        <w:t xml:space="preserve">Αριθμός </w:t>
      </w:r>
      <w:proofErr w:type="spellStart"/>
      <w:r w:rsidR="00E234BD">
        <w:t>αξιογράφου</w:t>
      </w:r>
      <w:proofErr w:type="spellEnd"/>
    </w:p>
    <w:p w:rsidR="00F06DBF" w:rsidRPr="00E234BD" w:rsidRDefault="00F06DBF" w:rsidP="005D09F7">
      <w:pPr>
        <w:spacing w:after="0"/>
        <w:ind w:left="360"/>
      </w:pPr>
      <w:proofErr w:type="spellStart"/>
      <w:r w:rsidRPr="00F06DBF">
        <w:rPr>
          <w:lang w:val="en-US"/>
        </w:rPr>
        <w:t>IssueDate</w:t>
      </w:r>
      <w:proofErr w:type="spellEnd"/>
      <w:r w:rsidRPr="00E234BD">
        <w:t>:</w:t>
      </w:r>
      <w:r w:rsidR="00E234BD">
        <w:tab/>
      </w:r>
      <w:r w:rsidR="00E234BD">
        <w:tab/>
      </w:r>
      <w:proofErr w:type="spellStart"/>
      <w:r w:rsidR="00E234BD">
        <w:t>Ημ</w:t>
      </w:r>
      <w:proofErr w:type="spellEnd"/>
      <w:r w:rsidR="00E234BD">
        <w:t>/</w:t>
      </w:r>
      <w:proofErr w:type="spellStart"/>
      <w:r w:rsidR="00E234BD">
        <w:t>νία</w:t>
      </w:r>
      <w:proofErr w:type="spellEnd"/>
      <w:r w:rsidR="00E234BD">
        <w:t xml:space="preserve"> έκδοσης</w:t>
      </w:r>
    </w:p>
    <w:p w:rsidR="00F06DBF" w:rsidRPr="00B0137D" w:rsidRDefault="00F06DBF" w:rsidP="005D09F7">
      <w:pPr>
        <w:spacing w:after="0"/>
        <w:ind w:left="360"/>
      </w:pPr>
      <w:proofErr w:type="spellStart"/>
      <w:r w:rsidRPr="00F06DBF">
        <w:rPr>
          <w:lang w:val="en-US"/>
        </w:rPr>
        <w:t>DueDate</w:t>
      </w:r>
      <w:proofErr w:type="spellEnd"/>
      <w:r w:rsidRPr="00B0137D">
        <w:t>:</w:t>
      </w:r>
      <w:r w:rsidR="00E234BD" w:rsidRPr="00B0137D">
        <w:tab/>
      </w:r>
      <w:r w:rsidR="00E234BD" w:rsidRPr="00B0137D">
        <w:tab/>
      </w:r>
      <w:proofErr w:type="spellStart"/>
      <w:r w:rsidR="00E234BD">
        <w:t>Ημ</w:t>
      </w:r>
      <w:proofErr w:type="spellEnd"/>
      <w:r w:rsidR="00E234BD" w:rsidRPr="00B0137D">
        <w:t>/</w:t>
      </w:r>
      <w:proofErr w:type="spellStart"/>
      <w:r w:rsidR="00E234BD">
        <w:t>νία</w:t>
      </w:r>
      <w:proofErr w:type="spellEnd"/>
      <w:r w:rsidR="00E234BD" w:rsidRPr="00B0137D">
        <w:t xml:space="preserve"> </w:t>
      </w:r>
      <w:r w:rsidR="00E234BD">
        <w:t>λήξης</w:t>
      </w:r>
    </w:p>
    <w:p w:rsidR="00F06DBF" w:rsidRPr="00DE0553" w:rsidRDefault="00F06DBF" w:rsidP="005D09F7">
      <w:pPr>
        <w:spacing w:after="0"/>
        <w:ind w:left="360"/>
      </w:pPr>
      <w:proofErr w:type="spellStart"/>
      <w:r w:rsidRPr="00F06DBF">
        <w:rPr>
          <w:lang w:val="en-US"/>
        </w:rPr>
        <w:t>CurrencyValue</w:t>
      </w:r>
      <w:proofErr w:type="spellEnd"/>
      <w:r w:rsidRPr="00DE0553">
        <w:t>:</w:t>
      </w:r>
      <w:r w:rsidR="00E234BD" w:rsidRPr="00DE0553">
        <w:tab/>
      </w:r>
      <w:r w:rsidR="00E234BD">
        <w:t>Αξία</w:t>
      </w:r>
      <w:r w:rsidR="00E234BD" w:rsidRPr="00DE0553">
        <w:t xml:space="preserve"> </w:t>
      </w:r>
      <w:r w:rsidR="00E234BD">
        <w:t>σε</w:t>
      </w:r>
      <w:r w:rsidR="00E234BD" w:rsidRPr="00DE0553">
        <w:t xml:space="preserve"> </w:t>
      </w:r>
      <w:r w:rsidR="00E234BD">
        <w:t>νόμισμα</w:t>
      </w:r>
    </w:p>
    <w:p w:rsidR="005D09F7" w:rsidRPr="00D82002" w:rsidRDefault="005D09F7" w:rsidP="005D09F7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5D09F7" w:rsidRPr="00B0137D" w:rsidRDefault="00E234BD" w:rsidP="00E234BD">
      <w:pPr>
        <w:spacing w:after="0"/>
        <w:ind w:left="360"/>
        <w:rPr>
          <w:lang w:val="en-US"/>
        </w:rPr>
      </w:pPr>
      <w:r w:rsidRPr="00E234BD">
        <w:rPr>
          <w:lang w:val="en-US"/>
        </w:rPr>
        <w:t>Code="</w:t>
      </w:r>
      <w:r>
        <w:t>ΕΙΣ</w:t>
      </w:r>
      <w:r w:rsidRPr="00E234BD">
        <w:rPr>
          <w:lang w:val="en-US"/>
        </w:rPr>
        <w:t>000001"</w:t>
      </w:r>
      <w:proofErr w:type="gramStart"/>
      <w:r w:rsidRPr="00E234BD">
        <w:rPr>
          <w:lang w:val="en-US"/>
        </w:rPr>
        <w:t>;fNoteTypeCode</w:t>
      </w:r>
      <w:proofErr w:type="gramEnd"/>
      <w:r w:rsidRPr="00E234BD">
        <w:rPr>
          <w:lang w:val="en-US"/>
        </w:rPr>
        <w:t>="ΕΠ.ΕΙΣΠΡΑΚΤΕΑ";ReferenceNumber="12121212";DueDate="31/3";CurrencyValue="1205,36"</w:t>
      </w:r>
    </w:p>
    <w:p w:rsidR="0084215B" w:rsidRPr="00B0137D" w:rsidRDefault="0084215B" w:rsidP="00E234BD">
      <w:pPr>
        <w:spacing w:after="0"/>
        <w:ind w:left="360"/>
        <w:rPr>
          <w:lang w:val="en-US"/>
        </w:rPr>
      </w:pPr>
    </w:p>
    <w:p w:rsidR="0084215B" w:rsidRPr="001648A7" w:rsidRDefault="0084215B" w:rsidP="00F575E8">
      <w:pPr>
        <w:pStyle w:val="Heading3"/>
      </w:pPr>
      <w:bookmarkStart w:id="23" w:name="_Toc321837252"/>
      <w:r>
        <w:rPr>
          <w:lang w:val="en-US"/>
        </w:rPr>
        <w:t>Add</w:t>
      </w:r>
      <w:r w:rsidRPr="001648A7">
        <w:t xml:space="preserve"> </w:t>
      </w:r>
      <w:r>
        <w:rPr>
          <w:lang w:val="en-US"/>
        </w:rPr>
        <w:t>Line</w:t>
      </w:r>
      <w:r w:rsidRPr="001648A7">
        <w:t xml:space="preserve"> </w:t>
      </w:r>
      <w:r>
        <w:rPr>
          <w:lang w:val="en-US"/>
        </w:rPr>
        <w:t>Note</w:t>
      </w:r>
      <w:bookmarkEnd w:id="23"/>
    </w:p>
    <w:p w:rsidR="0084215B" w:rsidRDefault="0084215B" w:rsidP="0084215B">
      <w:pPr>
        <w:spacing w:after="0"/>
        <w:ind w:left="360"/>
      </w:pPr>
      <w:r>
        <w:t xml:space="preserve">Εισαγωγή γραμμής </w:t>
      </w:r>
      <w:proofErr w:type="spellStart"/>
      <w:r>
        <w:t>αξιογράφου</w:t>
      </w:r>
      <w:proofErr w:type="spellEnd"/>
      <w:r>
        <w:t xml:space="preserve"> με σύνδεση υπάρχοντος </w:t>
      </w:r>
      <w:proofErr w:type="spellStart"/>
      <w:r>
        <w:t>αξιογράφου</w:t>
      </w:r>
      <w:proofErr w:type="spellEnd"/>
      <w:r>
        <w:t>.</w:t>
      </w:r>
    </w:p>
    <w:p w:rsidR="0084215B" w:rsidRDefault="0084215B" w:rsidP="0084215B">
      <w:pPr>
        <w:spacing w:after="0"/>
        <w:ind w:left="360"/>
      </w:pPr>
      <w:r>
        <w:t xml:space="preserve">Η σύνδεση προϋποθέτει ότι γνωρίζουμε τον Κωδικό του </w:t>
      </w:r>
      <w:proofErr w:type="spellStart"/>
      <w:r>
        <w:t>αξιογράφου</w:t>
      </w:r>
      <w:proofErr w:type="spellEnd"/>
      <w:r>
        <w:t xml:space="preserve"> ή έχουμε φυλάξει σε μεταβλητή το </w:t>
      </w:r>
      <w:r>
        <w:rPr>
          <w:lang w:val="en-US"/>
        </w:rPr>
        <w:t>GID</w:t>
      </w:r>
      <w:r w:rsidR="007C76C9">
        <w:t>.</w:t>
      </w:r>
    </w:p>
    <w:p w:rsidR="007C76C9" w:rsidRPr="00184239" w:rsidRDefault="007C76C9" w:rsidP="007C76C9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προηγηθεί</w:t>
      </w:r>
      <w:r w:rsidRPr="00184239">
        <w:t xml:space="preserve"> </w:t>
      </w:r>
      <w:r>
        <w:rPr>
          <w:lang w:val="en-US"/>
        </w:rPr>
        <w:t>Create</w:t>
      </w:r>
      <w:r w:rsidRPr="00184239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Load</w:t>
      </w:r>
      <w:r w:rsidRPr="00184239">
        <w:t xml:space="preserve"> </w:t>
      </w:r>
      <w:r>
        <w:rPr>
          <w:lang w:val="en-US"/>
        </w:rPr>
        <w:t>Document</w:t>
      </w:r>
      <w:r w:rsidRPr="00184239">
        <w:t xml:space="preserve"> </w:t>
      </w:r>
      <w:r>
        <w:t xml:space="preserve">ώστε να βρισκόμαστε στο </w:t>
      </w:r>
      <w:r>
        <w:rPr>
          <w:lang w:val="en-US"/>
        </w:rPr>
        <w:t>context</w:t>
      </w:r>
      <w:r w:rsidRPr="00184239">
        <w:t xml:space="preserve"> </w:t>
      </w:r>
      <w:r>
        <w:t>του παραστατικού.</w:t>
      </w:r>
    </w:p>
    <w:p w:rsidR="007C76C9" w:rsidRPr="00184239" w:rsidRDefault="007C76C9" w:rsidP="0084215B">
      <w:pPr>
        <w:spacing w:after="0"/>
        <w:ind w:left="360"/>
      </w:pPr>
    </w:p>
    <w:p w:rsidR="0084215B" w:rsidRPr="0084215B" w:rsidRDefault="0084215B" w:rsidP="0084215B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84215B" w:rsidRDefault="0084215B" w:rsidP="0084215B">
      <w:pPr>
        <w:spacing w:after="0"/>
        <w:ind w:left="360"/>
      </w:pPr>
      <w:r>
        <w:t xml:space="preserve">Δέχεται σαν παραμέτρους πεδία της γραμμής </w:t>
      </w:r>
      <w:proofErr w:type="spellStart"/>
      <w:r>
        <w:t>αξιογράφου</w:t>
      </w:r>
      <w:proofErr w:type="spellEnd"/>
      <w:r>
        <w:t>.</w:t>
      </w:r>
    </w:p>
    <w:p w:rsidR="0084215B" w:rsidRDefault="0084215B" w:rsidP="0084215B">
      <w:pPr>
        <w:spacing w:after="0"/>
        <w:ind w:left="360"/>
      </w:pPr>
      <w:proofErr w:type="spellStart"/>
      <w:r w:rsidRPr="00784EF0">
        <w:t>fNoteGID</w:t>
      </w:r>
      <w:proofErr w:type="spellEnd"/>
      <w:r w:rsidRPr="00784EF0">
        <w:t>:</w:t>
      </w:r>
      <w:r w:rsidRPr="00784EF0">
        <w:tab/>
      </w:r>
      <w:r w:rsidRPr="00784EF0">
        <w:tab/>
        <w:t xml:space="preserve">       Κωδικός </w:t>
      </w:r>
      <w:proofErr w:type="spellStart"/>
      <w:r w:rsidRPr="00784EF0">
        <w:t>αξιογράφου</w:t>
      </w:r>
      <w:proofErr w:type="spellEnd"/>
    </w:p>
    <w:p w:rsidR="0084215B" w:rsidRPr="0084215B" w:rsidRDefault="0084215B" w:rsidP="0084215B">
      <w:pPr>
        <w:spacing w:after="0"/>
        <w:ind w:left="360"/>
      </w:pPr>
      <w:proofErr w:type="spellStart"/>
      <w:r w:rsidRPr="0084215B">
        <w:t>noteGIDVariableName</w:t>
      </w:r>
      <w:proofErr w:type="spellEnd"/>
      <w:r>
        <w:t xml:space="preserve">: Όνομα μεταβλητής που περιέχει το </w:t>
      </w:r>
      <w:r>
        <w:rPr>
          <w:lang w:val="en-US"/>
        </w:rPr>
        <w:t>GID</w:t>
      </w:r>
      <w:r w:rsidRPr="0084215B">
        <w:t xml:space="preserve"> </w:t>
      </w:r>
      <w:r>
        <w:t xml:space="preserve">του </w:t>
      </w:r>
      <w:proofErr w:type="spellStart"/>
      <w:r>
        <w:t>αξιογράφου</w:t>
      </w:r>
      <w:proofErr w:type="spellEnd"/>
      <w:r>
        <w:t xml:space="preserve"> που θέλουμε να προσθέσουμε.</w:t>
      </w:r>
    </w:p>
    <w:p w:rsidR="0084215B" w:rsidRDefault="0084215B" w:rsidP="0084215B">
      <w:pPr>
        <w:spacing w:after="0"/>
        <w:ind w:left="360"/>
      </w:pPr>
      <w:proofErr w:type="spellStart"/>
      <w:r>
        <w:t>CurrencyValue</w:t>
      </w:r>
      <w:proofErr w:type="spellEnd"/>
      <w:r>
        <w:tab/>
        <w:t xml:space="preserve">       Αξία σε νόμισμα</w:t>
      </w:r>
    </w:p>
    <w:p w:rsidR="0084215B" w:rsidRDefault="0084215B" w:rsidP="0084215B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21081E" w:rsidRPr="0021081E" w:rsidRDefault="0021081E" w:rsidP="0084215B">
      <w:pPr>
        <w:spacing w:after="0"/>
        <w:ind w:left="360"/>
      </w:pPr>
      <w:r>
        <w:t xml:space="preserve">πχ σενάριο εξόφλησης </w:t>
      </w:r>
      <w:proofErr w:type="spellStart"/>
      <w:r>
        <w:t>αξιογράφου</w:t>
      </w:r>
      <w:proofErr w:type="spellEnd"/>
      <w:r>
        <w:t xml:space="preserve"> όπου πρέπει να επιλέξουμε υπάρχον αξιόγραφο.</w:t>
      </w:r>
    </w:p>
    <w:p w:rsidR="0021081E" w:rsidRPr="0021081E" w:rsidRDefault="0021081E" w:rsidP="0021081E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21081E">
        <w:rPr>
          <w:lang w:val="en-US"/>
        </w:rPr>
        <w:t>fNoteGID</w:t>
      </w:r>
      <w:proofErr w:type="spellEnd"/>
      <w:r w:rsidRPr="0021081E">
        <w:rPr>
          <w:lang w:val="en-US"/>
        </w:rPr>
        <w:t>="</w:t>
      </w:r>
      <w:r>
        <w:t>ΕΙΣ00001</w:t>
      </w:r>
      <w:r w:rsidRPr="0021081E">
        <w:rPr>
          <w:lang w:val="en-US"/>
        </w:rPr>
        <w:t>"</w:t>
      </w:r>
    </w:p>
    <w:p w:rsidR="0021081E" w:rsidRPr="0021081E" w:rsidRDefault="0021081E" w:rsidP="0021081E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21081E">
        <w:rPr>
          <w:lang w:val="en-US"/>
        </w:rPr>
        <w:t>noteGIDVariableName</w:t>
      </w:r>
      <w:proofErr w:type="spellEnd"/>
      <w:r w:rsidRPr="0021081E">
        <w:rPr>
          <w:lang w:val="en-US"/>
        </w:rPr>
        <w:t>="</w:t>
      </w:r>
      <w:proofErr w:type="spellStart"/>
      <w:r>
        <w:rPr>
          <w:lang w:val="en-US"/>
        </w:rPr>
        <w:t>vNoteGID</w:t>
      </w:r>
      <w:proofErr w:type="spellEnd"/>
      <w:r w:rsidRPr="0021081E">
        <w:rPr>
          <w:lang w:val="en-US"/>
        </w:rPr>
        <w:t>"</w:t>
      </w:r>
    </w:p>
    <w:p w:rsidR="0021081E" w:rsidRPr="0021081E" w:rsidRDefault="0021081E" w:rsidP="0021081E">
      <w:pPr>
        <w:spacing w:after="0"/>
        <w:ind w:left="360"/>
        <w:rPr>
          <w:sz w:val="20"/>
          <w:szCs w:val="20"/>
        </w:rPr>
      </w:pPr>
      <w:r w:rsidRPr="0021081E">
        <w:rPr>
          <w:sz w:val="20"/>
          <w:szCs w:val="20"/>
        </w:rPr>
        <w:t>πχ αλ</w:t>
      </w:r>
      <w:r>
        <w:rPr>
          <w:sz w:val="20"/>
          <w:szCs w:val="20"/>
        </w:rPr>
        <w:t>λαγή αξίας γραμμής  για μερική εξόφληση</w:t>
      </w:r>
    </w:p>
    <w:p w:rsidR="0084215B" w:rsidRPr="0021081E" w:rsidRDefault="0021081E" w:rsidP="0021081E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US"/>
        </w:rPr>
      </w:pPr>
      <w:proofErr w:type="spellStart"/>
      <w:r w:rsidRPr="0021081E">
        <w:rPr>
          <w:lang w:val="en-US"/>
        </w:rPr>
        <w:t>fNoteGID</w:t>
      </w:r>
      <w:proofErr w:type="spellEnd"/>
      <w:r w:rsidRPr="0021081E">
        <w:rPr>
          <w:lang w:val="en-US"/>
        </w:rPr>
        <w:t>="</w:t>
      </w:r>
      <w:r>
        <w:t>ΕΙΣ00001</w:t>
      </w:r>
      <w:r w:rsidRPr="0021081E">
        <w:rPr>
          <w:lang w:val="en-US"/>
        </w:rPr>
        <w:t>";</w:t>
      </w:r>
      <w:proofErr w:type="spellStart"/>
      <w:r w:rsidRPr="0021081E">
        <w:rPr>
          <w:lang w:val="en-US"/>
        </w:rPr>
        <w:t>CurrencyValue</w:t>
      </w:r>
      <w:proofErr w:type="spellEnd"/>
      <w:r w:rsidRPr="0021081E">
        <w:rPr>
          <w:lang w:val="en-US"/>
        </w:rPr>
        <w:t>="</w:t>
      </w:r>
      <w:r>
        <w:rPr>
          <w:lang w:val="en-US"/>
        </w:rPr>
        <w:t>500</w:t>
      </w:r>
      <w:r w:rsidRPr="0021081E">
        <w:rPr>
          <w:lang w:val="en-US"/>
        </w:rPr>
        <w:t>"</w:t>
      </w:r>
      <w:r>
        <w:rPr>
          <w:lang w:val="en-US"/>
        </w:rPr>
        <w:t xml:space="preserve">  </w:t>
      </w:r>
    </w:p>
    <w:p w:rsidR="000B038D" w:rsidRPr="000B038D" w:rsidRDefault="000B038D" w:rsidP="000B038D">
      <w:pPr>
        <w:spacing w:after="0"/>
        <w:ind w:firstLine="360"/>
        <w:rPr>
          <w:b/>
          <w:sz w:val="20"/>
          <w:szCs w:val="20"/>
          <w:lang w:val="en-US"/>
        </w:rPr>
      </w:pPr>
    </w:p>
    <w:p w:rsidR="00DF386C" w:rsidRPr="00DF386C" w:rsidRDefault="00DF386C" w:rsidP="00F575E8">
      <w:pPr>
        <w:pStyle w:val="Heading3"/>
        <w:rPr>
          <w:highlight w:val="yellow"/>
          <w:lang w:val="en-US"/>
        </w:rPr>
      </w:pPr>
      <w:bookmarkStart w:id="24" w:name="_Toc321837253"/>
      <w:r w:rsidRPr="00DF386C">
        <w:rPr>
          <w:highlight w:val="yellow"/>
          <w:lang w:val="en-US"/>
        </w:rPr>
        <w:t>Add Line Trade Account</w:t>
      </w:r>
      <w:bookmarkEnd w:id="24"/>
    </w:p>
    <w:p w:rsidR="000B038D" w:rsidRPr="00DF386C" w:rsidRDefault="00DF386C" w:rsidP="00DF386C">
      <w:pPr>
        <w:spacing w:after="0"/>
        <w:ind w:firstLine="357"/>
        <w:rPr>
          <w:b/>
          <w:sz w:val="20"/>
          <w:szCs w:val="20"/>
          <w:lang w:val="en-US"/>
        </w:rPr>
      </w:pPr>
      <w:r w:rsidRPr="00DF386C">
        <w:rPr>
          <w:highlight w:val="yellow"/>
          <w:lang w:val="en-US"/>
        </w:rPr>
        <w:t>Improvement</w:t>
      </w:r>
    </w:p>
    <w:p w:rsidR="007C76C9" w:rsidRDefault="007C76C9" w:rsidP="007C76C9">
      <w:pPr>
        <w:spacing w:after="0"/>
        <w:rPr>
          <w:b/>
          <w:sz w:val="20"/>
          <w:szCs w:val="20"/>
          <w:lang w:val="en-US"/>
        </w:rPr>
      </w:pPr>
    </w:p>
    <w:p w:rsidR="007C76C9" w:rsidRPr="0086038C" w:rsidRDefault="007C76C9" w:rsidP="00F575E8">
      <w:pPr>
        <w:pStyle w:val="Heading3"/>
      </w:pPr>
      <w:bookmarkStart w:id="25" w:name="_Toc321837254"/>
      <w:r w:rsidRPr="00C86CF3">
        <w:rPr>
          <w:lang w:val="en-US"/>
        </w:rPr>
        <w:t>Load document</w:t>
      </w:r>
      <w:bookmarkEnd w:id="25"/>
      <w:r w:rsidRPr="00C86CF3">
        <w:rPr>
          <w:lang w:val="en-US"/>
        </w:rPr>
        <w:t xml:space="preserve"> </w:t>
      </w:r>
    </w:p>
    <w:p w:rsidR="007C76C9" w:rsidRDefault="007C76C9" w:rsidP="007C76C9">
      <w:pPr>
        <w:spacing w:after="0"/>
        <w:ind w:left="360"/>
      </w:pPr>
      <w:r>
        <w:t xml:space="preserve">Φόρτωμα παραστατικού. </w:t>
      </w:r>
    </w:p>
    <w:p w:rsidR="007C76C9" w:rsidRPr="000B64A1" w:rsidRDefault="007C76C9" w:rsidP="007C76C9">
      <w:pPr>
        <w:spacing w:after="0"/>
        <w:ind w:left="360"/>
      </w:pPr>
      <w:r>
        <w:t xml:space="preserve">Προϋποθέτει μεταβλητή στην οποία έχουμε φυλάξει το </w:t>
      </w:r>
      <w:r>
        <w:rPr>
          <w:lang w:val="en-US"/>
        </w:rPr>
        <w:t>GID</w:t>
      </w:r>
      <w:r w:rsidRPr="000B64A1">
        <w:t xml:space="preserve"> </w:t>
      </w:r>
      <w:r>
        <w:t>του παραστατικού.</w:t>
      </w:r>
    </w:p>
    <w:p w:rsidR="007C76C9" w:rsidRPr="000B64A1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Pr="00D378B2" w:rsidRDefault="007C76C9" w:rsidP="007C76C9">
      <w:pPr>
        <w:spacing w:after="0"/>
        <w:ind w:left="360"/>
      </w:pPr>
      <w:proofErr w:type="spellStart"/>
      <w:proofErr w:type="gramStart"/>
      <w:r w:rsidRPr="00C07165">
        <w:rPr>
          <w:lang w:val="en-US"/>
        </w:rPr>
        <w:t>variableName</w:t>
      </w:r>
      <w:proofErr w:type="spellEnd"/>
      <w:proofErr w:type="gramEnd"/>
      <w:r w:rsidRPr="00D378B2">
        <w:t xml:space="preserve">: </w:t>
      </w:r>
      <w:r>
        <w:t xml:space="preserve">Συμπληρώνουμε την μεταβλητή που περιέχει το </w:t>
      </w:r>
      <w:r>
        <w:rPr>
          <w:lang w:val="en-US"/>
        </w:rPr>
        <w:t>GID</w:t>
      </w:r>
      <w:r w:rsidRPr="00D378B2">
        <w:t xml:space="preserve"> </w:t>
      </w:r>
      <w:r>
        <w:t>του παραστατικού που θέλουμε να φορτώσουμε.</w:t>
      </w:r>
    </w:p>
    <w:p w:rsidR="007C76C9" w:rsidRPr="000B64A1" w:rsidRDefault="007C76C9" w:rsidP="007C76C9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7C76C9" w:rsidRPr="001648A7" w:rsidRDefault="007C76C9" w:rsidP="007C76C9">
      <w:pPr>
        <w:spacing w:after="0"/>
        <w:ind w:left="360"/>
      </w:pPr>
      <w:proofErr w:type="spellStart"/>
      <w:proofErr w:type="gramStart"/>
      <w:r w:rsidRPr="0086038C">
        <w:rPr>
          <w:lang w:val="en-US"/>
        </w:rPr>
        <w:t>variableName</w:t>
      </w:r>
      <w:proofErr w:type="spellEnd"/>
      <w:proofErr w:type="gramEnd"/>
      <w:r w:rsidRPr="001648A7">
        <w:t>="</w:t>
      </w:r>
      <w:proofErr w:type="spellStart"/>
      <w:r w:rsidRPr="0086038C">
        <w:rPr>
          <w:lang w:val="en-US"/>
        </w:rPr>
        <w:t>vDocGID</w:t>
      </w:r>
      <w:proofErr w:type="spellEnd"/>
      <w:r w:rsidRPr="001648A7">
        <w:t>"</w:t>
      </w:r>
    </w:p>
    <w:p w:rsidR="007C76C9" w:rsidRPr="0086038C" w:rsidRDefault="007C76C9" w:rsidP="007C76C9">
      <w:pPr>
        <w:spacing w:after="0"/>
        <w:ind w:left="360"/>
        <w:rPr>
          <w:b/>
        </w:rPr>
      </w:pPr>
    </w:p>
    <w:p w:rsidR="007C76C9" w:rsidRPr="001648A7" w:rsidRDefault="007C76C9" w:rsidP="00F575E8">
      <w:pPr>
        <w:pStyle w:val="Heading3"/>
      </w:pPr>
      <w:bookmarkStart w:id="26" w:name="_Toc321837255"/>
      <w:r w:rsidRPr="00BE343D">
        <w:rPr>
          <w:lang w:val="en-US"/>
        </w:rPr>
        <w:t>Save</w:t>
      </w:r>
      <w:r w:rsidRPr="001648A7">
        <w:t xml:space="preserve"> </w:t>
      </w:r>
      <w:r w:rsidRPr="00BE343D">
        <w:rPr>
          <w:lang w:val="en-US"/>
        </w:rPr>
        <w:t>Document</w:t>
      </w:r>
      <w:bookmarkEnd w:id="26"/>
    </w:p>
    <w:p w:rsidR="007C76C9" w:rsidRPr="00265F13" w:rsidRDefault="007C76C9" w:rsidP="007C76C9">
      <w:pPr>
        <w:spacing w:after="0"/>
        <w:ind w:firstLine="360"/>
      </w:pPr>
      <w:r>
        <w:t>Αποθήκευση τρέχοντος παραστατικού.</w:t>
      </w:r>
    </w:p>
    <w:p w:rsidR="007C76C9" w:rsidRPr="001648A7" w:rsidRDefault="007C76C9" w:rsidP="007C76C9">
      <w:pPr>
        <w:spacing w:after="0"/>
        <w:ind w:left="360"/>
      </w:pPr>
    </w:p>
    <w:p w:rsidR="007C76C9" w:rsidRPr="0086038C" w:rsidRDefault="007C76C9" w:rsidP="00F575E8">
      <w:pPr>
        <w:pStyle w:val="Heading3"/>
      </w:pPr>
      <w:bookmarkStart w:id="27" w:name="_Toc321837256"/>
      <w:r>
        <w:rPr>
          <w:lang w:val="en-US"/>
        </w:rPr>
        <w:t>Delete</w:t>
      </w:r>
      <w:r w:rsidRPr="001648A7">
        <w:t xml:space="preserve"> </w:t>
      </w:r>
      <w:r w:rsidRPr="00307BB3">
        <w:rPr>
          <w:lang w:val="en-US"/>
        </w:rPr>
        <w:t>Document</w:t>
      </w:r>
      <w:bookmarkEnd w:id="27"/>
    </w:p>
    <w:p w:rsidR="007C76C9" w:rsidRDefault="007C76C9" w:rsidP="007C76C9">
      <w:pPr>
        <w:spacing w:after="0"/>
        <w:ind w:firstLine="360"/>
      </w:pPr>
      <w:r>
        <w:t xml:space="preserve">Διαγραφή </w:t>
      </w:r>
      <w:r w:rsidR="00610108">
        <w:t>συγκεκριμένου</w:t>
      </w:r>
      <w:r>
        <w:t xml:space="preserve"> παραστατικού.</w:t>
      </w:r>
    </w:p>
    <w:p w:rsidR="00610108" w:rsidRPr="000B64A1" w:rsidRDefault="00610108" w:rsidP="00610108">
      <w:pPr>
        <w:spacing w:after="0"/>
        <w:ind w:left="360"/>
      </w:pPr>
      <w:r>
        <w:t xml:space="preserve">Προϋποθέτει μεταβλητή στην οποία έχουμε φυλάξει το </w:t>
      </w:r>
      <w:r>
        <w:rPr>
          <w:lang w:val="en-US"/>
        </w:rPr>
        <w:t>GID</w:t>
      </w:r>
      <w:r w:rsidRPr="000B64A1">
        <w:t xml:space="preserve"> </w:t>
      </w:r>
      <w:r>
        <w:t>του παραστατικού.</w:t>
      </w:r>
    </w:p>
    <w:p w:rsidR="00610108" w:rsidRPr="000B64A1" w:rsidRDefault="00610108" w:rsidP="00610108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610108" w:rsidRPr="00D378B2" w:rsidRDefault="00610108" w:rsidP="00610108">
      <w:pPr>
        <w:spacing w:after="0"/>
        <w:ind w:left="360"/>
      </w:pPr>
      <w:proofErr w:type="spellStart"/>
      <w:proofErr w:type="gramStart"/>
      <w:r w:rsidRPr="00C07165">
        <w:rPr>
          <w:lang w:val="en-US"/>
        </w:rPr>
        <w:t>variableName</w:t>
      </w:r>
      <w:proofErr w:type="spellEnd"/>
      <w:proofErr w:type="gramEnd"/>
      <w:r w:rsidRPr="00D378B2">
        <w:t xml:space="preserve">: </w:t>
      </w:r>
      <w:r>
        <w:t xml:space="preserve">Συμπληρώνουμε την μεταβλητή που περιέχει το </w:t>
      </w:r>
      <w:r>
        <w:rPr>
          <w:lang w:val="en-US"/>
        </w:rPr>
        <w:t>GID</w:t>
      </w:r>
      <w:r w:rsidRPr="00D378B2">
        <w:t xml:space="preserve"> </w:t>
      </w:r>
      <w:r>
        <w:t>του παραστατικού που θέλουμε να διαγράψουμε.</w:t>
      </w:r>
    </w:p>
    <w:p w:rsidR="00610108" w:rsidRPr="00675A59" w:rsidRDefault="00610108" w:rsidP="00610108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610108" w:rsidRPr="0086038C" w:rsidRDefault="00610108" w:rsidP="00610108">
      <w:pPr>
        <w:spacing w:after="0"/>
        <w:ind w:left="360"/>
        <w:rPr>
          <w:lang w:val="en-US"/>
        </w:rPr>
      </w:pPr>
      <w:proofErr w:type="spellStart"/>
      <w:proofErr w:type="gramStart"/>
      <w:r w:rsidRPr="0086038C">
        <w:rPr>
          <w:lang w:val="en-US"/>
        </w:rPr>
        <w:t>variableName</w:t>
      </w:r>
      <w:proofErr w:type="spellEnd"/>
      <w:proofErr w:type="gramEnd"/>
      <w:r w:rsidRPr="0086038C">
        <w:rPr>
          <w:lang w:val="en-US"/>
        </w:rPr>
        <w:t>="</w:t>
      </w:r>
      <w:proofErr w:type="spellStart"/>
      <w:r w:rsidRPr="0086038C">
        <w:rPr>
          <w:lang w:val="en-US"/>
        </w:rPr>
        <w:t>vDocGID</w:t>
      </w:r>
      <w:proofErr w:type="spellEnd"/>
      <w:r w:rsidRPr="0086038C">
        <w:rPr>
          <w:lang w:val="en-US"/>
        </w:rPr>
        <w:t>"</w:t>
      </w:r>
    </w:p>
    <w:p w:rsidR="007C76C9" w:rsidRPr="00A201B0" w:rsidRDefault="007C76C9" w:rsidP="00F575E8">
      <w:pPr>
        <w:pStyle w:val="Heading3"/>
        <w:rPr>
          <w:lang w:val="en-US"/>
        </w:rPr>
      </w:pPr>
      <w:bookmarkStart w:id="28" w:name="_Toc321837257"/>
      <w:r w:rsidRPr="00A201B0">
        <w:rPr>
          <w:lang w:val="en-US"/>
        </w:rPr>
        <w:t>Delete Documents of Document Type</w:t>
      </w:r>
      <w:bookmarkEnd w:id="28"/>
    </w:p>
    <w:p w:rsidR="007C76C9" w:rsidRPr="00CB5C01" w:rsidRDefault="007C76C9" w:rsidP="007C76C9">
      <w:pPr>
        <w:spacing w:after="0"/>
        <w:ind w:firstLine="360"/>
      </w:pPr>
      <w:r>
        <w:t>Διαγραφή παραστατικών βάσει τύπου παραστατικού</w:t>
      </w:r>
      <w:r w:rsidRPr="00CB5C01">
        <w:t xml:space="preserve"> </w:t>
      </w:r>
      <w:r>
        <w:t xml:space="preserve">για συγκεκριμένο </w:t>
      </w:r>
      <w:proofErr w:type="spellStart"/>
      <w:r>
        <w:t>ημ</w:t>
      </w:r>
      <w:proofErr w:type="spellEnd"/>
      <w:r>
        <w:t>/</w:t>
      </w:r>
      <w:proofErr w:type="spellStart"/>
      <w:r>
        <w:t>κό</w:t>
      </w:r>
      <w:proofErr w:type="spellEnd"/>
      <w:r>
        <w:t xml:space="preserve"> διάστημα.</w:t>
      </w:r>
    </w:p>
    <w:p w:rsidR="007C76C9" w:rsidRPr="007C76C9" w:rsidRDefault="007C76C9" w:rsidP="007C76C9">
      <w:pPr>
        <w:spacing w:after="0"/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Pr="00CB5C01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CB5C01">
        <w:rPr>
          <w:lang w:val="en-US"/>
        </w:rPr>
        <w:t>documentTypeCode</w:t>
      </w:r>
      <w:proofErr w:type="spellEnd"/>
      <w:proofErr w:type="gramEnd"/>
      <w:r w:rsidRPr="00CB5C01">
        <w:rPr>
          <w:lang w:val="en-US"/>
        </w:rPr>
        <w:t xml:space="preserve">: </w:t>
      </w:r>
      <w:proofErr w:type="spellStart"/>
      <w:r>
        <w:rPr>
          <w:lang w:val="en-US"/>
        </w:rPr>
        <w:t>ESFIDocumentType</w:t>
      </w:r>
      <w:proofErr w:type="spellEnd"/>
      <w:r>
        <w:rPr>
          <w:lang w:val="en-US"/>
        </w:rPr>
        <w:t xml:space="preserve"> Code</w:t>
      </w:r>
    </w:p>
    <w:p w:rsidR="007C76C9" w:rsidRPr="00930FC1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CB5C01">
        <w:rPr>
          <w:lang w:val="en-US"/>
        </w:rPr>
        <w:t>fromDate</w:t>
      </w:r>
      <w:proofErr w:type="spellEnd"/>
      <w:proofErr w:type="gramEnd"/>
      <w:r w:rsidRPr="00CB5C01">
        <w:rPr>
          <w:lang w:val="en-US"/>
        </w:rPr>
        <w:t>:</w:t>
      </w:r>
      <w:r w:rsidRPr="00930FC1">
        <w:rPr>
          <w:lang w:val="en-US"/>
        </w:rPr>
        <w:t xml:space="preserve"> </w:t>
      </w:r>
      <w:r>
        <w:rPr>
          <w:lang w:val="en-US"/>
        </w:rPr>
        <w:tab/>
        <w:t>optional</w:t>
      </w:r>
    </w:p>
    <w:p w:rsidR="007C76C9" w:rsidRPr="00CB5C01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CB5C01">
        <w:rPr>
          <w:lang w:val="en-US"/>
        </w:rPr>
        <w:t>toDate</w:t>
      </w:r>
      <w:proofErr w:type="spellEnd"/>
      <w:proofErr w:type="gramEnd"/>
      <w:r w:rsidRPr="00CB5C01">
        <w:rPr>
          <w:lang w:val="en-US"/>
        </w:rPr>
        <w:t>:</w:t>
      </w:r>
      <w:r>
        <w:rPr>
          <w:lang w:val="en-US"/>
        </w:rPr>
        <w:tab/>
        <w:t>optional</w:t>
      </w:r>
    </w:p>
    <w:p w:rsidR="007C76C9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Pr="00074721" w:rsidRDefault="007C76C9" w:rsidP="007C76C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074721">
        <w:rPr>
          <w:lang w:val="en-US"/>
        </w:rPr>
        <w:t>documentT</w:t>
      </w:r>
      <w:r>
        <w:rPr>
          <w:lang w:val="en-US"/>
        </w:rPr>
        <w:t>ypeCode</w:t>
      </w:r>
      <w:proofErr w:type="spellEnd"/>
      <w:r>
        <w:rPr>
          <w:lang w:val="en-US"/>
        </w:rPr>
        <w:t>="</w:t>
      </w:r>
      <w:r>
        <w:t>ΤΔΑ</w:t>
      </w:r>
    </w:p>
    <w:p w:rsidR="007C76C9" w:rsidRPr="00074721" w:rsidRDefault="007C76C9" w:rsidP="007C76C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074721">
        <w:rPr>
          <w:lang w:val="en-US"/>
        </w:rPr>
        <w:t>documentTypeCode</w:t>
      </w:r>
      <w:proofErr w:type="spellEnd"/>
      <w:r w:rsidRPr="00074721">
        <w:rPr>
          <w:lang w:val="en-US"/>
        </w:rPr>
        <w:t>="</w:t>
      </w:r>
      <w:r>
        <w:t>ΤΔΑ</w:t>
      </w:r>
      <w:r w:rsidRPr="00074721">
        <w:rPr>
          <w:lang w:val="en-US"/>
        </w:rPr>
        <w:t>";</w:t>
      </w:r>
      <w:proofErr w:type="spellStart"/>
      <w:r w:rsidRPr="00074721">
        <w:rPr>
          <w:lang w:val="en-US"/>
        </w:rPr>
        <w:t>fromDate</w:t>
      </w:r>
      <w:proofErr w:type="spellEnd"/>
      <w:r w:rsidRPr="00074721">
        <w:rPr>
          <w:lang w:val="en-US"/>
        </w:rPr>
        <w:t>="</w:t>
      </w:r>
      <w:r>
        <w:t>1/1</w:t>
      </w:r>
      <w:r w:rsidRPr="00074721">
        <w:rPr>
          <w:lang w:val="en-US"/>
        </w:rPr>
        <w:t>";</w:t>
      </w:r>
      <w:proofErr w:type="spellStart"/>
      <w:r w:rsidRPr="00074721">
        <w:rPr>
          <w:lang w:val="en-US"/>
        </w:rPr>
        <w:t>toDate</w:t>
      </w:r>
      <w:proofErr w:type="spellEnd"/>
      <w:r w:rsidRPr="00074721">
        <w:rPr>
          <w:lang w:val="en-US"/>
        </w:rPr>
        <w:t>="</w:t>
      </w:r>
      <w:r>
        <w:t>31/12</w:t>
      </w:r>
      <w:r w:rsidRPr="00074721">
        <w:rPr>
          <w:lang w:val="en-US"/>
        </w:rPr>
        <w:t>"</w:t>
      </w:r>
    </w:p>
    <w:p w:rsidR="007C76C9" w:rsidRPr="00A57790" w:rsidRDefault="007C76C9" w:rsidP="00F575E8">
      <w:pPr>
        <w:pStyle w:val="Heading3"/>
      </w:pPr>
      <w:bookmarkStart w:id="29" w:name="_Toc321837258"/>
      <w:r w:rsidRPr="00A57790">
        <w:rPr>
          <w:lang w:val="en-US"/>
        </w:rPr>
        <w:t>Cancel Document</w:t>
      </w:r>
      <w:bookmarkEnd w:id="29"/>
    </w:p>
    <w:p w:rsidR="007C76C9" w:rsidRDefault="007C76C9" w:rsidP="007C76C9">
      <w:pPr>
        <w:spacing w:after="0"/>
        <w:ind w:firstLine="360"/>
      </w:pPr>
      <w:r>
        <w:t>Ακύρωση παραστατικού.</w:t>
      </w:r>
    </w:p>
    <w:p w:rsidR="007C76C9" w:rsidRPr="000B64A1" w:rsidRDefault="007C76C9" w:rsidP="007C76C9">
      <w:pPr>
        <w:spacing w:after="0"/>
        <w:ind w:firstLine="360"/>
      </w:pPr>
      <w:r>
        <w:t xml:space="preserve">Προϋποθέτει μεταβλητή στην οποία έχουμε φυλάξει το </w:t>
      </w:r>
      <w:r w:rsidRPr="00AA5C7E">
        <w:rPr>
          <w:lang w:val="en-US"/>
        </w:rPr>
        <w:t>GID</w:t>
      </w:r>
      <w:r w:rsidRPr="000B64A1">
        <w:t xml:space="preserve"> </w:t>
      </w:r>
      <w:r>
        <w:t>του παραστατικού που θέλουμε να ακυρωθεί.</w:t>
      </w:r>
    </w:p>
    <w:p w:rsidR="007C76C9" w:rsidRPr="007C76C9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Pr="00106CC0" w:rsidRDefault="007C76C9" w:rsidP="007C76C9">
      <w:pPr>
        <w:spacing w:after="0"/>
        <w:ind w:left="360"/>
      </w:pPr>
      <w:proofErr w:type="spellStart"/>
      <w:proofErr w:type="gramStart"/>
      <w:r w:rsidRPr="001D1ACC">
        <w:rPr>
          <w:lang w:val="en-US"/>
        </w:rPr>
        <w:t>variableNameOfDocumentToCancel</w:t>
      </w:r>
      <w:proofErr w:type="spellEnd"/>
      <w:proofErr w:type="gramEnd"/>
      <w:r w:rsidRPr="00106CC0">
        <w:t xml:space="preserve">: </w:t>
      </w:r>
      <w:r>
        <w:t>Μεταβλητή</w:t>
      </w:r>
      <w:r w:rsidRPr="00106CC0">
        <w:t xml:space="preserve"> </w:t>
      </w:r>
      <w:r>
        <w:t>με</w:t>
      </w:r>
      <w:r w:rsidRPr="00106CC0">
        <w:t xml:space="preserve"> </w:t>
      </w:r>
      <w:r>
        <w:t>το</w:t>
      </w:r>
      <w:r w:rsidRPr="00106CC0">
        <w:t xml:space="preserve"> </w:t>
      </w:r>
      <w:r>
        <w:rPr>
          <w:lang w:val="en-US"/>
        </w:rPr>
        <w:t>GID</w:t>
      </w:r>
      <w:r w:rsidRPr="00106CC0">
        <w:t xml:space="preserve"> </w:t>
      </w:r>
      <w:r>
        <w:t>του παραστατικού προς ακύρωση</w:t>
      </w:r>
    </w:p>
    <w:p w:rsidR="007C76C9" w:rsidRPr="00106CC0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1D1ACC">
        <w:rPr>
          <w:lang w:val="en-US"/>
        </w:rPr>
        <w:t>registrationDateOfCancelingDocument</w:t>
      </w:r>
      <w:proofErr w:type="spellEnd"/>
      <w:proofErr w:type="gramEnd"/>
      <w:r w:rsidRPr="00106CC0">
        <w:rPr>
          <w:lang w:val="en-US"/>
        </w:rPr>
        <w:t xml:space="preserve">: </w:t>
      </w:r>
      <w:proofErr w:type="spellStart"/>
      <w:r>
        <w:t>Ημ</w:t>
      </w:r>
      <w:proofErr w:type="spellEnd"/>
      <w:r w:rsidRPr="00106CC0">
        <w:rPr>
          <w:lang w:val="en-US"/>
        </w:rPr>
        <w:t>/</w:t>
      </w:r>
      <w:proofErr w:type="spellStart"/>
      <w:r>
        <w:t>νία</w:t>
      </w:r>
      <w:proofErr w:type="spellEnd"/>
      <w:r w:rsidRPr="00106CC0">
        <w:rPr>
          <w:lang w:val="en-US"/>
        </w:rPr>
        <w:t xml:space="preserve"> </w:t>
      </w:r>
      <w:r>
        <w:t>ακύρωσης</w:t>
      </w:r>
    </w:p>
    <w:p w:rsidR="007C76C9" w:rsidRPr="00106CC0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1D1ACC">
        <w:rPr>
          <w:lang w:val="en-US"/>
        </w:rPr>
        <w:t>cancelingSerieCode</w:t>
      </w:r>
      <w:proofErr w:type="spellEnd"/>
      <w:proofErr w:type="gramEnd"/>
      <w:r w:rsidRPr="00106CC0">
        <w:rPr>
          <w:lang w:val="en-US"/>
        </w:rPr>
        <w:t xml:space="preserve">: </w:t>
      </w:r>
      <w:r>
        <w:t>Ακυρωτική</w:t>
      </w:r>
      <w:r w:rsidRPr="00106CC0">
        <w:rPr>
          <w:lang w:val="en-US"/>
        </w:rPr>
        <w:t xml:space="preserve"> </w:t>
      </w:r>
      <w:r>
        <w:t>Σειρά</w:t>
      </w:r>
    </w:p>
    <w:p w:rsidR="007C76C9" w:rsidRPr="00106CC0" w:rsidRDefault="007C76C9" w:rsidP="007C76C9">
      <w:pPr>
        <w:spacing w:after="0"/>
        <w:ind w:left="360"/>
      </w:pPr>
      <w:proofErr w:type="spellStart"/>
      <w:proofErr w:type="gramStart"/>
      <w:r w:rsidRPr="001D1ACC">
        <w:rPr>
          <w:lang w:val="en-US"/>
        </w:rPr>
        <w:t>va</w:t>
      </w:r>
      <w:r>
        <w:rPr>
          <w:lang w:val="en-US"/>
        </w:rPr>
        <w:t>riableNameOfCancelingDocument</w:t>
      </w:r>
      <w:proofErr w:type="spellEnd"/>
      <w:proofErr w:type="gramEnd"/>
      <w:r w:rsidRPr="00106CC0">
        <w:t xml:space="preserve">: </w:t>
      </w:r>
      <w:r>
        <w:t>Όνομα</w:t>
      </w:r>
      <w:r w:rsidRPr="00106CC0">
        <w:t xml:space="preserve"> </w:t>
      </w:r>
      <w:r>
        <w:t>Μεταβλητής</w:t>
      </w:r>
      <w:r w:rsidRPr="00106CC0">
        <w:t xml:space="preserve"> </w:t>
      </w:r>
      <w:r>
        <w:t>όπου</w:t>
      </w:r>
      <w:r w:rsidRPr="00106CC0">
        <w:t xml:space="preserve"> </w:t>
      </w:r>
      <w:r>
        <w:t>θα</w:t>
      </w:r>
      <w:r w:rsidRPr="00106CC0">
        <w:t xml:space="preserve"> </w:t>
      </w:r>
      <w:r>
        <w:t xml:space="preserve">φυλαχθεί το </w:t>
      </w:r>
      <w:r>
        <w:rPr>
          <w:lang w:val="en-US"/>
        </w:rPr>
        <w:t>GID</w:t>
      </w:r>
      <w:r w:rsidRPr="00421104">
        <w:t xml:space="preserve"> </w:t>
      </w:r>
      <w:r>
        <w:t>του ακυρωτικού παρ/</w:t>
      </w:r>
      <w:proofErr w:type="spellStart"/>
      <w:r>
        <w:t>κού</w:t>
      </w:r>
      <w:proofErr w:type="spellEnd"/>
      <w:r>
        <w:t>.</w:t>
      </w:r>
    </w:p>
    <w:p w:rsidR="007C76C9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Pr="007C76C9" w:rsidRDefault="007C76C9" w:rsidP="007C76C9">
      <w:pPr>
        <w:spacing w:after="0"/>
        <w:ind w:left="357" w:firstLine="3"/>
        <w:rPr>
          <w:lang w:val="en-US"/>
        </w:rPr>
      </w:pPr>
      <w:proofErr w:type="gramStart"/>
      <w:r w:rsidRPr="00106CC0">
        <w:rPr>
          <w:lang w:val="en-US"/>
        </w:rPr>
        <w:t>variableNameOfDocumentToCancel</w:t>
      </w:r>
      <w:proofErr w:type="gramEnd"/>
      <w:r w:rsidRPr="00106CC0">
        <w:rPr>
          <w:lang w:val="en-US"/>
        </w:rPr>
        <w:t>="</w:t>
      </w:r>
      <w:r>
        <w:rPr>
          <w:lang w:val="en-US"/>
        </w:rPr>
        <w:t>v</w:t>
      </w:r>
      <w:r w:rsidRPr="00106CC0">
        <w:rPr>
          <w:lang w:val="en-US"/>
        </w:rPr>
        <w:t>SourceDoc";registrationDateOfCancelingDocument="17/2";cancelingSerieCode="</w:t>
      </w:r>
      <w:r>
        <w:rPr>
          <w:lang w:val="en-US"/>
        </w:rPr>
        <w:t>A</w:t>
      </w:r>
      <w:r w:rsidRPr="00106CC0">
        <w:rPr>
          <w:lang w:val="en-US"/>
        </w:rPr>
        <w:t>";variableNameOfCancelingDocument="</w:t>
      </w:r>
      <w:r>
        <w:rPr>
          <w:lang w:val="en-US"/>
        </w:rPr>
        <w:t>v</w:t>
      </w:r>
      <w:r w:rsidRPr="00106CC0">
        <w:rPr>
          <w:lang w:val="en-US"/>
        </w:rPr>
        <w:t>CancelDoc"</w:t>
      </w:r>
    </w:p>
    <w:p w:rsidR="007C76C9" w:rsidRPr="007C76C9" w:rsidRDefault="007C76C9" w:rsidP="007C76C9">
      <w:pPr>
        <w:spacing w:after="0"/>
        <w:ind w:left="357" w:firstLine="3"/>
        <w:rPr>
          <w:lang w:val="en-US"/>
        </w:rPr>
      </w:pPr>
    </w:p>
    <w:p w:rsidR="007C76C9" w:rsidRPr="00A57790" w:rsidRDefault="007C76C9" w:rsidP="00F575E8">
      <w:pPr>
        <w:pStyle w:val="Heading3"/>
      </w:pPr>
      <w:bookmarkStart w:id="30" w:name="_Toc321837259"/>
      <w:r>
        <w:rPr>
          <w:lang w:val="en-US"/>
        </w:rPr>
        <w:t>Print</w:t>
      </w:r>
      <w:r w:rsidRPr="001648A7">
        <w:t xml:space="preserve"> </w:t>
      </w:r>
      <w:r w:rsidRPr="00A57790">
        <w:rPr>
          <w:lang w:val="en-US"/>
        </w:rPr>
        <w:t>Document</w:t>
      </w:r>
      <w:bookmarkEnd w:id="30"/>
    </w:p>
    <w:p w:rsidR="007C76C9" w:rsidRDefault="007C76C9" w:rsidP="007C76C9">
      <w:pPr>
        <w:spacing w:after="0"/>
        <w:ind w:firstLine="360"/>
      </w:pPr>
      <w:r>
        <w:t>Εκτύπωση τρέχοντος παραστατικού.</w:t>
      </w:r>
    </w:p>
    <w:p w:rsidR="007C76C9" w:rsidRPr="00990C8B" w:rsidRDefault="007C76C9" w:rsidP="007C76C9">
      <w:pPr>
        <w:spacing w:after="0"/>
        <w:ind w:firstLine="360"/>
      </w:pPr>
      <w:r>
        <w:t xml:space="preserve">Προτείνεται να προηγείται </w:t>
      </w:r>
      <w:r>
        <w:rPr>
          <w:lang w:val="en-US"/>
        </w:rPr>
        <w:t>Load</w:t>
      </w:r>
      <w:r w:rsidRPr="00990C8B">
        <w:t xml:space="preserve"> </w:t>
      </w:r>
      <w:r>
        <w:rPr>
          <w:lang w:val="en-US"/>
        </w:rPr>
        <w:t>Document</w:t>
      </w:r>
      <w:r>
        <w:t xml:space="preserve"> για να επιλέξουμε ποιο παραστατικό θα εκτυπωθεί.</w:t>
      </w:r>
    </w:p>
    <w:p w:rsidR="007C76C9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Pr="00990C8B" w:rsidRDefault="007C76C9" w:rsidP="007C76C9">
      <w:pPr>
        <w:spacing w:after="0"/>
        <w:ind w:left="360"/>
      </w:pPr>
      <w:r>
        <w:t xml:space="preserve">Από την εκτέλεση του </w:t>
      </w:r>
      <w:r>
        <w:rPr>
          <w:lang w:val="en-US"/>
        </w:rPr>
        <w:t>action</w:t>
      </w:r>
      <w:r w:rsidRPr="00990C8B">
        <w:t xml:space="preserve"> </w:t>
      </w:r>
      <w:r>
        <w:t>ενημερώνονται οι μεταβλητές που θα συμπληρώσουμε στις παρακάτω παραμέτρους, ώστε να ελέγξουμε τις τιμές τους (εάν το απαιτεί το σενάριο μας).</w:t>
      </w:r>
    </w:p>
    <w:p w:rsidR="007C76C9" w:rsidRPr="00990C8B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990C8B">
        <w:rPr>
          <w:lang w:val="en-US"/>
        </w:rPr>
        <w:t>emailFromVariableName</w:t>
      </w:r>
      <w:proofErr w:type="spellEnd"/>
      <w:proofErr w:type="gramEnd"/>
      <w:r w:rsidRPr="00990C8B">
        <w:rPr>
          <w:lang w:val="en-US"/>
        </w:rPr>
        <w:t>:</w:t>
      </w:r>
    </w:p>
    <w:p w:rsidR="007C76C9" w:rsidRPr="00990C8B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990C8B">
        <w:rPr>
          <w:lang w:val="en-US"/>
        </w:rPr>
        <w:t>emailToVariableName</w:t>
      </w:r>
      <w:proofErr w:type="spellEnd"/>
      <w:proofErr w:type="gramEnd"/>
      <w:r w:rsidRPr="00990C8B">
        <w:rPr>
          <w:lang w:val="en-US"/>
        </w:rPr>
        <w:t>:</w:t>
      </w:r>
    </w:p>
    <w:p w:rsidR="007C76C9" w:rsidRPr="00990C8B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990C8B">
        <w:rPr>
          <w:lang w:val="en-US"/>
        </w:rPr>
        <w:t>emailCCVariableName</w:t>
      </w:r>
      <w:proofErr w:type="spellEnd"/>
      <w:proofErr w:type="gramEnd"/>
      <w:r w:rsidRPr="00990C8B">
        <w:rPr>
          <w:lang w:val="en-US"/>
        </w:rPr>
        <w:t>:</w:t>
      </w:r>
    </w:p>
    <w:p w:rsidR="007C76C9" w:rsidRPr="00990C8B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990C8B">
        <w:rPr>
          <w:lang w:val="en-US"/>
        </w:rPr>
        <w:t>emailSubjectVariableName</w:t>
      </w:r>
      <w:proofErr w:type="spellEnd"/>
      <w:proofErr w:type="gramEnd"/>
      <w:r w:rsidRPr="00990C8B">
        <w:rPr>
          <w:lang w:val="en-US"/>
        </w:rPr>
        <w:t>:</w:t>
      </w:r>
    </w:p>
    <w:p w:rsidR="007C76C9" w:rsidRPr="00990C8B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990C8B">
        <w:rPr>
          <w:lang w:val="en-US"/>
        </w:rPr>
        <w:t>emailBodyVariableName</w:t>
      </w:r>
      <w:proofErr w:type="spellEnd"/>
      <w:proofErr w:type="gramEnd"/>
      <w:r w:rsidRPr="00990C8B">
        <w:rPr>
          <w:lang w:val="en-US"/>
        </w:rPr>
        <w:t>:</w:t>
      </w:r>
    </w:p>
    <w:p w:rsidR="007C76C9" w:rsidRPr="00990C8B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990C8B">
        <w:rPr>
          <w:lang w:val="en-US"/>
        </w:rPr>
        <w:t>printerNameForReprint</w:t>
      </w:r>
      <w:proofErr w:type="spellEnd"/>
      <w:proofErr w:type="gramEnd"/>
      <w:r w:rsidRPr="00990C8B">
        <w:rPr>
          <w:lang w:val="en-US"/>
        </w:rPr>
        <w:t>:</w:t>
      </w:r>
    </w:p>
    <w:p w:rsidR="007C76C9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Default="007C76C9" w:rsidP="007C76C9">
      <w:pPr>
        <w:spacing w:after="0"/>
        <w:ind w:left="357" w:firstLine="3"/>
        <w:rPr>
          <w:sz w:val="20"/>
          <w:szCs w:val="20"/>
          <w:lang w:val="en-US"/>
        </w:rPr>
      </w:pPr>
      <w:r w:rsidRPr="00A73712">
        <w:rPr>
          <w:sz w:val="20"/>
          <w:szCs w:val="20"/>
          <w:lang w:val="en-US"/>
        </w:rPr>
        <w:lastRenderedPageBreak/>
        <w:t>emailFromVariableName="vemailForm";emailToVariableName="vEmailTo";emailCCVariableName="vemailCC";emailSubjectVariableName="vemailSubject";emailBodyVariableName="vemailBody";printerNameForReprint="vPrinter"</w:t>
      </w:r>
    </w:p>
    <w:p w:rsidR="007C76C9" w:rsidRPr="00667D2D" w:rsidRDefault="007C76C9" w:rsidP="00F575E8">
      <w:pPr>
        <w:pStyle w:val="Heading3"/>
        <w:rPr>
          <w:lang w:val="en-US"/>
        </w:rPr>
      </w:pPr>
      <w:bookmarkStart w:id="31" w:name="_Toc321837260"/>
      <w:r>
        <w:rPr>
          <w:lang w:val="en-US"/>
        </w:rPr>
        <w:t>Mark</w:t>
      </w:r>
      <w:r w:rsidRPr="00A57790">
        <w:rPr>
          <w:lang w:val="en-US"/>
        </w:rPr>
        <w:t xml:space="preserve"> Document</w:t>
      </w:r>
      <w:r>
        <w:rPr>
          <w:lang w:val="en-US"/>
        </w:rPr>
        <w:t xml:space="preserve"> as Printed &amp; Mark Document as NOT Printed</w:t>
      </w:r>
      <w:bookmarkEnd w:id="31"/>
    </w:p>
    <w:p w:rsidR="007C76C9" w:rsidRPr="00667D2D" w:rsidRDefault="007C76C9" w:rsidP="007C76C9">
      <w:pPr>
        <w:spacing w:after="0"/>
        <w:ind w:firstLine="360"/>
      </w:pPr>
      <w:r>
        <w:t>Χαρακτηρισμός παραστατικού ως εκτυπωμένο ή ΜΗ εκτυπωμένο.</w:t>
      </w:r>
    </w:p>
    <w:p w:rsidR="007C76C9" w:rsidRDefault="007C76C9" w:rsidP="007C76C9">
      <w:pPr>
        <w:spacing w:after="0"/>
        <w:ind w:left="360"/>
      </w:pPr>
      <w:r>
        <w:t xml:space="preserve">Προϋποθέτει μεταβλητή στην οποία έχουμε φυλάξει το </w:t>
      </w:r>
      <w:r w:rsidRPr="00AA5C7E">
        <w:rPr>
          <w:lang w:val="en-US"/>
        </w:rPr>
        <w:t>GID</w:t>
      </w:r>
      <w:r w:rsidRPr="000B64A1">
        <w:t xml:space="preserve"> </w:t>
      </w:r>
      <w:r>
        <w:t xml:space="preserve">του παραστατικού </w:t>
      </w:r>
    </w:p>
    <w:p w:rsidR="007C76C9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Default="007C76C9" w:rsidP="007C76C9">
      <w:pPr>
        <w:spacing w:after="0"/>
        <w:ind w:left="360"/>
      </w:pPr>
      <w:proofErr w:type="spellStart"/>
      <w:r>
        <w:t>variableName</w:t>
      </w:r>
      <w:proofErr w:type="spellEnd"/>
      <w:r>
        <w:t>: Μεταβλητή</w:t>
      </w:r>
      <w:r w:rsidRPr="00106CC0">
        <w:t xml:space="preserve"> </w:t>
      </w:r>
      <w:r>
        <w:t>με</w:t>
      </w:r>
      <w:r w:rsidRPr="00106CC0">
        <w:t xml:space="preserve"> </w:t>
      </w:r>
      <w:r>
        <w:t>το</w:t>
      </w:r>
      <w:r w:rsidRPr="00106CC0">
        <w:t xml:space="preserve"> </w:t>
      </w:r>
      <w:r>
        <w:rPr>
          <w:lang w:val="en-US"/>
        </w:rPr>
        <w:t>GID</w:t>
      </w:r>
      <w:r w:rsidRPr="00106CC0">
        <w:t xml:space="preserve"> </w:t>
      </w:r>
      <w:r>
        <w:t>του παραστατικού</w:t>
      </w:r>
    </w:p>
    <w:p w:rsidR="007C76C9" w:rsidRPr="001648A7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Pr="001648A7" w:rsidRDefault="007C76C9" w:rsidP="007C76C9">
      <w:pPr>
        <w:spacing w:after="0"/>
        <w:ind w:left="357" w:firstLine="3"/>
        <w:rPr>
          <w:b/>
          <w:sz w:val="20"/>
          <w:szCs w:val="20"/>
          <w:lang w:val="en-US"/>
        </w:rPr>
      </w:pPr>
      <w:proofErr w:type="spellStart"/>
      <w:proofErr w:type="gramStart"/>
      <w:r w:rsidRPr="001648A7">
        <w:rPr>
          <w:lang w:val="en-US"/>
        </w:rPr>
        <w:t>variableName</w:t>
      </w:r>
      <w:proofErr w:type="spellEnd"/>
      <w:proofErr w:type="gramEnd"/>
      <w:r w:rsidRPr="001648A7">
        <w:rPr>
          <w:lang w:val="en-US"/>
        </w:rPr>
        <w:t>="</w:t>
      </w:r>
      <w:r>
        <w:rPr>
          <w:lang w:val="en-US"/>
        </w:rPr>
        <w:t>vDoc1</w:t>
      </w:r>
      <w:r w:rsidRPr="001648A7">
        <w:rPr>
          <w:lang w:val="en-US"/>
        </w:rPr>
        <w:t>"</w:t>
      </w:r>
    </w:p>
    <w:p w:rsidR="007C76C9" w:rsidRPr="001648A7" w:rsidRDefault="007C76C9" w:rsidP="007C76C9">
      <w:pPr>
        <w:pStyle w:val="ListParagraph"/>
        <w:spacing w:after="0"/>
        <w:ind w:left="357"/>
        <w:rPr>
          <w:b/>
          <w:lang w:val="en-US"/>
        </w:rPr>
      </w:pPr>
    </w:p>
    <w:p w:rsidR="007C76C9" w:rsidRPr="001648A7" w:rsidRDefault="007C76C9" w:rsidP="00F575E8">
      <w:pPr>
        <w:pStyle w:val="Heading3"/>
        <w:rPr>
          <w:lang w:val="en-US"/>
        </w:rPr>
      </w:pPr>
      <w:bookmarkStart w:id="32" w:name="_Toc321837261"/>
      <w:r>
        <w:rPr>
          <w:lang w:val="en-US"/>
        </w:rPr>
        <w:t xml:space="preserve">Move Document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State</w:t>
      </w:r>
      <w:bookmarkEnd w:id="32"/>
    </w:p>
    <w:p w:rsidR="007C76C9" w:rsidRPr="00A73712" w:rsidRDefault="007C76C9" w:rsidP="007C76C9">
      <w:pPr>
        <w:spacing w:after="0"/>
        <w:ind w:firstLine="360"/>
      </w:pPr>
      <w:r>
        <w:t>Προώθηση κατάστασης παραστατικού.</w:t>
      </w:r>
    </w:p>
    <w:p w:rsidR="007C76C9" w:rsidRPr="000B64A1" w:rsidRDefault="007C76C9" w:rsidP="007C76C9">
      <w:pPr>
        <w:spacing w:after="0"/>
        <w:ind w:left="360"/>
      </w:pPr>
      <w:r>
        <w:t xml:space="preserve">Προϋποθέτει μεταβλητή στην οποία έχουμε φυλάξει το </w:t>
      </w:r>
      <w:r w:rsidRPr="00AA5C7E">
        <w:rPr>
          <w:lang w:val="en-US"/>
        </w:rPr>
        <w:t>GID</w:t>
      </w:r>
      <w:r w:rsidRPr="000B64A1">
        <w:t xml:space="preserve"> </w:t>
      </w:r>
      <w:r>
        <w:t>του παραστατικού που θέλουμε να αλλάξουμε κατάσταση.</w:t>
      </w:r>
    </w:p>
    <w:p w:rsidR="007C76C9" w:rsidRPr="00A73712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Default="007C76C9" w:rsidP="007C76C9">
      <w:pPr>
        <w:spacing w:after="0"/>
        <w:ind w:left="360"/>
      </w:pPr>
      <w:proofErr w:type="spellStart"/>
      <w:proofErr w:type="gramStart"/>
      <w:r w:rsidRPr="00A73712">
        <w:rPr>
          <w:lang w:val="en-US"/>
        </w:rPr>
        <w:t>variableName</w:t>
      </w:r>
      <w:proofErr w:type="spellEnd"/>
      <w:proofErr w:type="gramEnd"/>
      <w:r>
        <w:t>: Μεταβλητή</w:t>
      </w:r>
      <w:r w:rsidRPr="00106CC0">
        <w:t xml:space="preserve"> </w:t>
      </w:r>
      <w:r>
        <w:t>με</w:t>
      </w:r>
      <w:r w:rsidRPr="00106CC0">
        <w:t xml:space="preserve"> </w:t>
      </w:r>
      <w:r>
        <w:t>το</w:t>
      </w:r>
      <w:r w:rsidRPr="00106CC0">
        <w:t xml:space="preserve"> </w:t>
      </w:r>
      <w:r>
        <w:rPr>
          <w:lang w:val="en-US"/>
        </w:rPr>
        <w:t>GID</w:t>
      </w:r>
      <w:r w:rsidRPr="00106CC0">
        <w:t xml:space="preserve"> </w:t>
      </w:r>
      <w:r>
        <w:t>του παραστατικού</w:t>
      </w:r>
    </w:p>
    <w:p w:rsidR="007C76C9" w:rsidRPr="00DE0553" w:rsidRDefault="007C76C9" w:rsidP="007C76C9">
      <w:pPr>
        <w:spacing w:after="0"/>
        <w:ind w:left="360"/>
      </w:pPr>
      <w:proofErr w:type="spellStart"/>
      <w:proofErr w:type="gramStart"/>
      <w:r>
        <w:rPr>
          <w:lang w:val="en-US"/>
        </w:rPr>
        <w:t>toState</w:t>
      </w:r>
      <w:proofErr w:type="spellEnd"/>
      <w:proofErr w:type="gramEnd"/>
      <w:r w:rsidRPr="00DE0553">
        <w:t>:             0-</w:t>
      </w:r>
      <w:r>
        <w:t>Προσωρινό</w:t>
      </w:r>
      <w:r w:rsidRPr="00DE0553">
        <w:t>, 1-</w:t>
      </w:r>
      <w:r>
        <w:t>Καταχωρημένο</w:t>
      </w:r>
      <w:r w:rsidRPr="00DE0553">
        <w:t>, 2-</w:t>
      </w:r>
      <w:r>
        <w:t>Λογιστικοποιημένο</w:t>
      </w:r>
      <w:r w:rsidRPr="00DE0553">
        <w:t>.</w:t>
      </w:r>
    </w:p>
    <w:p w:rsidR="007C76C9" w:rsidRPr="00DE0553" w:rsidRDefault="007C76C9" w:rsidP="007C76C9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7C76C9" w:rsidRPr="00DE0553" w:rsidRDefault="007C76C9" w:rsidP="007C76C9">
      <w:pPr>
        <w:spacing w:after="0"/>
        <w:ind w:firstLine="360"/>
      </w:pPr>
      <w:proofErr w:type="spellStart"/>
      <w:proofErr w:type="gramStart"/>
      <w:r w:rsidRPr="00A73712">
        <w:rPr>
          <w:lang w:val="en-US"/>
        </w:rPr>
        <w:t>variableName</w:t>
      </w:r>
      <w:proofErr w:type="spellEnd"/>
      <w:proofErr w:type="gramEnd"/>
      <w:r w:rsidRPr="00DE0553">
        <w:t>="</w:t>
      </w:r>
      <w:proofErr w:type="spellStart"/>
      <w:r>
        <w:rPr>
          <w:lang w:val="en-US"/>
        </w:rPr>
        <w:t>v</w:t>
      </w:r>
      <w:r w:rsidRPr="00A73712">
        <w:rPr>
          <w:lang w:val="en-US"/>
        </w:rPr>
        <w:t>Doc</w:t>
      </w:r>
      <w:proofErr w:type="spellEnd"/>
      <w:r w:rsidRPr="00DE0553">
        <w:t>";</w:t>
      </w:r>
      <w:proofErr w:type="spellStart"/>
      <w:r w:rsidRPr="00A73712">
        <w:rPr>
          <w:lang w:val="en-US"/>
        </w:rPr>
        <w:t>toState</w:t>
      </w:r>
      <w:proofErr w:type="spellEnd"/>
      <w:r w:rsidRPr="00DE0553">
        <w:t>="2"</w:t>
      </w:r>
    </w:p>
    <w:p w:rsidR="007C76C9" w:rsidRPr="00DE0553" w:rsidRDefault="007C76C9" w:rsidP="007C76C9">
      <w:pPr>
        <w:spacing w:after="0"/>
        <w:ind w:firstLine="360"/>
      </w:pPr>
    </w:p>
    <w:p w:rsidR="007C76C9" w:rsidRPr="00DE0553" w:rsidRDefault="007C76C9" w:rsidP="00F575E8">
      <w:pPr>
        <w:pStyle w:val="Heading3"/>
      </w:pPr>
      <w:bookmarkStart w:id="33" w:name="_Toc321837262"/>
      <w:r>
        <w:rPr>
          <w:lang w:val="en-US"/>
        </w:rPr>
        <w:t>Transit</w:t>
      </w:r>
      <w:r w:rsidRPr="00DE0553">
        <w:t xml:space="preserve"> </w:t>
      </w:r>
      <w:r>
        <w:rPr>
          <w:lang w:val="en-US"/>
        </w:rPr>
        <w:t>Document</w:t>
      </w:r>
      <w:bookmarkEnd w:id="33"/>
    </w:p>
    <w:p w:rsidR="007C76C9" w:rsidRPr="009039DC" w:rsidRDefault="007C76C9" w:rsidP="007C76C9">
      <w:pPr>
        <w:spacing w:after="0"/>
        <w:ind w:firstLine="360"/>
      </w:pPr>
      <w:r>
        <w:t>Μετάβαση παραστατικού</w:t>
      </w:r>
      <w:r w:rsidRPr="009039DC">
        <w:t xml:space="preserve">. </w:t>
      </w:r>
      <w:r>
        <w:t xml:space="preserve">Εκτελείται μετάβαση 1 προς 1 ολόκληρου του παραστατικού. </w:t>
      </w:r>
    </w:p>
    <w:p w:rsidR="007C76C9" w:rsidRDefault="007C76C9" w:rsidP="007C76C9">
      <w:pPr>
        <w:spacing w:after="0"/>
        <w:ind w:left="360"/>
      </w:pPr>
      <w:r>
        <w:t xml:space="preserve">Προϋποθέτει μεταβλητή στην οποία έχουμε φυλάξει το </w:t>
      </w:r>
      <w:r w:rsidRPr="00AA5C7E">
        <w:rPr>
          <w:lang w:val="en-US"/>
        </w:rPr>
        <w:t>GID</w:t>
      </w:r>
      <w:r w:rsidRPr="000B64A1">
        <w:t xml:space="preserve"> </w:t>
      </w:r>
      <w:r>
        <w:t xml:space="preserve">του </w:t>
      </w:r>
      <w:r>
        <w:rPr>
          <w:lang w:val="en-US"/>
        </w:rPr>
        <w:t>source</w:t>
      </w:r>
      <w:r w:rsidRPr="009039DC">
        <w:t xml:space="preserve"> </w:t>
      </w:r>
      <w:r>
        <w:t>παραστατικού</w:t>
      </w:r>
      <w:r w:rsidRPr="009039DC">
        <w:t>.</w:t>
      </w:r>
    </w:p>
    <w:p w:rsidR="007C76C9" w:rsidRPr="009039DC" w:rsidRDefault="007C76C9" w:rsidP="007C76C9">
      <w:pPr>
        <w:spacing w:after="0"/>
        <w:ind w:left="360"/>
      </w:pPr>
      <w:r>
        <w:t xml:space="preserve">Μπορεί να εκτελεστεί οποιοσδήποτε τύπος μετάβασης (κανονικά, </w:t>
      </w:r>
      <w:proofErr w:type="spellStart"/>
      <w:r>
        <w:t>διεταιρική</w:t>
      </w:r>
      <w:proofErr w:type="spellEnd"/>
      <w:r>
        <w:t xml:space="preserve"> κλπ) </w:t>
      </w:r>
    </w:p>
    <w:p w:rsidR="007C76C9" w:rsidRPr="00A73712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Pr="00421104" w:rsidRDefault="007C76C9" w:rsidP="007C76C9">
      <w:pPr>
        <w:spacing w:after="0"/>
        <w:ind w:left="360"/>
      </w:pPr>
      <w:proofErr w:type="spellStart"/>
      <w:proofErr w:type="gramStart"/>
      <w:r w:rsidRPr="00421104">
        <w:rPr>
          <w:lang w:val="en-US"/>
        </w:rPr>
        <w:t>variableName</w:t>
      </w:r>
      <w:proofErr w:type="spellEnd"/>
      <w:proofErr w:type="gramEnd"/>
      <w:r w:rsidRPr="00421104">
        <w:t>:</w:t>
      </w:r>
      <w:r>
        <w:tab/>
      </w:r>
      <w:r w:rsidRPr="00421104">
        <w:tab/>
      </w:r>
      <w:r>
        <w:t>Μεταβλητή</w:t>
      </w:r>
      <w:r w:rsidRPr="00106CC0">
        <w:t xml:space="preserve"> </w:t>
      </w:r>
      <w:r>
        <w:t>με</w:t>
      </w:r>
      <w:r w:rsidRPr="00106CC0">
        <w:t xml:space="preserve"> </w:t>
      </w:r>
      <w:r>
        <w:t>το</w:t>
      </w:r>
      <w:r w:rsidRPr="00106CC0">
        <w:t xml:space="preserve"> </w:t>
      </w:r>
      <w:r>
        <w:rPr>
          <w:lang w:val="en-US"/>
        </w:rPr>
        <w:t>GID</w:t>
      </w:r>
      <w:r w:rsidRPr="00106CC0">
        <w:t xml:space="preserve"> </w:t>
      </w:r>
      <w:r>
        <w:t xml:space="preserve">του </w:t>
      </w:r>
      <w:r>
        <w:rPr>
          <w:lang w:val="en-US"/>
        </w:rPr>
        <w:t>source</w:t>
      </w:r>
      <w:r w:rsidRPr="00421104">
        <w:t xml:space="preserve"> </w:t>
      </w:r>
      <w:r>
        <w:t>παραστατικού</w:t>
      </w:r>
    </w:p>
    <w:p w:rsidR="007C76C9" w:rsidRPr="00421104" w:rsidRDefault="007C76C9" w:rsidP="007C76C9">
      <w:pPr>
        <w:spacing w:after="0"/>
        <w:ind w:left="360"/>
      </w:pPr>
      <w:proofErr w:type="spellStart"/>
      <w:proofErr w:type="gramStart"/>
      <w:r w:rsidRPr="00421104">
        <w:rPr>
          <w:lang w:val="en-US"/>
        </w:rPr>
        <w:t>transitionCode</w:t>
      </w:r>
      <w:proofErr w:type="spellEnd"/>
      <w:proofErr w:type="gramEnd"/>
      <w:r w:rsidRPr="00421104">
        <w:t>:</w:t>
      </w:r>
      <w:r w:rsidRPr="00421104">
        <w:tab/>
      </w:r>
      <w:r w:rsidRPr="007C76C9">
        <w:tab/>
      </w:r>
      <w:r>
        <w:t>Κωδικός Κανόνα Μετάβασης</w:t>
      </w:r>
    </w:p>
    <w:p w:rsidR="007C76C9" w:rsidRPr="007C76C9" w:rsidRDefault="007C76C9" w:rsidP="007C76C9">
      <w:pPr>
        <w:spacing w:after="0"/>
        <w:ind w:left="360"/>
      </w:pPr>
      <w:proofErr w:type="spellStart"/>
      <w:proofErr w:type="gramStart"/>
      <w:r w:rsidRPr="00421104">
        <w:rPr>
          <w:lang w:val="en-US"/>
        </w:rPr>
        <w:t>transitionDate</w:t>
      </w:r>
      <w:proofErr w:type="spellEnd"/>
      <w:proofErr w:type="gramEnd"/>
      <w:r w:rsidRPr="007C76C9">
        <w:t>:</w:t>
      </w:r>
      <w:r w:rsidRPr="007C76C9">
        <w:tab/>
      </w:r>
      <w:r w:rsidRPr="007C76C9">
        <w:tab/>
      </w:r>
      <w:proofErr w:type="spellStart"/>
      <w:r>
        <w:t>Ημ</w:t>
      </w:r>
      <w:proofErr w:type="spellEnd"/>
      <w:r w:rsidRPr="007C76C9">
        <w:t>/</w:t>
      </w:r>
      <w:proofErr w:type="spellStart"/>
      <w:r>
        <w:t>νία</w:t>
      </w:r>
      <w:proofErr w:type="spellEnd"/>
      <w:r w:rsidRPr="007C76C9">
        <w:t xml:space="preserve"> </w:t>
      </w:r>
      <w:r>
        <w:rPr>
          <w:lang w:val="en-US"/>
        </w:rPr>
        <w:t>target</w:t>
      </w:r>
      <w:r w:rsidRPr="007C76C9">
        <w:t xml:space="preserve"> </w:t>
      </w:r>
      <w:r>
        <w:t>παραστατικού</w:t>
      </w:r>
    </w:p>
    <w:p w:rsidR="007C76C9" w:rsidRPr="007C76C9" w:rsidRDefault="007C76C9" w:rsidP="007C76C9">
      <w:pPr>
        <w:spacing w:after="0"/>
        <w:ind w:left="360"/>
      </w:pPr>
      <w:proofErr w:type="spellStart"/>
      <w:proofErr w:type="gramStart"/>
      <w:r w:rsidRPr="00421104">
        <w:rPr>
          <w:lang w:val="en-US"/>
        </w:rPr>
        <w:t>transitionSerieCode</w:t>
      </w:r>
      <w:proofErr w:type="spellEnd"/>
      <w:proofErr w:type="gramEnd"/>
      <w:r w:rsidRPr="007C76C9">
        <w:t>:</w:t>
      </w:r>
      <w:r w:rsidRPr="007C76C9">
        <w:tab/>
      </w:r>
      <w:r>
        <w:t>Σειρά</w:t>
      </w:r>
      <w:r w:rsidRPr="007C76C9">
        <w:t xml:space="preserve"> </w:t>
      </w:r>
      <w:r>
        <w:rPr>
          <w:lang w:val="en-US"/>
        </w:rPr>
        <w:t>target</w:t>
      </w:r>
      <w:r w:rsidRPr="007C76C9">
        <w:t xml:space="preserve"> </w:t>
      </w:r>
      <w:r>
        <w:t>παραστατικού</w:t>
      </w:r>
    </w:p>
    <w:p w:rsidR="007C76C9" w:rsidRPr="00CB414A" w:rsidRDefault="007C76C9" w:rsidP="007C76C9">
      <w:pPr>
        <w:spacing w:after="0"/>
        <w:ind w:left="360"/>
      </w:pPr>
      <w:proofErr w:type="spellStart"/>
      <w:proofErr w:type="gramStart"/>
      <w:r w:rsidRPr="00421104">
        <w:rPr>
          <w:lang w:val="en-US"/>
        </w:rPr>
        <w:t>variableNameOfTargetDocument</w:t>
      </w:r>
      <w:proofErr w:type="spellEnd"/>
      <w:proofErr w:type="gramEnd"/>
      <w:r w:rsidRPr="00CB414A">
        <w:t xml:space="preserve">:  </w:t>
      </w:r>
      <w:r>
        <w:t>Όνομα</w:t>
      </w:r>
      <w:r w:rsidRPr="00CB414A">
        <w:t xml:space="preserve"> </w:t>
      </w:r>
      <w:r>
        <w:t>μεταβλητής</w:t>
      </w:r>
      <w:r w:rsidRPr="00CB414A">
        <w:t xml:space="preserve"> </w:t>
      </w:r>
      <w:r>
        <w:t>όπου</w:t>
      </w:r>
      <w:r w:rsidRPr="00CB414A">
        <w:t xml:space="preserve"> </w:t>
      </w:r>
      <w:r>
        <w:t>θα</w:t>
      </w:r>
      <w:r w:rsidRPr="00CB414A">
        <w:t xml:space="preserve"> </w:t>
      </w:r>
      <w:r>
        <w:t>φυλαχθεί</w:t>
      </w:r>
      <w:r w:rsidRPr="00CB414A">
        <w:t xml:space="preserve"> </w:t>
      </w:r>
      <w:r>
        <w:t>το</w:t>
      </w:r>
      <w:r w:rsidRPr="00CB414A">
        <w:t xml:space="preserve"> </w:t>
      </w:r>
      <w:r>
        <w:rPr>
          <w:lang w:val="en-US"/>
        </w:rPr>
        <w:t>GID</w:t>
      </w:r>
      <w:r w:rsidRPr="00CB414A">
        <w:t xml:space="preserve"> </w:t>
      </w:r>
      <w:r>
        <w:t>του</w:t>
      </w:r>
      <w:r w:rsidRPr="00CB414A">
        <w:t xml:space="preserve"> </w:t>
      </w:r>
      <w:r>
        <w:rPr>
          <w:lang w:val="en-US"/>
        </w:rPr>
        <w:t>target</w:t>
      </w:r>
      <w:r w:rsidRPr="00CB414A">
        <w:t xml:space="preserve"> </w:t>
      </w:r>
      <w:r>
        <w:t>παραστατικού.</w:t>
      </w:r>
    </w:p>
    <w:p w:rsidR="007C76C9" w:rsidRPr="00394E7E" w:rsidRDefault="007C76C9" w:rsidP="007C76C9">
      <w:pPr>
        <w:spacing w:after="0"/>
        <w:ind w:left="360"/>
      </w:pPr>
      <w:proofErr w:type="spellStart"/>
      <w:proofErr w:type="gramStart"/>
      <w:r w:rsidRPr="00421104">
        <w:rPr>
          <w:lang w:val="en-US"/>
        </w:rPr>
        <w:t>targetCompanyCode</w:t>
      </w:r>
      <w:proofErr w:type="spellEnd"/>
      <w:proofErr w:type="gramEnd"/>
      <w:r>
        <w:t>:</w:t>
      </w:r>
      <w:r>
        <w:tab/>
      </w:r>
      <w:r>
        <w:rPr>
          <w:lang w:val="en-US"/>
        </w:rPr>
        <w:t>Target</w:t>
      </w:r>
      <w:r w:rsidRPr="00394E7E">
        <w:t xml:space="preserve"> </w:t>
      </w:r>
      <w:r>
        <w:t xml:space="preserve">Εταιρεία για </w:t>
      </w:r>
      <w:proofErr w:type="spellStart"/>
      <w:r>
        <w:t>διεταιρική</w:t>
      </w:r>
      <w:proofErr w:type="spellEnd"/>
      <w:r>
        <w:t xml:space="preserve"> μετάβαση</w:t>
      </w:r>
    </w:p>
    <w:p w:rsidR="007C76C9" w:rsidRPr="00394E7E" w:rsidRDefault="007C76C9" w:rsidP="007C76C9">
      <w:pPr>
        <w:spacing w:after="0"/>
        <w:ind w:left="360"/>
      </w:pPr>
      <w:proofErr w:type="spellStart"/>
      <w:proofErr w:type="gramStart"/>
      <w:r w:rsidRPr="00421104">
        <w:rPr>
          <w:lang w:val="en-US"/>
        </w:rPr>
        <w:t>targetBranchCode</w:t>
      </w:r>
      <w:proofErr w:type="spellEnd"/>
      <w:proofErr w:type="gramEnd"/>
      <w:r>
        <w:t>:</w:t>
      </w:r>
      <w:r>
        <w:tab/>
      </w:r>
      <w:r>
        <w:tab/>
      </w:r>
      <w:r>
        <w:rPr>
          <w:lang w:val="en-US"/>
        </w:rPr>
        <w:t>Target</w:t>
      </w:r>
      <w:r w:rsidRPr="00394E7E">
        <w:t xml:space="preserve"> </w:t>
      </w:r>
      <w:proofErr w:type="spellStart"/>
      <w:r>
        <w:t>υποκ</w:t>
      </w:r>
      <w:proofErr w:type="spellEnd"/>
      <w:r>
        <w:t xml:space="preserve">/μα για </w:t>
      </w:r>
      <w:proofErr w:type="spellStart"/>
      <w:r>
        <w:t>διεταιρική</w:t>
      </w:r>
      <w:proofErr w:type="spellEnd"/>
      <w:r>
        <w:t xml:space="preserve"> μετάβαση</w:t>
      </w:r>
    </w:p>
    <w:p w:rsidR="007C76C9" w:rsidRPr="00394E7E" w:rsidRDefault="007C76C9" w:rsidP="007C76C9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7C76C9" w:rsidRDefault="007C76C9" w:rsidP="007C76C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7A261B">
        <w:rPr>
          <w:lang w:val="en-US"/>
        </w:rPr>
        <w:t>variableName</w:t>
      </w:r>
      <w:proofErr w:type="spellEnd"/>
      <w:r w:rsidRPr="007A261B">
        <w:rPr>
          <w:lang w:val="en-US"/>
        </w:rPr>
        <w:t>=”</w:t>
      </w:r>
      <w:proofErr w:type="spellStart"/>
      <w:r w:rsidRPr="007A261B">
        <w:rPr>
          <w:lang w:val="en-US"/>
        </w:rPr>
        <w:t>vSourceDoc</w:t>
      </w:r>
      <w:proofErr w:type="spellEnd"/>
      <w:r w:rsidRPr="007A261B">
        <w:rPr>
          <w:lang w:val="en-US"/>
        </w:rPr>
        <w:t>"</w:t>
      </w:r>
      <w:proofErr w:type="gramStart"/>
      <w:r w:rsidRPr="007A261B">
        <w:rPr>
          <w:lang w:val="en-US"/>
        </w:rPr>
        <w:t>;</w:t>
      </w:r>
      <w:proofErr w:type="spellStart"/>
      <w:r w:rsidRPr="007A261B">
        <w:rPr>
          <w:lang w:val="en-US"/>
        </w:rPr>
        <w:t>transitionCode</w:t>
      </w:r>
      <w:proofErr w:type="spellEnd"/>
      <w:proofErr w:type="gramEnd"/>
      <w:r w:rsidRPr="007A261B">
        <w:rPr>
          <w:lang w:val="en-US"/>
        </w:rPr>
        <w:t>=" 112. ΠΑΡ=&gt;ΤΔΑ";transitionSerieCode="A";variableNameOfTargetDocument="</w:t>
      </w:r>
      <w:r>
        <w:rPr>
          <w:lang w:val="en-US"/>
        </w:rPr>
        <w:t>vTargetDoc"</w:t>
      </w:r>
    </w:p>
    <w:p w:rsidR="007C76C9" w:rsidRDefault="007C76C9" w:rsidP="007C76C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7A261B">
        <w:rPr>
          <w:lang w:val="en-US"/>
        </w:rPr>
        <w:t>variableName</w:t>
      </w:r>
      <w:proofErr w:type="spellEnd"/>
      <w:r w:rsidRPr="007A261B">
        <w:rPr>
          <w:lang w:val="en-US"/>
        </w:rPr>
        <w:t>=”</w:t>
      </w:r>
      <w:proofErr w:type="spellStart"/>
      <w:r w:rsidRPr="007A261B">
        <w:rPr>
          <w:lang w:val="en-US"/>
        </w:rPr>
        <w:t>vSourceDoc</w:t>
      </w:r>
      <w:proofErr w:type="spellEnd"/>
      <w:r w:rsidRPr="007A261B">
        <w:rPr>
          <w:lang w:val="en-US"/>
        </w:rPr>
        <w:t>"</w:t>
      </w:r>
      <w:proofErr w:type="gramStart"/>
      <w:r w:rsidRPr="007A261B">
        <w:rPr>
          <w:lang w:val="en-US"/>
        </w:rPr>
        <w:t>;</w:t>
      </w:r>
      <w:proofErr w:type="spellStart"/>
      <w:r w:rsidRPr="007A261B">
        <w:rPr>
          <w:lang w:val="en-US"/>
        </w:rPr>
        <w:t>transitionCode</w:t>
      </w:r>
      <w:proofErr w:type="spellEnd"/>
      <w:proofErr w:type="gramEnd"/>
      <w:r w:rsidRPr="007A261B">
        <w:rPr>
          <w:lang w:val="en-US"/>
        </w:rPr>
        <w:t>=" 112. ΠΑΡ=&gt;ΤΔΑ";transitionDate="10/1";transitionSerieCode="A";variableNameOfTargetDocument="vTargetDoc";targetCompanyCode="";targetBranchCode=""</w:t>
      </w:r>
    </w:p>
    <w:p w:rsidR="007C76C9" w:rsidRPr="007A261B" w:rsidRDefault="007C76C9" w:rsidP="007C76C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7A261B">
        <w:rPr>
          <w:lang w:val="en-US"/>
        </w:rPr>
        <w:t>variableName</w:t>
      </w:r>
      <w:proofErr w:type="spellEnd"/>
      <w:r w:rsidRPr="007A261B">
        <w:rPr>
          <w:lang w:val="en-US"/>
        </w:rPr>
        <w:t>=”</w:t>
      </w:r>
      <w:proofErr w:type="spellStart"/>
      <w:r w:rsidRPr="007A261B">
        <w:rPr>
          <w:lang w:val="en-US"/>
        </w:rPr>
        <w:t>vSourceDoc</w:t>
      </w:r>
      <w:proofErr w:type="spellEnd"/>
      <w:r w:rsidRPr="007A261B">
        <w:rPr>
          <w:lang w:val="en-US"/>
        </w:rPr>
        <w:t>";</w:t>
      </w:r>
      <w:proofErr w:type="spellStart"/>
      <w:r w:rsidRPr="007A261B">
        <w:rPr>
          <w:lang w:val="en-US"/>
        </w:rPr>
        <w:t>transitionCode</w:t>
      </w:r>
      <w:proofErr w:type="spellEnd"/>
      <w:r w:rsidRPr="007A261B">
        <w:rPr>
          <w:lang w:val="en-US"/>
        </w:rPr>
        <w:t xml:space="preserve">=" </w:t>
      </w:r>
      <w:r>
        <w:t>ΔΙΕΤ</w:t>
      </w:r>
      <w:r w:rsidRPr="007A261B">
        <w:rPr>
          <w:lang w:val="en-US"/>
        </w:rPr>
        <w:t>.</w:t>
      </w:r>
      <w:r>
        <w:t>ΑΤΔ</w:t>
      </w:r>
      <w:r w:rsidRPr="007A261B">
        <w:rPr>
          <w:lang w:val="en-US"/>
        </w:rPr>
        <w:t>=&gt;</w:t>
      </w:r>
      <w:r>
        <w:t>ΤΔΑ</w:t>
      </w:r>
      <w:r w:rsidRPr="007A261B">
        <w:rPr>
          <w:lang w:val="en-US"/>
        </w:rPr>
        <w:t>";transitionDate="10/1";transitionSerieCode="A";variableNameOfTargetDocument="vTargetDoc";targetCompanyCode="002";targetBranchCode="1"</w:t>
      </w:r>
    </w:p>
    <w:p w:rsidR="007C76C9" w:rsidRPr="007A261B" w:rsidRDefault="007C76C9" w:rsidP="007C76C9">
      <w:pPr>
        <w:spacing w:after="0"/>
        <w:ind w:firstLine="360"/>
        <w:rPr>
          <w:b/>
          <w:lang w:val="en-US"/>
        </w:rPr>
      </w:pPr>
    </w:p>
    <w:p w:rsidR="007C76C9" w:rsidRPr="001648A7" w:rsidRDefault="007C76C9" w:rsidP="00F575E8">
      <w:pPr>
        <w:pStyle w:val="Heading3"/>
      </w:pPr>
      <w:bookmarkStart w:id="34" w:name="_Toc321837263"/>
      <w:r>
        <w:rPr>
          <w:lang w:val="en-US"/>
        </w:rPr>
        <w:t>Delete</w:t>
      </w:r>
      <w:r w:rsidRPr="001648A7">
        <w:t xml:space="preserve"> </w:t>
      </w:r>
      <w:r>
        <w:rPr>
          <w:lang w:val="en-US"/>
        </w:rPr>
        <w:t>Document</w:t>
      </w:r>
      <w:r w:rsidRPr="001648A7">
        <w:t xml:space="preserve"> </w:t>
      </w:r>
      <w:r>
        <w:rPr>
          <w:lang w:val="en-US"/>
        </w:rPr>
        <w:t>Fulfillment</w:t>
      </w:r>
      <w:bookmarkEnd w:id="34"/>
    </w:p>
    <w:p w:rsidR="007C76C9" w:rsidRPr="00342AD6" w:rsidRDefault="007C76C9" w:rsidP="007C76C9">
      <w:pPr>
        <w:spacing w:after="0"/>
        <w:ind w:firstLine="360"/>
      </w:pPr>
      <w:r>
        <w:t>Εκτελεί διαγραφή εκκρεμοτήτων ποσότητας παραστατικού (</w:t>
      </w:r>
      <w:r>
        <w:rPr>
          <w:lang w:val="en-US"/>
        </w:rPr>
        <w:t>target</w:t>
      </w:r>
      <w:r w:rsidRPr="00342AD6">
        <w:t>)</w:t>
      </w:r>
      <w:r>
        <w:t xml:space="preserve"> και «σπάει» την σύνδεση με το </w:t>
      </w:r>
      <w:r>
        <w:rPr>
          <w:lang w:val="en-US"/>
        </w:rPr>
        <w:t>source</w:t>
      </w:r>
      <w:r w:rsidRPr="00342AD6">
        <w:t>.</w:t>
      </w:r>
    </w:p>
    <w:p w:rsidR="007C76C9" w:rsidRDefault="007C76C9" w:rsidP="007C76C9">
      <w:pPr>
        <w:spacing w:after="0"/>
        <w:ind w:left="360"/>
      </w:pPr>
      <w:r>
        <w:t xml:space="preserve">Προϋποθέτει μεταβλητή στην οποία έχουμε φυλάξει το </w:t>
      </w:r>
      <w:r w:rsidRPr="00AA5C7E">
        <w:rPr>
          <w:lang w:val="en-US"/>
        </w:rPr>
        <w:t>GID</w:t>
      </w:r>
      <w:r w:rsidRPr="000B64A1">
        <w:t xml:space="preserve"> </w:t>
      </w:r>
      <w:r>
        <w:t xml:space="preserve">του παραστατικού </w:t>
      </w:r>
    </w:p>
    <w:p w:rsidR="007C76C9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Default="007C76C9" w:rsidP="007C76C9">
      <w:pPr>
        <w:spacing w:after="0"/>
        <w:ind w:left="360"/>
      </w:pPr>
      <w:proofErr w:type="spellStart"/>
      <w:r>
        <w:t>variableName</w:t>
      </w:r>
      <w:proofErr w:type="spellEnd"/>
      <w:r>
        <w:t>: Μεταβλητή</w:t>
      </w:r>
      <w:r w:rsidRPr="00106CC0">
        <w:t xml:space="preserve"> </w:t>
      </w:r>
      <w:r>
        <w:t>με</w:t>
      </w:r>
      <w:r w:rsidRPr="00106CC0">
        <w:t xml:space="preserve"> </w:t>
      </w:r>
      <w:r>
        <w:t>το</w:t>
      </w:r>
      <w:r w:rsidRPr="00106CC0">
        <w:t xml:space="preserve"> </w:t>
      </w:r>
      <w:r>
        <w:rPr>
          <w:lang w:val="en-US"/>
        </w:rPr>
        <w:t>GID</w:t>
      </w:r>
      <w:r w:rsidRPr="00106CC0">
        <w:t xml:space="preserve"> </w:t>
      </w:r>
      <w:r>
        <w:t>του παραστατικού</w:t>
      </w:r>
    </w:p>
    <w:p w:rsidR="007C76C9" w:rsidRPr="00DE0553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lastRenderedPageBreak/>
        <w:t>Examples</w:t>
      </w:r>
    </w:p>
    <w:p w:rsidR="007C76C9" w:rsidRPr="00DE0553" w:rsidRDefault="007C76C9" w:rsidP="007C76C9">
      <w:pPr>
        <w:spacing w:after="0"/>
        <w:ind w:left="357" w:firstLine="3"/>
        <w:rPr>
          <w:lang w:val="en-US"/>
        </w:rPr>
      </w:pPr>
      <w:proofErr w:type="spellStart"/>
      <w:proofErr w:type="gramStart"/>
      <w:r w:rsidRPr="001648A7">
        <w:rPr>
          <w:lang w:val="en-US"/>
        </w:rPr>
        <w:t>variableName</w:t>
      </w:r>
      <w:proofErr w:type="spellEnd"/>
      <w:proofErr w:type="gramEnd"/>
      <w:r w:rsidRPr="00DE0553">
        <w:rPr>
          <w:lang w:val="en-US"/>
        </w:rPr>
        <w:t>="</w:t>
      </w:r>
      <w:r>
        <w:rPr>
          <w:lang w:val="en-US"/>
        </w:rPr>
        <w:t>vDoc</w:t>
      </w:r>
      <w:r w:rsidRPr="00DE0553">
        <w:rPr>
          <w:lang w:val="en-US"/>
        </w:rPr>
        <w:t>1"</w:t>
      </w:r>
    </w:p>
    <w:p w:rsidR="007C76C9" w:rsidRPr="00DE0553" w:rsidRDefault="007C76C9" w:rsidP="007C76C9">
      <w:pPr>
        <w:spacing w:after="0"/>
        <w:rPr>
          <w:b/>
          <w:sz w:val="20"/>
          <w:szCs w:val="20"/>
          <w:lang w:val="en-US"/>
        </w:rPr>
      </w:pPr>
    </w:p>
    <w:p w:rsidR="007C76C9" w:rsidRPr="00DE0553" w:rsidRDefault="007C76C9" w:rsidP="00F575E8">
      <w:pPr>
        <w:pStyle w:val="Heading3"/>
        <w:rPr>
          <w:lang w:val="en-US"/>
        </w:rPr>
      </w:pPr>
      <w:bookmarkStart w:id="35" w:name="_Toc321837264"/>
      <w:proofErr w:type="gramStart"/>
      <w:r>
        <w:rPr>
          <w:lang w:val="en-US"/>
        </w:rPr>
        <w:t>Create</w:t>
      </w:r>
      <w:r w:rsidRPr="00DE0553">
        <w:rPr>
          <w:lang w:val="en-US"/>
        </w:rPr>
        <w:t xml:space="preserve">  </w:t>
      </w:r>
      <w:r>
        <w:rPr>
          <w:lang w:val="en-US"/>
        </w:rPr>
        <w:t>Accounting</w:t>
      </w:r>
      <w:proofErr w:type="gramEnd"/>
      <w:r w:rsidRPr="00DE0553">
        <w:rPr>
          <w:lang w:val="en-US"/>
        </w:rPr>
        <w:t xml:space="preserve"> </w:t>
      </w:r>
      <w:r>
        <w:rPr>
          <w:lang w:val="en-US"/>
        </w:rPr>
        <w:t>Document</w:t>
      </w:r>
      <w:bookmarkEnd w:id="35"/>
    </w:p>
    <w:p w:rsidR="007C76C9" w:rsidRPr="00973D8C" w:rsidRDefault="007C76C9" w:rsidP="007C76C9">
      <w:pPr>
        <w:spacing w:after="0"/>
        <w:ind w:firstLine="360"/>
      </w:pPr>
      <w:r>
        <w:t xml:space="preserve">Εισαγωγή νέου άρθρου λογιστικής, συμπληρώνοντας στοιχεία του </w:t>
      </w:r>
      <w:r w:rsidRPr="007321A4">
        <w:rPr>
          <w:lang w:val="en-US"/>
        </w:rPr>
        <w:t>header</w:t>
      </w:r>
      <w:r w:rsidRPr="00973D8C">
        <w:t>.</w:t>
      </w:r>
    </w:p>
    <w:p w:rsidR="007C76C9" w:rsidRPr="007321A4" w:rsidRDefault="007C76C9" w:rsidP="007C76C9">
      <w:pPr>
        <w:spacing w:after="0"/>
        <w:ind w:firstLine="360"/>
        <w:rPr>
          <w:b/>
        </w:rPr>
      </w:pPr>
      <w:proofErr w:type="spellStart"/>
      <w:r w:rsidRPr="00CC4E9B">
        <w:rPr>
          <w:b/>
          <w:lang w:val="en-US"/>
        </w:rPr>
        <w:t>Params</w:t>
      </w:r>
      <w:proofErr w:type="spellEnd"/>
    </w:p>
    <w:p w:rsidR="007C76C9" w:rsidRPr="0078110A" w:rsidRDefault="007C76C9" w:rsidP="007C76C9">
      <w:pPr>
        <w:spacing w:after="0"/>
        <w:ind w:left="360"/>
      </w:pPr>
      <w:r>
        <w:t xml:space="preserve">Προτείνονται οι παρακάτω παράμετροι και επίσης μπορούν να συμπληρωθούν επιπλέον πεδίο του </w:t>
      </w:r>
      <w:r>
        <w:rPr>
          <w:lang w:val="en-US"/>
        </w:rPr>
        <w:t>header</w:t>
      </w:r>
      <w:r w:rsidRPr="0078110A">
        <w:t xml:space="preserve"> </w:t>
      </w:r>
      <w:r>
        <w:t>του παραστατικού.</w:t>
      </w:r>
    </w:p>
    <w:p w:rsidR="007C76C9" w:rsidRDefault="007C76C9" w:rsidP="007C76C9">
      <w:pPr>
        <w:spacing w:after="0"/>
        <w:ind w:left="360"/>
        <w:rPr>
          <w:lang w:val="en-US"/>
        </w:rPr>
      </w:pPr>
      <w:proofErr w:type="spellStart"/>
      <w:r w:rsidRPr="00F60B78">
        <w:rPr>
          <w:lang w:val="en-US"/>
        </w:rPr>
        <w:t>AccDocType</w:t>
      </w:r>
      <w:proofErr w:type="spellEnd"/>
      <w:r w:rsidRPr="00F60B78">
        <w:rPr>
          <w:lang w:val="en-US"/>
        </w:rPr>
        <w:t>="";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ESGLAccountingDocumentType</w:t>
      </w:r>
      <w:proofErr w:type="spellEnd"/>
      <w:r>
        <w:rPr>
          <w:lang w:val="en-US"/>
        </w:rPr>
        <w:t xml:space="preserve"> Code</w:t>
      </w:r>
    </w:p>
    <w:p w:rsidR="007C76C9" w:rsidRDefault="007C76C9" w:rsidP="007C76C9">
      <w:pPr>
        <w:spacing w:after="0"/>
        <w:ind w:left="360"/>
        <w:rPr>
          <w:lang w:val="en-US"/>
        </w:rPr>
      </w:pPr>
      <w:proofErr w:type="spellStart"/>
      <w:r w:rsidRPr="00F60B78">
        <w:rPr>
          <w:lang w:val="en-US"/>
        </w:rPr>
        <w:t>RegistrationDate</w:t>
      </w:r>
      <w:proofErr w:type="spellEnd"/>
      <w:r w:rsidRPr="00F60B78">
        <w:rPr>
          <w:lang w:val="en-US"/>
        </w:rPr>
        <w:t>="";</w:t>
      </w:r>
      <w:r>
        <w:rPr>
          <w:lang w:val="en-US"/>
        </w:rPr>
        <w:t xml:space="preserve"> </w:t>
      </w:r>
      <w:r>
        <w:rPr>
          <w:lang w:val="en-US"/>
        </w:rPr>
        <w:tab/>
        <w:t>Registration Date</w:t>
      </w:r>
    </w:p>
    <w:p w:rsidR="007C76C9" w:rsidRDefault="007C76C9" w:rsidP="007C76C9">
      <w:pPr>
        <w:spacing w:after="0"/>
        <w:ind w:left="360"/>
        <w:rPr>
          <w:lang w:val="en-US"/>
        </w:rPr>
      </w:pPr>
      <w:proofErr w:type="spellStart"/>
      <w:r w:rsidRPr="00F60B78">
        <w:rPr>
          <w:lang w:val="en-US"/>
        </w:rPr>
        <w:t>fJournalGID</w:t>
      </w:r>
      <w:proofErr w:type="spellEnd"/>
      <w:r w:rsidRPr="00F60B78">
        <w:rPr>
          <w:lang w:val="en-US"/>
        </w:rPr>
        <w:t>=""</w:t>
      </w:r>
      <w:r>
        <w:rPr>
          <w:lang w:val="en-US"/>
        </w:rPr>
        <w:tab/>
      </w:r>
      <w:r>
        <w:rPr>
          <w:lang w:val="en-US"/>
        </w:rPr>
        <w:tab/>
        <w:t>Journal Code</w:t>
      </w:r>
    </w:p>
    <w:p w:rsidR="007C76C9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Default="007C76C9" w:rsidP="007C76C9">
      <w:pPr>
        <w:spacing w:after="0"/>
        <w:ind w:firstLine="360"/>
        <w:rPr>
          <w:lang w:val="en-US"/>
        </w:rPr>
      </w:pPr>
      <w:proofErr w:type="spellStart"/>
      <w:r w:rsidRPr="00E2635A">
        <w:rPr>
          <w:lang w:val="en-US"/>
        </w:rPr>
        <w:t>AccDocType</w:t>
      </w:r>
      <w:proofErr w:type="spellEnd"/>
      <w:r w:rsidRPr="00E2635A">
        <w:rPr>
          <w:lang w:val="en-US"/>
        </w:rPr>
        <w:t xml:space="preserve">="ΛΣ"; </w:t>
      </w:r>
      <w:proofErr w:type="spellStart"/>
      <w:r w:rsidRPr="00E2635A">
        <w:rPr>
          <w:lang w:val="en-US"/>
        </w:rPr>
        <w:t>RegistrationDate</w:t>
      </w:r>
      <w:proofErr w:type="spellEnd"/>
      <w:r w:rsidRPr="00E2635A">
        <w:rPr>
          <w:lang w:val="en-US"/>
        </w:rPr>
        <w:t xml:space="preserve">="20/1"; </w:t>
      </w:r>
      <w:proofErr w:type="spellStart"/>
      <w:r w:rsidRPr="00E2635A">
        <w:rPr>
          <w:lang w:val="en-US"/>
        </w:rPr>
        <w:t>fJournalGID</w:t>
      </w:r>
      <w:proofErr w:type="spellEnd"/>
      <w:r w:rsidRPr="00E2635A">
        <w:rPr>
          <w:lang w:val="en-US"/>
        </w:rPr>
        <w:t xml:space="preserve">=""; </w:t>
      </w:r>
      <w:proofErr w:type="spellStart"/>
      <w:r w:rsidRPr="00E2635A">
        <w:rPr>
          <w:lang w:val="en-US"/>
        </w:rPr>
        <w:t>DocumentType</w:t>
      </w:r>
      <w:proofErr w:type="spellEnd"/>
      <w:r w:rsidRPr="00E2635A">
        <w:rPr>
          <w:lang w:val="en-US"/>
        </w:rPr>
        <w:t>="1"</w:t>
      </w:r>
    </w:p>
    <w:p w:rsidR="007C76C9" w:rsidRPr="00CC4E9B" w:rsidRDefault="007C76C9" w:rsidP="00F575E8">
      <w:pPr>
        <w:pStyle w:val="Heading3"/>
      </w:pPr>
      <w:bookmarkStart w:id="36" w:name="_Toc321837265"/>
      <w:r>
        <w:rPr>
          <w:lang w:val="en-US"/>
        </w:rPr>
        <w:t>Add</w:t>
      </w:r>
      <w:r w:rsidRPr="00675A59">
        <w:t xml:space="preserve"> </w:t>
      </w:r>
      <w:r>
        <w:rPr>
          <w:lang w:val="en-US"/>
        </w:rPr>
        <w:t>Ledger</w:t>
      </w:r>
      <w:r w:rsidRPr="00675A59">
        <w:t xml:space="preserve"> </w:t>
      </w:r>
      <w:r>
        <w:rPr>
          <w:lang w:val="en-US"/>
        </w:rPr>
        <w:t>Entry</w:t>
      </w:r>
      <w:bookmarkEnd w:id="36"/>
    </w:p>
    <w:p w:rsidR="007C76C9" w:rsidRDefault="007C76C9" w:rsidP="007C76C9">
      <w:pPr>
        <w:spacing w:after="0"/>
        <w:ind w:firstLine="360"/>
      </w:pPr>
      <w:r>
        <w:t>Εισαγωγή γραμμής λογιστικού άρθρου.</w:t>
      </w:r>
    </w:p>
    <w:p w:rsidR="007C76C9" w:rsidRPr="007C76C9" w:rsidRDefault="007C76C9" w:rsidP="007C76C9">
      <w:pPr>
        <w:spacing w:after="0"/>
        <w:ind w:left="360"/>
      </w:pPr>
      <w:r>
        <w:t>Πρέπει</w:t>
      </w:r>
      <w:r w:rsidRPr="00184239">
        <w:t xml:space="preserve"> </w:t>
      </w:r>
      <w:r>
        <w:t>να</w:t>
      </w:r>
      <w:r w:rsidRPr="00184239">
        <w:t xml:space="preserve"> </w:t>
      </w:r>
      <w:r>
        <w:t>προηγηθεί</w:t>
      </w:r>
      <w:r w:rsidRPr="00184239">
        <w:t xml:space="preserve"> </w:t>
      </w:r>
      <w:r>
        <w:rPr>
          <w:lang w:val="en-US"/>
        </w:rPr>
        <w:t>Create</w:t>
      </w:r>
      <w:r w:rsidRPr="00184239">
        <w:t xml:space="preserve"> </w:t>
      </w:r>
      <w:r>
        <w:rPr>
          <w:lang w:val="en-US"/>
        </w:rPr>
        <w:t>or</w:t>
      </w:r>
      <w:r w:rsidRPr="00184239">
        <w:t xml:space="preserve"> </w:t>
      </w:r>
      <w:r>
        <w:rPr>
          <w:lang w:val="en-US"/>
        </w:rPr>
        <w:t>Load</w:t>
      </w:r>
      <w:r w:rsidRPr="00184239">
        <w:t xml:space="preserve"> </w:t>
      </w:r>
      <w:r>
        <w:rPr>
          <w:lang w:val="en-US"/>
        </w:rPr>
        <w:t>Accounting</w:t>
      </w:r>
      <w:r w:rsidRPr="007C76C9">
        <w:t xml:space="preserve"> </w:t>
      </w:r>
      <w:r>
        <w:rPr>
          <w:lang w:val="en-US"/>
        </w:rPr>
        <w:t>Document</w:t>
      </w:r>
      <w:r w:rsidRPr="00184239">
        <w:t xml:space="preserve"> </w:t>
      </w:r>
      <w:r>
        <w:t xml:space="preserve">ώστε να βρισκόμαστε στο </w:t>
      </w:r>
      <w:r>
        <w:rPr>
          <w:lang w:val="en-US"/>
        </w:rPr>
        <w:t>context</w:t>
      </w:r>
      <w:r w:rsidRPr="00184239">
        <w:t xml:space="preserve"> </w:t>
      </w:r>
      <w:r>
        <w:t>του άρθρου.</w:t>
      </w:r>
    </w:p>
    <w:p w:rsidR="007C76C9" w:rsidRPr="007321A4" w:rsidRDefault="007C76C9" w:rsidP="007C76C9">
      <w:pPr>
        <w:spacing w:after="0"/>
        <w:ind w:firstLine="360"/>
        <w:rPr>
          <w:b/>
        </w:rPr>
      </w:pPr>
      <w:proofErr w:type="spellStart"/>
      <w:r w:rsidRPr="00CC4E9B">
        <w:rPr>
          <w:b/>
          <w:lang w:val="en-US"/>
        </w:rPr>
        <w:t>Params</w:t>
      </w:r>
      <w:proofErr w:type="spellEnd"/>
    </w:p>
    <w:p w:rsidR="004C6CFD" w:rsidRDefault="004C6CFD" w:rsidP="004C6CFD">
      <w:pPr>
        <w:spacing w:after="0"/>
        <w:ind w:left="360"/>
      </w:pPr>
      <w:r>
        <w:t>Δέχεται σαν παραμέτρους πεδία της γραμμής του άρθρου.</w:t>
      </w:r>
    </w:p>
    <w:p w:rsidR="004C6CFD" w:rsidRPr="00B0137D" w:rsidRDefault="004C6CFD" w:rsidP="004C6CFD">
      <w:pPr>
        <w:spacing w:after="0"/>
        <w:ind w:left="360"/>
      </w:pPr>
      <w:r>
        <w:t>Προτείνονται</w:t>
      </w:r>
      <w:r w:rsidRPr="00B0137D">
        <w:t>:</w:t>
      </w:r>
    </w:p>
    <w:p w:rsidR="004C6CFD" w:rsidRPr="004C6CFD" w:rsidRDefault="004C6CFD" w:rsidP="007C76C9">
      <w:pPr>
        <w:spacing w:after="0"/>
        <w:ind w:left="360"/>
      </w:pPr>
      <w:proofErr w:type="spellStart"/>
      <w:proofErr w:type="gramStart"/>
      <w:r w:rsidRPr="004C6CFD">
        <w:rPr>
          <w:lang w:val="en-US"/>
        </w:rPr>
        <w:t>fAccountGID</w:t>
      </w:r>
      <w:proofErr w:type="spellEnd"/>
      <w:proofErr w:type="gramEnd"/>
      <w:r w:rsidRPr="004C6CFD">
        <w:t>:</w:t>
      </w:r>
      <w:r>
        <w:t xml:space="preserve"> Κωδικός Λογαριασμού λογιστικής</w:t>
      </w:r>
    </w:p>
    <w:p w:rsidR="004C6CFD" w:rsidRPr="004C6CFD" w:rsidRDefault="004C6CFD" w:rsidP="007C76C9">
      <w:pPr>
        <w:spacing w:after="0"/>
        <w:ind w:left="360"/>
      </w:pPr>
      <w:r w:rsidRPr="004C6CFD">
        <w:rPr>
          <w:lang w:val="en-US"/>
        </w:rPr>
        <w:t>Debit</w:t>
      </w:r>
      <w:r w:rsidRPr="004C6CFD">
        <w:t>:</w:t>
      </w:r>
      <w:r>
        <w:tab/>
        <w:t xml:space="preserve">   Ποσό Χρέωσης</w:t>
      </w:r>
    </w:p>
    <w:p w:rsidR="004C6CFD" w:rsidRPr="001648A7" w:rsidRDefault="004C6CFD" w:rsidP="007C76C9">
      <w:pPr>
        <w:spacing w:after="0"/>
        <w:ind w:left="360"/>
        <w:rPr>
          <w:lang w:val="en-US"/>
        </w:rPr>
      </w:pPr>
      <w:r w:rsidRPr="004C6CFD">
        <w:rPr>
          <w:lang w:val="en-US"/>
        </w:rPr>
        <w:t>Credit</w:t>
      </w:r>
      <w:r w:rsidRPr="001648A7">
        <w:rPr>
          <w:lang w:val="en-US"/>
        </w:rPr>
        <w:t>:</w:t>
      </w:r>
      <w:r w:rsidRPr="001648A7">
        <w:rPr>
          <w:lang w:val="en-US"/>
        </w:rPr>
        <w:tab/>
        <w:t xml:space="preserve">   </w:t>
      </w:r>
      <w:r>
        <w:t>Ποσό</w:t>
      </w:r>
      <w:r w:rsidRPr="001648A7">
        <w:rPr>
          <w:lang w:val="en-US"/>
        </w:rPr>
        <w:t xml:space="preserve"> </w:t>
      </w:r>
      <w:r>
        <w:t>Πίστωσης</w:t>
      </w:r>
    </w:p>
    <w:p w:rsidR="007C76C9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Pr="004C6CFD" w:rsidRDefault="004C6CFD" w:rsidP="007C76C9">
      <w:pPr>
        <w:spacing w:after="0"/>
        <w:ind w:firstLine="360"/>
        <w:rPr>
          <w:lang w:val="en-US"/>
        </w:rPr>
      </w:pPr>
      <w:proofErr w:type="spellStart"/>
      <w:proofErr w:type="gramStart"/>
      <w:r w:rsidRPr="004C6CFD">
        <w:rPr>
          <w:lang w:val="en-US"/>
        </w:rPr>
        <w:t>fAccountGID</w:t>
      </w:r>
      <w:proofErr w:type="spellEnd"/>
      <w:proofErr w:type="gramEnd"/>
      <w:r w:rsidRPr="004C6CFD">
        <w:rPr>
          <w:lang w:val="en-US"/>
        </w:rPr>
        <w:t>="30.00.00.0000";Debit="100"</w:t>
      </w:r>
      <w:r>
        <w:rPr>
          <w:lang w:val="en-US"/>
        </w:rPr>
        <w:t>;fBusinessUnitCode=”0001”</w:t>
      </w:r>
    </w:p>
    <w:p w:rsidR="004C6CFD" w:rsidRDefault="004C6CFD" w:rsidP="004C6CFD">
      <w:pPr>
        <w:spacing w:after="0"/>
        <w:ind w:firstLine="360"/>
        <w:rPr>
          <w:lang w:val="en-US"/>
        </w:rPr>
      </w:pPr>
      <w:proofErr w:type="gramStart"/>
      <w:r w:rsidRPr="004C6CFD">
        <w:rPr>
          <w:lang w:val="en-US"/>
        </w:rPr>
        <w:t>fAccountGID</w:t>
      </w:r>
      <w:proofErr w:type="gramEnd"/>
      <w:r w:rsidRPr="004C6CFD">
        <w:rPr>
          <w:lang w:val="en-US"/>
        </w:rPr>
        <w:t>="30.00.00.0000";</w:t>
      </w:r>
      <w:r>
        <w:rPr>
          <w:lang w:val="en-US"/>
        </w:rPr>
        <w:t>Credit</w:t>
      </w:r>
      <w:r w:rsidRPr="004C6CFD">
        <w:rPr>
          <w:lang w:val="en-US"/>
        </w:rPr>
        <w:t>="100"</w:t>
      </w:r>
      <w:r>
        <w:rPr>
          <w:lang w:val="en-US"/>
        </w:rPr>
        <w:t>;fBusinessUnitCode=”0001”</w:t>
      </w:r>
    </w:p>
    <w:p w:rsidR="007C76C9" w:rsidRDefault="007C76C9" w:rsidP="007C76C9">
      <w:pPr>
        <w:spacing w:after="0"/>
        <w:ind w:firstLine="360"/>
        <w:rPr>
          <w:lang w:val="en-US"/>
        </w:rPr>
      </w:pPr>
    </w:p>
    <w:p w:rsidR="007C76C9" w:rsidRPr="004C6CFD" w:rsidRDefault="007C76C9" w:rsidP="00F575E8">
      <w:pPr>
        <w:pStyle w:val="Heading3"/>
        <w:rPr>
          <w:lang w:val="en-US"/>
        </w:rPr>
      </w:pPr>
      <w:bookmarkStart w:id="37" w:name="_Toc321837266"/>
      <w:r w:rsidRPr="00307BB3">
        <w:rPr>
          <w:lang w:val="en-US"/>
        </w:rPr>
        <w:t>Load Accounting Document</w:t>
      </w:r>
      <w:bookmarkEnd w:id="37"/>
    </w:p>
    <w:p w:rsidR="007C76C9" w:rsidRPr="00DE0553" w:rsidRDefault="007C76C9" w:rsidP="007C76C9">
      <w:pPr>
        <w:spacing w:after="0"/>
        <w:ind w:firstLine="360"/>
      </w:pPr>
      <w:r>
        <w:t>Φόρτωμα</w:t>
      </w:r>
      <w:r w:rsidRPr="00DE0553">
        <w:t xml:space="preserve"> </w:t>
      </w:r>
      <w:r>
        <w:t>λογιστικού</w:t>
      </w:r>
      <w:r w:rsidRPr="00DE0553">
        <w:t xml:space="preserve"> </w:t>
      </w:r>
      <w:r>
        <w:t>άρθρου</w:t>
      </w:r>
      <w:r w:rsidRPr="00DE0553">
        <w:t>.</w:t>
      </w:r>
    </w:p>
    <w:p w:rsidR="007C76C9" w:rsidRPr="00B0137D" w:rsidRDefault="007C76C9" w:rsidP="007C76C9">
      <w:pPr>
        <w:spacing w:after="0"/>
        <w:ind w:firstLine="360"/>
      </w:pPr>
      <w:r>
        <w:t>Προϋποθέτει</w:t>
      </w:r>
      <w:r w:rsidRPr="00B0137D">
        <w:t xml:space="preserve"> </w:t>
      </w:r>
      <w:r>
        <w:t>μεταβλητή</w:t>
      </w:r>
      <w:r w:rsidRPr="00B0137D">
        <w:t xml:space="preserve"> </w:t>
      </w:r>
      <w:r>
        <w:t>στην</w:t>
      </w:r>
      <w:r w:rsidRPr="00B0137D">
        <w:t xml:space="preserve"> </w:t>
      </w:r>
      <w:r>
        <w:t>οποία</w:t>
      </w:r>
      <w:r w:rsidRPr="00B0137D">
        <w:t xml:space="preserve"> </w:t>
      </w:r>
      <w:r>
        <w:t>έχουμε</w:t>
      </w:r>
      <w:r w:rsidRPr="00B0137D">
        <w:t xml:space="preserve"> </w:t>
      </w:r>
      <w:r>
        <w:t>φυλάξει</w:t>
      </w:r>
      <w:r w:rsidRPr="00B0137D">
        <w:t xml:space="preserve"> </w:t>
      </w:r>
      <w:r>
        <w:t>το</w:t>
      </w:r>
      <w:r w:rsidRPr="00B0137D">
        <w:t xml:space="preserve"> </w:t>
      </w:r>
      <w:r w:rsidRPr="00AA5C7E">
        <w:rPr>
          <w:lang w:val="en-US"/>
        </w:rPr>
        <w:t>GID</w:t>
      </w:r>
      <w:r w:rsidRPr="00B0137D">
        <w:t xml:space="preserve"> </w:t>
      </w:r>
      <w:r>
        <w:t>του</w:t>
      </w:r>
      <w:r w:rsidRPr="00B0137D">
        <w:t xml:space="preserve"> </w:t>
      </w:r>
      <w:r>
        <w:t>άρθρου</w:t>
      </w:r>
      <w:r w:rsidRPr="00B0137D">
        <w:t>.</w:t>
      </w:r>
    </w:p>
    <w:p w:rsidR="007C76C9" w:rsidRPr="00AA5C7E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Pr="00D378B2" w:rsidRDefault="007C76C9" w:rsidP="007C76C9">
      <w:pPr>
        <w:spacing w:after="0"/>
        <w:ind w:left="360"/>
      </w:pPr>
      <w:proofErr w:type="spellStart"/>
      <w:proofErr w:type="gramStart"/>
      <w:r w:rsidRPr="00C07165">
        <w:rPr>
          <w:lang w:val="en-US"/>
        </w:rPr>
        <w:t>variableName</w:t>
      </w:r>
      <w:proofErr w:type="spellEnd"/>
      <w:proofErr w:type="gramEnd"/>
      <w:r w:rsidRPr="00D378B2">
        <w:t xml:space="preserve">: </w:t>
      </w:r>
      <w:r>
        <w:t xml:space="preserve">Συμπληρώνουμε την μεταβλητή που περιέχει το </w:t>
      </w:r>
      <w:r>
        <w:rPr>
          <w:lang w:val="en-US"/>
        </w:rPr>
        <w:t>GID</w:t>
      </w:r>
      <w:r w:rsidRPr="00D378B2">
        <w:t xml:space="preserve"> </w:t>
      </w:r>
      <w:r>
        <w:t>του παραστατικού που θέλουμε να φορτώσουμε.</w:t>
      </w:r>
    </w:p>
    <w:p w:rsidR="007C76C9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Pr="0086038C" w:rsidRDefault="007C76C9" w:rsidP="007C76C9">
      <w:pPr>
        <w:spacing w:after="0"/>
        <w:ind w:left="360"/>
        <w:rPr>
          <w:lang w:val="en-US"/>
        </w:rPr>
      </w:pPr>
      <w:proofErr w:type="spellStart"/>
      <w:proofErr w:type="gramStart"/>
      <w:r w:rsidRPr="0086038C">
        <w:rPr>
          <w:lang w:val="en-US"/>
        </w:rPr>
        <w:t>variableName</w:t>
      </w:r>
      <w:proofErr w:type="spellEnd"/>
      <w:proofErr w:type="gramEnd"/>
      <w:r w:rsidRPr="0086038C">
        <w:rPr>
          <w:lang w:val="en-US"/>
        </w:rPr>
        <w:t>="</w:t>
      </w:r>
      <w:proofErr w:type="spellStart"/>
      <w:r w:rsidRPr="0086038C">
        <w:rPr>
          <w:lang w:val="en-US"/>
        </w:rPr>
        <w:t>v</w:t>
      </w:r>
      <w:r>
        <w:rPr>
          <w:lang w:val="en-US"/>
        </w:rPr>
        <w:t>Acc</w:t>
      </w:r>
      <w:r w:rsidRPr="0086038C">
        <w:rPr>
          <w:lang w:val="en-US"/>
        </w:rPr>
        <w:t>DocGID</w:t>
      </w:r>
      <w:proofErr w:type="spellEnd"/>
      <w:r w:rsidRPr="0086038C">
        <w:rPr>
          <w:lang w:val="en-US"/>
        </w:rPr>
        <w:t>"</w:t>
      </w:r>
    </w:p>
    <w:p w:rsidR="007C76C9" w:rsidRPr="00A37388" w:rsidRDefault="007C76C9" w:rsidP="007C76C9">
      <w:pPr>
        <w:spacing w:after="0"/>
        <w:rPr>
          <w:b/>
          <w:sz w:val="20"/>
          <w:szCs w:val="20"/>
          <w:lang w:val="en-US"/>
        </w:rPr>
      </w:pPr>
    </w:p>
    <w:p w:rsidR="007C76C9" w:rsidRPr="001648A7" w:rsidRDefault="007C76C9" w:rsidP="00F575E8">
      <w:pPr>
        <w:pStyle w:val="Heading3"/>
        <w:rPr>
          <w:lang w:val="en-US"/>
        </w:rPr>
      </w:pPr>
      <w:bookmarkStart w:id="38" w:name="_Toc321837267"/>
      <w:r w:rsidRPr="00A57790">
        <w:rPr>
          <w:lang w:val="en-US"/>
        </w:rPr>
        <w:t xml:space="preserve">Cancel </w:t>
      </w:r>
      <w:r>
        <w:rPr>
          <w:lang w:val="en-US"/>
        </w:rPr>
        <w:t xml:space="preserve">Accounting </w:t>
      </w:r>
      <w:r w:rsidRPr="00A57790">
        <w:rPr>
          <w:lang w:val="en-US"/>
        </w:rPr>
        <w:t>Document</w:t>
      </w:r>
      <w:bookmarkEnd w:id="38"/>
    </w:p>
    <w:p w:rsidR="007C76C9" w:rsidRPr="00611F0B" w:rsidRDefault="007C76C9" w:rsidP="007C76C9">
      <w:pPr>
        <w:spacing w:after="0"/>
        <w:ind w:firstLine="360"/>
      </w:pPr>
      <w:r>
        <w:t>Ακύρωση ή αντιλογισμός λογιστικού άρθρου.</w:t>
      </w:r>
    </w:p>
    <w:p w:rsidR="007C76C9" w:rsidRPr="000B64A1" w:rsidRDefault="007C76C9" w:rsidP="007C76C9">
      <w:pPr>
        <w:spacing w:after="0"/>
        <w:ind w:firstLine="360"/>
      </w:pPr>
      <w:r>
        <w:t xml:space="preserve">Προϋποθέτει μεταβλητή στην οποία έχουμε φυλάξει το </w:t>
      </w:r>
      <w:r w:rsidRPr="00AA5C7E">
        <w:rPr>
          <w:lang w:val="en-US"/>
        </w:rPr>
        <w:t>GID</w:t>
      </w:r>
      <w:r w:rsidRPr="000B64A1">
        <w:t xml:space="preserve"> </w:t>
      </w:r>
      <w:r>
        <w:t>του άρθρου που θέλουμε να ακυρωθεί.</w:t>
      </w:r>
    </w:p>
    <w:p w:rsidR="007C76C9" w:rsidRPr="00611F0B" w:rsidRDefault="007C76C9" w:rsidP="007C76C9">
      <w:pPr>
        <w:spacing w:after="0"/>
        <w:ind w:left="360"/>
        <w:rPr>
          <w:b/>
        </w:rPr>
      </w:pPr>
      <w:proofErr w:type="spellStart"/>
      <w:r>
        <w:rPr>
          <w:b/>
          <w:lang w:val="en-US"/>
        </w:rPr>
        <w:t>Params</w:t>
      </w:r>
      <w:proofErr w:type="spellEnd"/>
    </w:p>
    <w:p w:rsidR="007C76C9" w:rsidRPr="00AD6C18" w:rsidRDefault="007C76C9" w:rsidP="007C76C9">
      <w:pPr>
        <w:spacing w:after="0"/>
        <w:ind w:left="360"/>
      </w:pPr>
      <w:proofErr w:type="spellStart"/>
      <w:proofErr w:type="gramStart"/>
      <w:r w:rsidRPr="00611F0B">
        <w:rPr>
          <w:lang w:val="en-US"/>
        </w:rPr>
        <w:t>accDocGID</w:t>
      </w:r>
      <w:proofErr w:type="spellEnd"/>
      <w:proofErr w:type="gramEnd"/>
      <w:r w:rsidRPr="00AD6C18">
        <w:t>:</w:t>
      </w:r>
      <w:r>
        <w:tab/>
      </w:r>
      <w:r>
        <w:tab/>
      </w:r>
      <w:r w:rsidRPr="00AD6C18">
        <w:t xml:space="preserve">     </w:t>
      </w:r>
      <w:r>
        <w:t xml:space="preserve"> Ακύρωση άρθρου με συγκεκριμένο </w:t>
      </w:r>
      <w:r>
        <w:rPr>
          <w:lang w:val="en-US"/>
        </w:rPr>
        <w:t>GID</w:t>
      </w:r>
    </w:p>
    <w:p w:rsidR="007C76C9" w:rsidRPr="00AD6C18" w:rsidRDefault="007C76C9" w:rsidP="007C76C9">
      <w:pPr>
        <w:spacing w:after="0"/>
        <w:ind w:left="360"/>
      </w:pPr>
      <w:proofErr w:type="spellStart"/>
      <w:proofErr w:type="gramStart"/>
      <w:r w:rsidRPr="00611F0B">
        <w:rPr>
          <w:lang w:val="en-US"/>
        </w:rPr>
        <w:t>accDocVariableName</w:t>
      </w:r>
      <w:proofErr w:type="spellEnd"/>
      <w:proofErr w:type="gramEnd"/>
      <w:r w:rsidRPr="00AD6C18">
        <w:t xml:space="preserve">: </w:t>
      </w:r>
      <w:r>
        <w:t xml:space="preserve"> Ακύρωση άρθρου δηλώνοντας όνομα μεταβλητής που περιέχει το </w:t>
      </w:r>
      <w:r>
        <w:rPr>
          <w:lang w:val="en-US"/>
        </w:rPr>
        <w:t>GID</w:t>
      </w:r>
      <w:r w:rsidRPr="00AD6C18">
        <w:t xml:space="preserve"> </w:t>
      </w:r>
      <w:r>
        <w:t>του άρθρου</w:t>
      </w:r>
    </w:p>
    <w:p w:rsidR="007C76C9" w:rsidRPr="00AD6C18" w:rsidRDefault="007C76C9" w:rsidP="007C76C9">
      <w:pPr>
        <w:spacing w:after="0"/>
        <w:ind w:left="360"/>
      </w:pPr>
      <w:proofErr w:type="spellStart"/>
      <w:proofErr w:type="gramStart"/>
      <w:r w:rsidRPr="00611F0B">
        <w:rPr>
          <w:lang w:val="en-US"/>
        </w:rPr>
        <w:t>newDocCode</w:t>
      </w:r>
      <w:proofErr w:type="spellEnd"/>
      <w:proofErr w:type="gramEnd"/>
      <w:r w:rsidRPr="00AD6C18">
        <w:t>:</w:t>
      </w:r>
      <w:r>
        <w:tab/>
        <w:t xml:space="preserve">     Κωδικός παραγόμενου άρθρου</w:t>
      </w:r>
      <w:r>
        <w:tab/>
      </w:r>
    </w:p>
    <w:p w:rsidR="007C76C9" w:rsidRPr="00AD6C18" w:rsidRDefault="007C76C9" w:rsidP="007C76C9">
      <w:pPr>
        <w:spacing w:after="0"/>
        <w:ind w:left="360"/>
      </w:pPr>
      <w:proofErr w:type="spellStart"/>
      <w:proofErr w:type="gramStart"/>
      <w:r w:rsidRPr="00611F0B">
        <w:rPr>
          <w:lang w:val="en-US"/>
        </w:rPr>
        <w:t>newReasoning</w:t>
      </w:r>
      <w:proofErr w:type="spellEnd"/>
      <w:proofErr w:type="gramEnd"/>
      <w:r w:rsidRPr="00AD6C18">
        <w:t>:</w:t>
      </w:r>
      <w:r>
        <w:tab/>
        <w:t xml:space="preserve">     Αιτιολογία παραγόμενου άρθρου</w:t>
      </w:r>
    </w:p>
    <w:p w:rsidR="007C76C9" w:rsidRPr="00AD6C18" w:rsidRDefault="007C76C9" w:rsidP="007C76C9">
      <w:pPr>
        <w:spacing w:after="0"/>
        <w:ind w:left="360"/>
      </w:pPr>
      <w:proofErr w:type="spellStart"/>
      <w:proofErr w:type="gramStart"/>
      <w:r w:rsidRPr="00611F0B">
        <w:rPr>
          <w:lang w:val="en-US"/>
        </w:rPr>
        <w:t>newRegDate</w:t>
      </w:r>
      <w:proofErr w:type="spellEnd"/>
      <w:proofErr w:type="gramEnd"/>
      <w:r w:rsidRPr="00AD6C18">
        <w:t>:</w:t>
      </w:r>
      <w:r>
        <w:tab/>
        <w:t xml:space="preserve">     </w:t>
      </w:r>
      <w:proofErr w:type="spellStart"/>
      <w:r>
        <w:t>Ημ</w:t>
      </w:r>
      <w:proofErr w:type="spellEnd"/>
      <w:r>
        <w:t>/</w:t>
      </w:r>
      <w:proofErr w:type="spellStart"/>
      <w:r>
        <w:t>νία</w:t>
      </w:r>
      <w:proofErr w:type="spellEnd"/>
      <w:r>
        <w:t xml:space="preserve"> παραγόμενου άρθρου</w:t>
      </w:r>
    </w:p>
    <w:p w:rsidR="007C76C9" w:rsidRPr="007C76C9" w:rsidRDefault="007C76C9" w:rsidP="007C76C9">
      <w:pPr>
        <w:spacing w:after="0"/>
        <w:ind w:left="360"/>
      </w:pPr>
      <w:proofErr w:type="gramStart"/>
      <w:r w:rsidRPr="00611F0B">
        <w:rPr>
          <w:lang w:val="en-US"/>
        </w:rPr>
        <w:t>reversed</w:t>
      </w:r>
      <w:proofErr w:type="gramEnd"/>
      <w:r w:rsidRPr="007C76C9">
        <w:t>="0"</w:t>
      </w:r>
      <w:r w:rsidRPr="007C76C9">
        <w:tab/>
        <w:t xml:space="preserve">     0-</w:t>
      </w:r>
      <w:r>
        <w:t>Ακύρωση</w:t>
      </w:r>
      <w:r w:rsidRPr="007C76C9">
        <w:t>, 1-</w:t>
      </w:r>
      <w:r>
        <w:t>Αντιλογισμός</w:t>
      </w:r>
      <w:r w:rsidRPr="007C76C9">
        <w:t>.</w:t>
      </w:r>
    </w:p>
    <w:p w:rsidR="007C76C9" w:rsidRDefault="007C76C9" w:rsidP="007C76C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7C76C9" w:rsidRPr="008B1819" w:rsidRDefault="007C76C9" w:rsidP="007C76C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B1819">
        <w:rPr>
          <w:lang w:val="en-US"/>
        </w:rPr>
        <w:t>accDocVariableName="vGLDoc";newDocCode="";newReasoning="";newRegDate="1/2";reversed="0"</w:t>
      </w:r>
    </w:p>
    <w:p w:rsidR="007C76C9" w:rsidRPr="008B1819" w:rsidRDefault="007C76C9" w:rsidP="007C76C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8B1819">
        <w:rPr>
          <w:lang w:val="en-US"/>
        </w:rPr>
        <w:lastRenderedPageBreak/>
        <w:t>accDocVariableName</w:t>
      </w:r>
      <w:proofErr w:type="spellEnd"/>
      <w:r w:rsidRPr="008B1819">
        <w:rPr>
          <w:lang w:val="en-US"/>
        </w:rPr>
        <w:t>="</w:t>
      </w:r>
      <w:proofErr w:type="spellStart"/>
      <w:r w:rsidRPr="008B1819">
        <w:rPr>
          <w:lang w:val="en-US"/>
        </w:rPr>
        <w:t>vGLDoc</w:t>
      </w:r>
      <w:proofErr w:type="spellEnd"/>
      <w:r w:rsidRPr="008B1819">
        <w:rPr>
          <w:lang w:val="en-US"/>
        </w:rPr>
        <w:t>";</w:t>
      </w:r>
      <w:proofErr w:type="spellStart"/>
      <w:r w:rsidRPr="008B1819">
        <w:rPr>
          <w:lang w:val="en-US"/>
        </w:rPr>
        <w:t>newDocCode</w:t>
      </w:r>
      <w:proofErr w:type="spellEnd"/>
      <w:r w:rsidRPr="008B1819">
        <w:rPr>
          <w:lang w:val="en-US"/>
        </w:rPr>
        <w:t>="A1234";newReasoning="</w:t>
      </w:r>
      <w:r>
        <w:t>Αντιλογισμός</w:t>
      </w:r>
      <w:r w:rsidRPr="008B1819">
        <w:rPr>
          <w:lang w:val="en-US"/>
        </w:rPr>
        <w:t xml:space="preserve"> </w:t>
      </w:r>
      <w:r>
        <w:t>άρθρου</w:t>
      </w:r>
      <w:r w:rsidRPr="008B1819">
        <w:rPr>
          <w:lang w:val="en-US"/>
        </w:rPr>
        <w:t>";</w:t>
      </w:r>
      <w:proofErr w:type="spellStart"/>
      <w:r w:rsidRPr="008B1819">
        <w:rPr>
          <w:lang w:val="en-US"/>
        </w:rPr>
        <w:t>newRegDate</w:t>
      </w:r>
      <w:proofErr w:type="spellEnd"/>
      <w:r w:rsidRPr="008B1819">
        <w:rPr>
          <w:lang w:val="en-US"/>
        </w:rPr>
        <w:t>="1/2";reversed="1"</w:t>
      </w:r>
    </w:p>
    <w:p w:rsidR="001F0B38" w:rsidRPr="00A37388" w:rsidRDefault="001F0B38" w:rsidP="007C76C9">
      <w:pPr>
        <w:spacing w:after="0"/>
        <w:rPr>
          <w:b/>
          <w:sz w:val="20"/>
          <w:szCs w:val="20"/>
          <w:lang w:val="en-US"/>
        </w:rPr>
      </w:pPr>
    </w:p>
    <w:p w:rsidR="00E60B4A" w:rsidRPr="00B0137D" w:rsidRDefault="00E60B4A" w:rsidP="00756A04">
      <w:pPr>
        <w:pStyle w:val="Heading1"/>
      </w:pPr>
      <w:bookmarkStart w:id="39" w:name="_Toc321837268"/>
      <w:r w:rsidRPr="0078110A">
        <w:rPr>
          <w:lang w:val="en-US"/>
        </w:rPr>
        <w:t>D</w:t>
      </w:r>
      <w:r>
        <w:rPr>
          <w:lang w:val="en-US"/>
        </w:rPr>
        <w:t>ataset</w:t>
      </w:r>
      <w:r w:rsidRPr="00B0137D">
        <w:t xml:space="preserve"> </w:t>
      </w:r>
      <w:r w:rsidRPr="0078110A">
        <w:rPr>
          <w:lang w:val="en-US"/>
        </w:rPr>
        <w:t>Actions</w:t>
      </w:r>
      <w:bookmarkEnd w:id="39"/>
    </w:p>
    <w:p w:rsidR="00E60B4A" w:rsidRPr="00E60B4A" w:rsidRDefault="00E60B4A" w:rsidP="00E60B4A">
      <w:pPr>
        <w:spacing w:after="0"/>
      </w:pPr>
      <w:r>
        <w:t xml:space="preserve">Τα συγκεκριμένα </w:t>
      </w:r>
      <w:r>
        <w:rPr>
          <w:lang w:val="en-US"/>
        </w:rPr>
        <w:t>action</w:t>
      </w:r>
      <w:r w:rsidR="00577CC0">
        <w:rPr>
          <w:lang w:val="en-US"/>
        </w:rPr>
        <w:t>s</w:t>
      </w:r>
      <w:r w:rsidRPr="00E60B4A">
        <w:t xml:space="preserve"> </w:t>
      </w:r>
      <w:r>
        <w:t xml:space="preserve">εκτελούνται επί κάποιου </w:t>
      </w:r>
      <w:r>
        <w:rPr>
          <w:lang w:val="en-US"/>
        </w:rPr>
        <w:t>dataset</w:t>
      </w:r>
      <w:r w:rsidRPr="00E60B4A">
        <w:t xml:space="preserve"> </w:t>
      </w:r>
      <w:r>
        <w:t xml:space="preserve">που μπορεί να αφορά </w:t>
      </w:r>
      <w:r w:rsidRPr="00E60B4A">
        <w:t>:</w:t>
      </w:r>
    </w:p>
    <w:p w:rsidR="00E60B4A" w:rsidRPr="00E60B4A" w:rsidRDefault="00E60B4A" w:rsidP="00E60B4A">
      <w:pPr>
        <w:pStyle w:val="ListParagraph"/>
        <w:numPr>
          <w:ilvl w:val="0"/>
          <w:numId w:val="8"/>
        </w:numPr>
        <w:spacing w:after="0"/>
      </w:pPr>
      <w:r>
        <w:t>συγκεκριμένη</w:t>
      </w:r>
      <w:r w:rsidRPr="00E60B4A">
        <w:t xml:space="preserve"> </w:t>
      </w:r>
      <w:r>
        <w:t>οντότητα</w:t>
      </w:r>
      <w:r w:rsidRPr="00E60B4A">
        <w:t xml:space="preserve"> (</w:t>
      </w:r>
      <w:r>
        <w:t>παραστατικό, πελάτη κλπ</w:t>
      </w:r>
      <w:r w:rsidRPr="00E60B4A">
        <w:t xml:space="preserve">) </w:t>
      </w:r>
    </w:p>
    <w:p w:rsidR="00E60B4A" w:rsidRPr="00E60B4A" w:rsidRDefault="00E60B4A" w:rsidP="00E60B4A">
      <w:pPr>
        <w:pStyle w:val="ListParagraph"/>
        <w:numPr>
          <w:ilvl w:val="0"/>
          <w:numId w:val="8"/>
        </w:numPr>
        <w:spacing w:after="0"/>
      </w:pPr>
      <w:r w:rsidRPr="00E60B4A">
        <w:rPr>
          <w:lang w:val="en-US"/>
        </w:rPr>
        <w:t>dataset</w:t>
      </w:r>
      <w:r w:rsidRPr="00E60B4A">
        <w:t xml:space="preserve"> </w:t>
      </w:r>
      <w:r>
        <w:t xml:space="preserve">που έχει δημιουργηθεί </w:t>
      </w:r>
      <w:r w:rsidR="00B0137D">
        <w:t>ως αποτέλεσμα</w:t>
      </w:r>
      <w:r>
        <w:t xml:space="preserve"> κάποιο</w:t>
      </w:r>
      <w:r w:rsidR="00B0137D">
        <w:t>υ</w:t>
      </w:r>
      <w:r>
        <w:t xml:space="preserve"> </w:t>
      </w:r>
      <w:r w:rsidRPr="00E60B4A">
        <w:rPr>
          <w:lang w:val="en-US"/>
        </w:rPr>
        <w:t>report</w:t>
      </w:r>
      <w:r w:rsidRPr="00E60B4A">
        <w:t xml:space="preserve"> </w:t>
      </w:r>
    </w:p>
    <w:p w:rsidR="00E60B4A" w:rsidRPr="00E60B4A" w:rsidRDefault="00B0137D" w:rsidP="00E60B4A">
      <w:pPr>
        <w:pStyle w:val="ListParagraph"/>
        <w:numPr>
          <w:ilvl w:val="0"/>
          <w:numId w:val="8"/>
        </w:numPr>
        <w:spacing w:after="0"/>
      </w:pPr>
      <w:proofErr w:type="gramStart"/>
      <w:r>
        <w:rPr>
          <w:lang w:val="en-US"/>
        </w:rPr>
        <w:t>dataset</w:t>
      </w:r>
      <w:r w:rsidRPr="00B0137D">
        <w:t xml:space="preserve"> </w:t>
      </w:r>
      <w:r>
        <w:t xml:space="preserve"> </w:t>
      </w:r>
      <w:r w:rsidRPr="00E60B4A">
        <w:t>που</w:t>
      </w:r>
      <w:proofErr w:type="gramEnd"/>
      <w:r w:rsidR="00E60B4A">
        <w:t xml:space="preserve"> έχουμε δημιουργήσει εμείς πχ από κάποιο </w:t>
      </w:r>
      <w:r w:rsidR="00E60B4A" w:rsidRPr="00E60B4A">
        <w:rPr>
          <w:lang w:val="en-US"/>
        </w:rPr>
        <w:t>query</w:t>
      </w:r>
      <w:r w:rsidR="00E60B4A">
        <w:t>.</w:t>
      </w:r>
    </w:p>
    <w:p w:rsidR="00E60B4A" w:rsidRPr="00E60B4A" w:rsidRDefault="00E60B4A" w:rsidP="00E60B4A">
      <w:pPr>
        <w:spacing w:after="0"/>
        <w:rPr>
          <w:b/>
        </w:rPr>
      </w:pPr>
    </w:p>
    <w:p w:rsidR="00E60B4A" w:rsidRPr="00F80BE3" w:rsidRDefault="00577CC0" w:rsidP="00F575E8">
      <w:pPr>
        <w:pStyle w:val="Heading3"/>
      </w:pPr>
      <w:bookmarkStart w:id="40" w:name="_Toc321837269"/>
      <w:r>
        <w:rPr>
          <w:lang w:val="en-US"/>
        </w:rPr>
        <w:t>Locate</w:t>
      </w:r>
      <w:r w:rsidRPr="001648A7">
        <w:t xml:space="preserve"> </w:t>
      </w:r>
      <w:r>
        <w:rPr>
          <w:lang w:val="en-US"/>
        </w:rPr>
        <w:t>Row</w:t>
      </w:r>
      <w:bookmarkEnd w:id="40"/>
    </w:p>
    <w:p w:rsidR="00470C10" w:rsidRDefault="00577CC0" w:rsidP="00E60B4A">
      <w:pPr>
        <w:spacing w:after="0"/>
        <w:ind w:left="360"/>
      </w:pPr>
      <w:r>
        <w:t xml:space="preserve">Μας τοποθετεί σε συγκεκριμένη γραμμή ενός πίνακα του </w:t>
      </w:r>
      <w:r>
        <w:rPr>
          <w:lang w:val="en-US"/>
        </w:rPr>
        <w:t>current</w:t>
      </w:r>
      <w:r w:rsidRPr="00577CC0">
        <w:t xml:space="preserve"> </w:t>
      </w:r>
      <w:r>
        <w:rPr>
          <w:lang w:val="en-US"/>
        </w:rPr>
        <w:t>dataset</w:t>
      </w:r>
      <w:r w:rsidR="00470C10">
        <w:t xml:space="preserve">, </w:t>
      </w:r>
    </w:p>
    <w:p w:rsidR="00E60B4A" w:rsidRPr="00577CC0" w:rsidRDefault="00470C10" w:rsidP="00E60B4A">
      <w:pPr>
        <w:spacing w:after="0"/>
        <w:ind w:left="360"/>
      </w:pPr>
      <w:r>
        <w:t>για να ελέγξουμε και να αλλάξουμε τιμές πεδίων της ή να την διαγράψουμε.</w:t>
      </w:r>
    </w:p>
    <w:p w:rsidR="00577CC0" w:rsidRPr="00577CC0" w:rsidRDefault="00577CC0" w:rsidP="00E60B4A">
      <w:pPr>
        <w:spacing w:after="0"/>
        <w:ind w:left="360"/>
      </w:pPr>
    </w:p>
    <w:p w:rsidR="00E60B4A" w:rsidRPr="00E60B4A" w:rsidRDefault="00E60B4A" w:rsidP="00E60B4A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577CC0" w:rsidRPr="005C4188" w:rsidRDefault="00577CC0" w:rsidP="00E60B4A">
      <w:pPr>
        <w:spacing w:after="0"/>
        <w:ind w:left="360"/>
      </w:pPr>
      <w:proofErr w:type="spellStart"/>
      <w:proofErr w:type="gramStart"/>
      <w:r w:rsidRPr="00577CC0">
        <w:rPr>
          <w:lang w:val="en-US"/>
        </w:rPr>
        <w:t>tableName</w:t>
      </w:r>
      <w:proofErr w:type="spellEnd"/>
      <w:proofErr w:type="gramEnd"/>
      <w:r w:rsidRPr="005C4188">
        <w:t>:</w:t>
      </w:r>
      <w:r w:rsidRPr="005C4188">
        <w:tab/>
      </w:r>
      <w:r w:rsidRPr="005C4188">
        <w:tab/>
      </w:r>
      <w:r w:rsidR="005C4188">
        <w:t>Όνομα πίνακα που θέλουμε να τοποθετηθούμε</w:t>
      </w:r>
    </w:p>
    <w:p w:rsidR="00577CC0" w:rsidRPr="00ED1568" w:rsidRDefault="00577CC0" w:rsidP="00E60B4A">
      <w:pPr>
        <w:spacing w:after="0"/>
        <w:ind w:left="360"/>
      </w:pPr>
      <w:proofErr w:type="gramStart"/>
      <w:r w:rsidRPr="00577CC0">
        <w:rPr>
          <w:lang w:val="en-US"/>
        </w:rPr>
        <w:t>position</w:t>
      </w:r>
      <w:proofErr w:type="gramEnd"/>
      <w:r w:rsidRPr="00ED1568">
        <w:t>:</w:t>
      </w:r>
      <w:r w:rsidR="005C4188">
        <w:tab/>
      </w:r>
      <w:r w:rsidR="005C4188">
        <w:tab/>
        <w:t xml:space="preserve">Συγκεκριμένο </w:t>
      </w:r>
      <w:r w:rsidR="005C4188">
        <w:rPr>
          <w:lang w:val="en-US"/>
        </w:rPr>
        <w:t>row</w:t>
      </w:r>
      <w:r w:rsidR="00ED1568">
        <w:t xml:space="preserve"> που θέλουμε να τοποθετηθούμε</w:t>
      </w:r>
    </w:p>
    <w:p w:rsidR="00ED1568" w:rsidRPr="00B37E5D" w:rsidRDefault="00577CC0" w:rsidP="00ED1568">
      <w:pPr>
        <w:spacing w:after="0"/>
        <w:ind w:left="2160" w:hanging="1800"/>
      </w:pPr>
      <w:proofErr w:type="spellStart"/>
      <w:proofErr w:type="gramStart"/>
      <w:r w:rsidRPr="00577CC0">
        <w:rPr>
          <w:lang w:val="en-US"/>
        </w:rPr>
        <w:t>variableName</w:t>
      </w:r>
      <w:proofErr w:type="spellEnd"/>
      <w:proofErr w:type="gramEnd"/>
      <w:r w:rsidRPr="00ED1568">
        <w:t>:</w:t>
      </w:r>
      <w:r w:rsidR="005C4188" w:rsidRPr="00ED1568">
        <w:tab/>
      </w:r>
      <w:r w:rsidR="00ED1568">
        <w:t xml:space="preserve">Τοποθέτηση σε συγκεκριμένο </w:t>
      </w:r>
      <w:r w:rsidR="00ED1568">
        <w:rPr>
          <w:lang w:val="en-US"/>
        </w:rPr>
        <w:t>row</w:t>
      </w:r>
      <w:r w:rsidR="00ED1568">
        <w:t xml:space="preserve"> μέσω μίας μεταβλητής στην οποία έχουμε φυλάξει το </w:t>
      </w:r>
      <w:r w:rsidR="00ED1568">
        <w:rPr>
          <w:lang w:val="en-US"/>
        </w:rPr>
        <w:t>GID</w:t>
      </w:r>
      <w:r w:rsidR="00ED1568" w:rsidRPr="00ED1568">
        <w:t xml:space="preserve"> </w:t>
      </w:r>
      <w:r w:rsidR="00ED1568">
        <w:t xml:space="preserve">του </w:t>
      </w:r>
      <w:r w:rsidR="00ED1568">
        <w:rPr>
          <w:lang w:val="en-US"/>
        </w:rPr>
        <w:t>row</w:t>
      </w:r>
      <w:r w:rsidR="00ED1568" w:rsidRPr="00B37E5D">
        <w:t>.</w:t>
      </w:r>
    </w:p>
    <w:p w:rsidR="00B37E5D" w:rsidRPr="007D49C8" w:rsidRDefault="00577CC0" w:rsidP="00B37E5D">
      <w:pPr>
        <w:spacing w:after="0"/>
        <w:ind w:left="360"/>
        <w:rPr>
          <w:highlight w:val="yellow"/>
        </w:rPr>
      </w:pPr>
      <w:proofErr w:type="spellStart"/>
      <w:proofErr w:type="gramStart"/>
      <w:r w:rsidRPr="007D49C8">
        <w:rPr>
          <w:highlight w:val="yellow"/>
          <w:lang w:val="en-US"/>
        </w:rPr>
        <w:t>parentRelation</w:t>
      </w:r>
      <w:proofErr w:type="spellEnd"/>
      <w:proofErr w:type="gramEnd"/>
      <w:r w:rsidRPr="007D49C8">
        <w:rPr>
          <w:highlight w:val="yellow"/>
        </w:rPr>
        <w:t>:</w:t>
      </w:r>
      <w:r w:rsidR="00B37E5D" w:rsidRPr="007D49C8">
        <w:rPr>
          <w:highlight w:val="yellow"/>
        </w:rPr>
        <w:tab/>
        <w:t xml:space="preserve">Για να μετακινηθούμε στο </w:t>
      </w:r>
      <w:r w:rsidR="00B37E5D" w:rsidRPr="007D49C8">
        <w:rPr>
          <w:highlight w:val="yellow"/>
          <w:lang w:val="en-US"/>
        </w:rPr>
        <w:t>parent</w:t>
      </w:r>
      <w:r w:rsidR="00B37E5D" w:rsidRPr="007D49C8">
        <w:rPr>
          <w:highlight w:val="yellow"/>
        </w:rPr>
        <w:t xml:space="preserve"> </w:t>
      </w:r>
      <w:r w:rsidR="00B37E5D" w:rsidRPr="007D49C8">
        <w:rPr>
          <w:highlight w:val="yellow"/>
          <w:lang w:val="en-US"/>
        </w:rPr>
        <w:t>row</w:t>
      </w:r>
      <w:r w:rsidR="00B37E5D" w:rsidRPr="007D49C8">
        <w:rPr>
          <w:highlight w:val="yellow"/>
        </w:rPr>
        <w:t xml:space="preserve"> του </w:t>
      </w:r>
      <w:r w:rsidR="00B37E5D" w:rsidRPr="007D49C8">
        <w:rPr>
          <w:highlight w:val="yellow"/>
          <w:lang w:val="en-US"/>
        </w:rPr>
        <w:t>current</w:t>
      </w:r>
      <w:r w:rsidR="00B37E5D" w:rsidRPr="007D49C8">
        <w:rPr>
          <w:highlight w:val="yellow"/>
        </w:rPr>
        <w:t xml:space="preserve"> </w:t>
      </w:r>
      <w:r w:rsidR="00B37E5D" w:rsidRPr="007D49C8">
        <w:rPr>
          <w:highlight w:val="yellow"/>
          <w:lang w:val="en-US"/>
        </w:rPr>
        <w:t>row</w:t>
      </w:r>
      <w:r w:rsidR="00B37E5D" w:rsidRPr="007D49C8">
        <w:rPr>
          <w:highlight w:val="yellow"/>
        </w:rPr>
        <w:t xml:space="preserve"> </w:t>
      </w:r>
    </w:p>
    <w:p w:rsidR="00B37E5D" w:rsidRPr="00720076" w:rsidRDefault="00B37E5D" w:rsidP="00B37E5D">
      <w:pPr>
        <w:spacing w:after="0"/>
        <w:ind w:left="2160"/>
      </w:pPr>
      <w:r w:rsidRPr="007D49C8">
        <w:rPr>
          <w:highlight w:val="yellow"/>
        </w:rPr>
        <w:t>πχ θέλουμε να μετακινηθούμε στην γραμμή είδους  που ανήκει η γραμμή ανάλυσης που βρισκόμαστε.</w:t>
      </w:r>
    </w:p>
    <w:p w:rsidR="00577CC0" w:rsidRDefault="00577CC0" w:rsidP="00E60B4A">
      <w:pPr>
        <w:spacing w:after="0"/>
        <w:ind w:left="360"/>
      </w:pPr>
      <w:proofErr w:type="spellStart"/>
      <w:proofErr w:type="gramStart"/>
      <w:r w:rsidRPr="00577CC0">
        <w:rPr>
          <w:lang w:val="en-US"/>
        </w:rPr>
        <w:t>childRelation</w:t>
      </w:r>
      <w:proofErr w:type="spellEnd"/>
      <w:proofErr w:type="gramEnd"/>
      <w:r w:rsidRPr="00720076">
        <w:t>:</w:t>
      </w:r>
      <w:r w:rsidR="00720076">
        <w:tab/>
        <w:t xml:space="preserve">Για να μετακινηθούμε σε ένα </w:t>
      </w:r>
      <w:r w:rsidR="00720076">
        <w:rPr>
          <w:lang w:val="en-US"/>
        </w:rPr>
        <w:t>child</w:t>
      </w:r>
      <w:r w:rsidR="00720076" w:rsidRPr="00720076">
        <w:t xml:space="preserve"> </w:t>
      </w:r>
      <w:r w:rsidR="00720076">
        <w:rPr>
          <w:lang w:val="en-US"/>
        </w:rPr>
        <w:t>row</w:t>
      </w:r>
      <w:r w:rsidR="00720076" w:rsidRPr="00720076">
        <w:t xml:space="preserve"> </w:t>
      </w:r>
      <w:r w:rsidR="00720076">
        <w:t xml:space="preserve">του </w:t>
      </w:r>
      <w:r w:rsidR="00720076">
        <w:rPr>
          <w:lang w:val="en-US"/>
        </w:rPr>
        <w:t>current</w:t>
      </w:r>
      <w:r w:rsidR="00720076" w:rsidRPr="00720076">
        <w:t xml:space="preserve"> </w:t>
      </w:r>
      <w:r w:rsidR="00720076">
        <w:rPr>
          <w:lang w:val="en-US"/>
        </w:rPr>
        <w:t>row</w:t>
      </w:r>
      <w:r w:rsidR="00720076">
        <w:t xml:space="preserve"> </w:t>
      </w:r>
    </w:p>
    <w:p w:rsidR="00720076" w:rsidRPr="00720076" w:rsidRDefault="00720076" w:rsidP="00720076">
      <w:pPr>
        <w:spacing w:after="0"/>
        <w:ind w:left="2160"/>
      </w:pPr>
      <w:r>
        <w:t>πχ θέλουμε να μετακινηθούμε σε συγκεκριμένη γραμμή ανάλυσης της γραμμής είδους που βρισκόμαστε.</w:t>
      </w:r>
    </w:p>
    <w:p w:rsidR="00577CC0" w:rsidRDefault="00577CC0" w:rsidP="00E60B4A">
      <w:pPr>
        <w:spacing w:after="0"/>
        <w:ind w:left="360"/>
      </w:pPr>
      <w:proofErr w:type="spellStart"/>
      <w:proofErr w:type="gramStart"/>
      <w:r w:rsidRPr="00577CC0">
        <w:rPr>
          <w:lang w:val="en-US"/>
        </w:rPr>
        <w:t>filterExpression</w:t>
      </w:r>
      <w:proofErr w:type="spellEnd"/>
      <w:proofErr w:type="gramEnd"/>
      <w:r w:rsidRPr="003438BD">
        <w:t>:</w:t>
      </w:r>
      <w:r w:rsidR="003438BD" w:rsidRPr="003438BD">
        <w:tab/>
      </w:r>
      <w:r w:rsidR="003438BD">
        <w:t xml:space="preserve">Τοποθέτηση σε συγκεκριμένο </w:t>
      </w:r>
      <w:r w:rsidR="003438BD">
        <w:rPr>
          <w:lang w:val="en-US"/>
        </w:rPr>
        <w:t>row</w:t>
      </w:r>
      <w:r w:rsidR="003438BD" w:rsidRPr="003438BD">
        <w:t xml:space="preserve"> </w:t>
      </w:r>
      <w:r w:rsidR="003438BD">
        <w:t xml:space="preserve">βάσει κάποιου φίλτρου </w:t>
      </w:r>
    </w:p>
    <w:p w:rsidR="00720076" w:rsidRPr="003438BD" w:rsidRDefault="00720076" w:rsidP="00E60B4A">
      <w:pPr>
        <w:spacing w:after="0"/>
        <w:ind w:left="360"/>
      </w:pPr>
      <w:r>
        <w:tab/>
      </w:r>
      <w:r>
        <w:tab/>
      </w:r>
      <w:r>
        <w:tab/>
        <w:t>πχ θέλουμε να μετακινηθούμε στην γραμμή που έχει συγκεκριμένο εμπορικό τομέα.</w:t>
      </w:r>
    </w:p>
    <w:p w:rsidR="00E60B4A" w:rsidRDefault="00E60B4A" w:rsidP="00E60B4A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D92853" w:rsidRPr="001C6463" w:rsidRDefault="00D92853" w:rsidP="00D92853">
      <w:pPr>
        <w:pStyle w:val="ListParagraph"/>
        <w:numPr>
          <w:ilvl w:val="0"/>
          <w:numId w:val="8"/>
        </w:numPr>
        <w:spacing w:after="0"/>
        <w:rPr>
          <w:b/>
        </w:rPr>
      </w:pPr>
      <w:r w:rsidRPr="001C6463">
        <w:rPr>
          <w:b/>
        </w:rPr>
        <w:t>Μετακίνηση στην 1</w:t>
      </w:r>
      <w:r w:rsidRPr="001C6463">
        <w:rPr>
          <w:b/>
          <w:vertAlign w:val="superscript"/>
        </w:rPr>
        <w:t>η</w:t>
      </w:r>
      <w:r w:rsidRPr="001C6463">
        <w:rPr>
          <w:b/>
        </w:rPr>
        <w:t xml:space="preserve"> γραμμή είδους του παραστατικού</w:t>
      </w:r>
    </w:p>
    <w:p w:rsidR="007A261B" w:rsidRDefault="00D92853" w:rsidP="00D92853">
      <w:pPr>
        <w:pStyle w:val="ListParagraph"/>
        <w:spacing w:after="0"/>
        <w:rPr>
          <w:lang w:val="en-US"/>
        </w:rPr>
      </w:pPr>
      <w:proofErr w:type="spellStart"/>
      <w:proofErr w:type="gramStart"/>
      <w:r w:rsidRPr="00D92853">
        <w:rPr>
          <w:lang w:val="en-US"/>
        </w:rPr>
        <w:t>tableName</w:t>
      </w:r>
      <w:proofErr w:type="spellEnd"/>
      <w:proofErr w:type="gramEnd"/>
      <w:r w:rsidRPr="00D92853">
        <w:rPr>
          <w:lang w:val="en-US"/>
        </w:rPr>
        <w:t>="</w:t>
      </w:r>
      <w:proofErr w:type="spellStart"/>
      <w:r>
        <w:rPr>
          <w:lang w:val="en-US"/>
        </w:rPr>
        <w:t>ESFILineItem</w:t>
      </w:r>
      <w:proofErr w:type="spellEnd"/>
      <w:r w:rsidRPr="00D92853">
        <w:rPr>
          <w:lang w:val="en-US"/>
        </w:rPr>
        <w:t>";position="</w:t>
      </w:r>
      <w:r>
        <w:rPr>
          <w:lang w:val="en-US"/>
        </w:rPr>
        <w:t>0</w:t>
      </w:r>
      <w:r w:rsidRPr="00D92853">
        <w:rPr>
          <w:lang w:val="en-US"/>
        </w:rPr>
        <w:t>"</w:t>
      </w:r>
    </w:p>
    <w:p w:rsidR="00D92853" w:rsidRPr="001C6463" w:rsidRDefault="00D92853" w:rsidP="00D92853">
      <w:pPr>
        <w:pStyle w:val="ListParagraph"/>
        <w:numPr>
          <w:ilvl w:val="0"/>
          <w:numId w:val="8"/>
        </w:numPr>
        <w:spacing w:after="0"/>
        <w:rPr>
          <w:b/>
        </w:rPr>
      </w:pPr>
      <w:r w:rsidRPr="001C6463">
        <w:rPr>
          <w:b/>
        </w:rPr>
        <w:t xml:space="preserve">Μετακίνηση στη γραμμή είδους του παραστατικού που έχει </w:t>
      </w:r>
      <w:r w:rsidRPr="001C6463">
        <w:rPr>
          <w:b/>
          <w:lang w:val="en-US"/>
        </w:rPr>
        <w:t>BU</w:t>
      </w:r>
      <w:r w:rsidRPr="001C6463">
        <w:rPr>
          <w:b/>
        </w:rPr>
        <w:t>:</w:t>
      </w:r>
      <w:r w:rsidRPr="001C6463">
        <w:rPr>
          <w:b/>
          <w:lang w:val="en-US"/>
        </w:rPr>
        <w:t>TC</w:t>
      </w:r>
      <w:r w:rsidRPr="001C6463">
        <w:rPr>
          <w:b/>
        </w:rPr>
        <w:t xml:space="preserve">0001 &amp; </w:t>
      </w:r>
      <w:r w:rsidRPr="001C6463">
        <w:rPr>
          <w:b/>
          <w:lang w:val="en-US"/>
        </w:rPr>
        <w:t>BA</w:t>
      </w:r>
      <w:r w:rsidRPr="001C6463">
        <w:rPr>
          <w:b/>
        </w:rPr>
        <w:t>:</w:t>
      </w:r>
      <w:r w:rsidRPr="001C6463">
        <w:rPr>
          <w:b/>
          <w:lang w:val="en-US"/>
        </w:rPr>
        <w:t>TC</w:t>
      </w:r>
      <w:r w:rsidRPr="001C6463">
        <w:rPr>
          <w:b/>
        </w:rPr>
        <w:t>0002</w:t>
      </w:r>
    </w:p>
    <w:p w:rsidR="00D92853" w:rsidRDefault="00D92853" w:rsidP="00D92853">
      <w:pPr>
        <w:pStyle w:val="ListParagraph"/>
        <w:spacing w:after="0"/>
        <w:rPr>
          <w:lang w:val="en-US"/>
        </w:rPr>
      </w:pPr>
      <w:proofErr w:type="spellStart"/>
      <w:proofErr w:type="gramStart"/>
      <w:r w:rsidRPr="00D92853">
        <w:rPr>
          <w:lang w:val="en-US"/>
        </w:rPr>
        <w:t>tableName</w:t>
      </w:r>
      <w:proofErr w:type="spellEnd"/>
      <w:proofErr w:type="gramEnd"/>
      <w:r w:rsidRPr="00D92853">
        <w:rPr>
          <w:lang w:val="en-US"/>
        </w:rPr>
        <w:t>="</w:t>
      </w:r>
      <w:proofErr w:type="spellStart"/>
      <w:r>
        <w:rPr>
          <w:lang w:val="en-US"/>
        </w:rPr>
        <w:t>ESFILineItem</w:t>
      </w:r>
      <w:proofErr w:type="spellEnd"/>
      <w:r w:rsidRPr="00D92853">
        <w:rPr>
          <w:lang w:val="en-US"/>
        </w:rPr>
        <w:t>"; ;</w:t>
      </w:r>
      <w:proofErr w:type="spellStart"/>
      <w:r w:rsidRPr="00D92853">
        <w:rPr>
          <w:lang w:val="en-US"/>
        </w:rPr>
        <w:t>filterExpression</w:t>
      </w:r>
      <w:proofErr w:type="spellEnd"/>
      <w:r w:rsidRPr="00D92853">
        <w:rPr>
          <w:lang w:val="en-US"/>
        </w:rPr>
        <w:t>="</w:t>
      </w:r>
      <w:proofErr w:type="spellStart"/>
      <w:r>
        <w:rPr>
          <w:lang w:val="en-US"/>
        </w:rPr>
        <w:t>fBusinessUnitCode</w:t>
      </w:r>
      <w:proofErr w:type="spellEnd"/>
      <w:r w:rsidRPr="00D92853">
        <w:rPr>
          <w:lang w:val="en-US"/>
        </w:rPr>
        <w:t>=</w:t>
      </w:r>
      <w:r>
        <w:rPr>
          <w:lang w:val="en-US"/>
        </w:rPr>
        <w:t xml:space="preserve">’TC0001’ and </w:t>
      </w:r>
      <w:proofErr w:type="spellStart"/>
      <w:r>
        <w:rPr>
          <w:lang w:val="en-US"/>
        </w:rPr>
        <w:t>fActivityCode</w:t>
      </w:r>
      <w:proofErr w:type="spellEnd"/>
      <w:r>
        <w:rPr>
          <w:lang w:val="en-US"/>
        </w:rPr>
        <w:t>=’TC0002’</w:t>
      </w:r>
      <w:r w:rsidRPr="00D92853">
        <w:rPr>
          <w:lang w:val="en-US"/>
        </w:rPr>
        <w:t>"</w:t>
      </w:r>
    </w:p>
    <w:p w:rsidR="00941E97" w:rsidRPr="001C6463" w:rsidRDefault="00941E97" w:rsidP="00941E97">
      <w:pPr>
        <w:pStyle w:val="ListParagraph"/>
        <w:numPr>
          <w:ilvl w:val="0"/>
          <w:numId w:val="8"/>
        </w:numPr>
        <w:spacing w:after="0"/>
        <w:rPr>
          <w:b/>
        </w:rPr>
      </w:pPr>
      <w:r w:rsidRPr="001C6463">
        <w:rPr>
          <w:b/>
        </w:rPr>
        <w:t>Μετακίνηση σε γραμμή ανάλυσης (</w:t>
      </w:r>
      <w:r w:rsidRPr="001C6463">
        <w:rPr>
          <w:b/>
          <w:lang w:val="en-US"/>
        </w:rPr>
        <w:t>BL</w:t>
      </w:r>
      <w:r w:rsidRPr="001C6463">
        <w:rPr>
          <w:b/>
        </w:rPr>
        <w:t>,35) συγκεκριμένης γραμμής είδους</w:t>
      </w:r>
    </w:p>
    <w:p w:rsidR="00941E97" w:rsidRPr="00D92853" w:rsidRDefault="00941E97" w:rsidP="00D92853">
      <w:pPr>
        <w:pStyle w:val="ListParagraph"/>
        <w:spacing w:after="0"/>
        <w:rPr>
          <w:lang w:val="en-US"/>
        </w:rPr>
      </w:pPr>
      <w:proofErr w:type="gramStart"/>
      <w:r w:rsidRPr="00941E97">
        <w:rPr>
          <w:lang w:val="en-US"/>
        </w:rPr>
        <w:t>tableName</w:t>
      </w:r>
      <w:proofErr w:type="gramEnd"/>
      <w:r w:rsidRPr="00941E97">
        <w:rPr>
          <w:lang w:val="en-US"/>
        </w:rPr>
        <w:t xml:space="preserve">="ESMMLineItemAnalysis";childRelation="FK_ESFILineItem_ESMMLineItemAnalysis";filterExpression="fColorCode='BL' and </w:t>
      </w:r>
      <w:proofErr w:type="spellStart"/>
      <w:r w:rsidRPr="00941E97">
        <w:rPr>
          <w:lang w:val="en-US"/>
        </w:rPr>
        <w:t>fSizeCode</w:t>
      </w:r>
      <w:proofErr w:type="spellEnd"/>
      <w:r w:rsidRPr="00941E97">
        <w:rPr>
          <w:lang w:val="en-US"/>
        </w:rPr>
        <w:t>='35'"</w:t>
      </w:r>
    </w:p>
    <w:p w:rsidR="006B7854" w:rsidRPr="00F80BE3" w:rsidRDefault="006B7854" w:rsidP="00F575E8">
      <w:pPr>
        <w:pStyle w:val="Heading3"/>
      </w:pPr>
      <w:bookmarkStart w:id="41" w:name="_Toc321837270"/>
      <w:r>
        <w:rPr>
          <w:lang w:val="en-US"/>
        </w:rPr>
        <w:t>Assign</w:t>
      </w:r>
      <w:r w:rsidRPr="001648A7">
        <w:t xml:space="preserve"> </w:t>
      </w:r>
      <w:r>
        <w:rPr>
          <w:lang w:val="en-US"/>
        </w:rPr>
        <w:t>Column</w:t>
      </w:r>
      <w:r w:rsidRPr="001648A7">
        <w:t xml:space="preserve"> </w:t>
      </w:r>
      <w:r>
        <w:rPr>
          <w:lang w:val="en-US"/>
        </w:rPr>
        <w:t>Value</w:t>
      </w:r>
      <w:bookmarkEnd w:id="41"/>
    </w:p>
    <w:p w:rsidR="006B7854" w:rsidRDefault="009A0E3A" w:rsidP="006B7854">
      <w:pPr>
        <w:spacing w:after="0"/>
        <w:ind w:left="360"/>
      </w:pPr>
      <w:r>
        <w:t xml:space="preserve">Ανάθεση τιμής σε κάποιο πεδίο του πίνακα του </w:t>
      </w:r>
      <w:r>
        <w:rPr>
          <w:lang w:val="en-US"/>
        </w:rPr>
        <w:t>dataset</w:t>
      </w:r>
      <w:r w:rsidRPr="009A0E3A">
        <w:t xml:space="preserve"> </w:t>
      </w:r>
      <w:r>
        <w:t>στο</w:t>
      </w:r>
      <w:r w:rsidR="00FB6AD9">
        <w:t>ν</w:t>
      </w:r>
      <w:r>
        <w:t xml:space="preserve"> οποίο βρισκόμαστε.</w:t>
      </w:r>
    </w:p>
    <w:p w:rsidR="00F867F0" w:rsidRPr="009A0E3A" w:rsidRDefault="00F867F0" w:rsidP="006B7854">
      <w:pPr>
        <w:spacing w:after="0"/>
        <w:ind w:left="360"/>
      </w:pPr>
      <w:r>
        <w:t xml:space="preserve">Η ανάθεση μπορεί να γίνει απευθείας με κάποια τιμή ή μέσω μεταβλητής όπου έχουμε </w:t>
      </w:r>
      <w:r w:rsidR="00DE029C">
        <w:t>φυλαγμένη</w:t>
      </w:r>
      <w:r>
        <w:t xml:space="preserve"> την τιμή που θέλουμε να αναθέσουμε.</w:t>
      </w:r>
    </w:p>
    <w:p w:rsidR="006B7854" w:rsidRDefault="006B7854" w:rsidP="006B7854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9A0E3A" w:rsidRPr="009A0E3A" w:rsidRDefault="009A0E3A" w:rsidP="006B7854">
      <w:pPr>
        <w:spacing w:after="0"/>
        <w:ind w:left="360"/>
      </w:pPr>
      <w:proofErr w:type="spellStart"/>
      <w:proofErr w:type="gramStart"/>
      <w:r w:rsidRPr="009A0E3A">
        <w:rPr>
          <w:lang w:val="en-US"/>
        </w:rPr>
        <w:t>columnName</w:t>
      </w:r>
      <w:proofErr w:type="spellEnd"/>
      <w:proofErr w:type="gramEnd"/>
      <w:r w:rsidRPr="00F867F0">
        <w:t>:</w:t>
      </w:r>
      <w:r>
        <w:t xml:space="preserve"> </w:t>
      </w:r>
      <w:r w:rsidR="00F867F0">
        <w:t xml:space="preserve"> </w:t>
      </w:r>
      <w:r w:rsidR="00F867F0">
        <w:tab/>
        <w:t>Το όνομα του πεδίου που θέλουμε να αναθέσουμε τιμή</w:t>
      </w:r>
      <w:r>
        <w:tab/>
      </w:r>
    </w:p>
    <w:p w:rsidR="009A0E3A" w:rsidRPr="00F867F0" w:rsidRDefault="009A0E3A" w:rsidP="006B7854">
      <w:pPr>
        <w:spacing w:after="0"/>
        <w:ind w:left="360"/>
      </w:pPr>
      <w:proofErr w:type="spellStart"/>
      <w:proofErr w:type="gramStart"/>
      <w:r w:rsidRPr="009A0E3A">
        <w:rPr>
          <w:lang w:val="en-US"/>
        </w:rPr>
        <w:t>columnValue</w:t>
      </w:r>
      <w:proofErr w:type="spellEnd"/>
      <w:proofErr w:type="gramEnd"/>
      <w:r w:rsidRPr="00F867F0">
        <w:t>:</w:t>
      </w:r>
      <w:r w:rsidR="00F867F0">
        <w:tab/>
        <w:t>Η τιμή που θέλουμε να αναθέσουμε.</w:t>
      </w:r>
    </w:p>
    <w:p w:rsidR="009A0E3A" w:rsidRPr="00F867F0" w:rsidRDefault="009A0E3A" w:rsidP="006B7854">
      <w:pPr>
        <w:spacing w:after="0"/>
        <w:ind w:left="360"/>
      </w:pPr>
      <w:proofErr w:type="spellStart"/>
      <w:proofErr w:type="gramStart"/>
      <w:r w:rsidRPr="009A0E3A">
        <w:rPr>
          <w:lang w:val="en-US"/>
        </w:rPr>
        <w:t>variableName</w:t>
      </w:r>
      <w:proofErr w:type="spellEnd"/>
      <w:proofErr w:type="gramEnd"/>
      <w:r w:rsidRPr="00DE029C">
        <w:t>:</w:t>
      </w:r>
      <w:r w:rsidR="00F867F0">
        <w:tab/>
      </w:r>
      <w:r w:rsidR="00DE029C">
        <w:t>Όνομα μεταβλητής όπου έχουμε φυλαγμένη την τιμή που θέλουμε να αναθέσουμε.</w:t>
      </w:r>
    </w:p>
    <w:p w:rsidR="009A0E3A" w:rsidRPr="007930EF" w:rsidRDefault="009A0E3A" w:rsidP="007930EF">
      <w:pPr>
        <w:spacing w:after="0"/>
        <w:ind w:left="360"/>
      </w:pPr>
      <w:proofErr w:type="spellStart"/>
      <w:r w:rsidRPr="009A0E3A">
        <w:rPr>
          <w:lang w:val="en-US"/>
        </w:rPr>
        <w:t>treatE</w:t>
      </w:r>
      <w:r>
        <w:rPr>
          <w:lang w:val="en-US"/>
        </w:rPr>
        <w:t>mptyColumnValueAsEmptyString</w:t>
      </w:r>
      <w:proofErr w:type="spellEnd"/>
      <w:r>
        <w:t>:</w:t>
      </w:r>
      <w:r w:rsidR="00DE029C">
        <w:t xml:space="preserve"> </w:t>
      </w:r>
      <w:r w:rsidR="007930EF">
        <w:t xml:space="preserve">Εφόσον το </w:t>
      </w:r>
      <w:proofErr w:type="spellStart"/>
      <w:r w:rsidR="007930EF">
        <w:rPr>
          <w:lang w:val="en-US"/>
        </w:rPr>
        <w:t>columnValue</w:t>
      </w:r>
      <w:proofErr w:type="spellEnd"/>
      <w:r w:rsidR="007930EF" w:rsidRPr="007930EF">
        <w:t xml:space="preserve">="" </w:t>
      </w:r>
      <w:r w:rsidR="007930EF">
        <w:t xml:space="preserve">τότε ελέγχεται η συγκεκριμένη παράμετρος   και </w:t>
      </w:r>
      <w:r w:rsidR="00DE029C">
        <w:t xml:space="preserve">0 σημαίνει ότι αναθέτουμε </w:t>
      </w:r>
      <w:r w:rsidR="00DE029C">
        <w:rPr>
          <w:lang w:val="en-US"/>
        </w:rPr>
        <w:t>NULL</w:t>
      </w:r>
      <w:r w:rsidR="007930EF">
        <w:t xml:space="preserve"> ενώ </w:t>
      </w:r>
      <w:r w:rsidR="00DE029C" w:rsidRPr="00DE029C">
        <w:t xml:space="preserve">1 </w:t>
      </w:r>
      <w:r w:rsidR="007930EF">
        <w:t xml:space="preserve">ότι αναθέτουμε </w:t>
      </w:r>
      <w:r w:rsidR="00DE029C">
        <w:rPr>
          <w:lang w:val="en-US"/>
        </w:rPr>
        <w:t>empty</w:t>
      </w:r>
      <w:r w:rsidR="00DE029C" w:rsidRPr="00DE029C">
        <w:t>.</w:t>
      </w:r>
      <w:r w:rsidR="00DE029C">
        <w:rPr>
          <w:lang w:val="en-US"/>
        </w:rPr>
        <w:t>string</w:t>
      </w:r>
      <w:r w:rsidR="007930EF">
        <w:t>.</w:t>
      </w:r>
    </w:p>
    <w:p w:rsidR="006B7854" w:rsidRDefault="006B7854" w:rsidP="006B7854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77266D" w:rsidRPr="0077266D" w:rsidRDefault="0077266D" w:rsidP="0077266D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77266D">
        <w:rPr>
          <w:lang w:val="en-US"/>
        </w:rPr>
        <w:t>columnName</w:t>
      </w:r>
      <w:proofErr w:type="spellEnd"/>
      <w:r w:rsidRPr="0077266D">
        <w:rPr>
          <w:lang w:val="en-US"/>
        </w:rPr>
        <w:t>="Quantity";</w:t>
      </w:r>
      <w:proofErr w:type="spellStart"/>
      <w:r w:rsidRPr="0077266D">
        <w:rPr>
          <w:lang w:val="en-US"/>
        </w:rPr>
        <w:t>columnValue</w:t>
      </w:r>
      <w:proofErr w:type="spellEnd"/>
      <w:r w:rsidRPr="0077266D">
        <w:rPr>
          <w:lang w:val="en-US"/>
        </w:rPr>
        <w:t>="20"</w:t>
      </w:r>
    </w:p>
    <w:p w:rsidR="006D260D" w:rsidRPr="0077266D" w:rsidRDefault="0077266D" w:rsidP="006D260D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co</w:t>
      </w:r>
      <w:r w:rsidR="006D260D">
        <w:rPr>
          <w:lang w:val="en-US"/>
        </w:rPr>
        <w:t>lumnName</w:t>
      </w:r>
      <w:proofErr w:type="spellEnd"/>
      <w:r w:rsidR="006D260D">
        <w:rPr>
          <w:lang w:val="en-US"/>
        </w:rPr>
        <w:t>=</w:t>
      </w:r>
      <w:r w:rsidR="006D260D" w:rsidRPr="0077266D">
        <w:rPr>
          <w:lang w:val="en-US"/>
        </w:rPr>
        <w:t>"</w:t>
      </w:r>
      <w:proofErr w:type="spellStart"/>
      <w:r w:rsidR="006D260D">
        <w:rPr>
          <w:lang w:val="en-US"/>
        </w:rPr>
        <w:t>TotalValue</w:t>
      </w:r>
      <w:proofErr w:type="spellEnd"/>
      <w:r w:rsidR="006D260D" w:rsidRPr="0077266D">
        <w:rPr>
          <w:lang w:val="en-US"/>
        </w:rPr>
        <w:t>";</w:t>
      </w:r>
      <w:proofErr w:type="spellStart"/>
      <w:r w:rsidR="006D260D" w:rsidRPr="0077266D">
        <w:rPr>
          <w:lang w:val="en-US"/>
        </w:rPr>
        <w:t>columnValue</w:t>
      </w:r>
      <w:proofErr w:type="spellEnd"/>
      <w:r w:rsidR="006D260D" w:rsidRPr="0077266D">
        <w:rPr>
          <w:lang w:val="en-US"/>
        </w:rPr>
        <w:t>="</w:t>
      </w:r>
      <w:r w:rsidR="006D260D">
        <w:rPr>
          <w:lang w:val="en-US"/>
        </w:rPr>
        <w:t>1</w:t>
      </w:r>
      <w:r w:rsidR="006D260D" w:rsidRPr="0077266D">
        <w:rPr>
          <w:lang w:val="en-US"/>
        </w:rPr>
        <w:t>2</w:t>
      </w:r>
      <w:r w:rsidR="006D260D">
        <w:rPr>
          <w:lang w:val="en-US"/>
        </w:rPr>
        <w:t>5</w:t>
      </w:r>
      <w:r w:rsidR="006D260D" w:rsidRPr="0077266D">
        <w:rPr>
          <w:lang w:val="en-US"/>
        </w:rPr>
        <w:t>0</w:t>
      </w:r>
      <w:r w:rsidR="006D260D">
        <w:rPr>
          <w:lang w:val="en-US"/>
        </w:rPr>
        <w:t>,56</w:t>
      </w:r>
      <w:r w:rsidR="006D260D" w:rsidRPr="0077266D">
        <w:rPr>
          <w:lang w:val="en-US"/>
        </w:rPr>
        <w:t>"</w:t>
      </w:r>
    </w:p>
    <w:p w:rsidR="006D260D" w:rsidRDefault="006D260D" w:rsidP="006D260D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columnName</w:t>
      </w:r>
      <w:proofErr w:type="spellEnd"/>
      <w:r>
        <w:rPr>
          <w:lang w:val="en-US"/>
        </w:rPr>
        <w:t>=</w:t>
      </w:r>
      <w:r w:rsidRPr="0077266D">
        <w:rPr>
          <w:lang w:val="en-US"/>
        </w:rPr>
        <w:t>"</w:t>
      </w:r>
      <w:proofErr w:type="spellStart"/>
      <w:r>
        <w:rPr>
          <w:lang w:val="en-US"/>
        </w:rPr>
        <w:t>fDepreciationItemGID</w:t>
      </w:r>
      <w:proofErr w:type="spellEnd"/>
      <w:r w:rsidRPr="0077266D">
        <w:rPr>
          <w:lang w:val="en-US"/>
        </w:rPr>
        <w:t>";</w:t>
      </w:r>
      <w:proofErr w:type="spellStart"/>
      <w:r>
        <w:rPr>
          <w:lang w:val="en-US"/>
        </w:rPr>
        <w:t>variableName</w:t>
      </w:r>
      <w:proofErr w:type="spellEnd"/>
      <w:r w:rsidRPr="0077266D">
        <w:rPr>
          <w:lang w:val="en-US"/>
        </w:rPr>
        <w:t>="</w:t>
      </w:r>
      <w:proofErr w:type="spellStart"/>
      <w:r>
        <w:rPr>
          <w:lang w:val="en-US"/>
        </w:rPr>
        <w:t>vDeprGID</w:t>
      </w:r>
      <w:proofErr w:type="spellEnd"/>
      <w:r w:rsidRPr="0077266D">
        <w:rPr>
          <w:lang w:val="en-US"/>
        </w:rPr>
        <w:t>"</w:t>
      </w:r>
      <w:r>
        <w:rPr>
          <w:lang w:val="en-US"/>
        </w:rPr>
        <w:t xml:space="preserve">  (</w:t>
      </w:r>
      <w:r>
        <w:t>ανάθεση</w:t>
      </w:r>
      <w:r w:rsidRPr="006D260D">
        <w:rPr>
          <w:lang w:val="en-US"/>
        </w:rPr>
        <w:t xml:space="preserve"> </w:t>
      </w:r>
      <w:proofErr w:type="spellStart"/>
      <w:r>
        <w:t>αποσβεστέας</w:t>
      </w:r>
      <w:proofErr w:type="spellEnd"/>
      <w:r w:rsidRPr="006D260D">
        <w:rPr>
          <w:lang w:val="en-US"/>
        </w:rPr>
        <w:t xml:space="preserve"> </w:t>
      </w:r>
      <w:r>
        <w:t>κτήσης</w:t>
      </w:r>
      <w:r w:rsidRPr="006D260D">
        <w:rPr>
          <w:lang w:val="en-US"/>
        </w:rPr>
        <w:t xml:space="preserve"> </w:t>
      </w:r>
      <w:r>
        <w:t>γραμμής</w:t>
      </w:r>
      <w:r w:rsidRPr="007A560F">
        <w:rPr>
          <w:lang w:val="en-US"/>
        </w:rPr>
        <w:t>)</w:t>
      </w:r>
    </w:p>
    <w:p w:rsidR="00A652FF" w:rsidRDefault="00A652FF" w:rsidP="00A652FF">
      <w:pPr>
        <w:spacing w:after="0"/>
        <w:rPr>
          <w:lang w:val="en-US"/>
        </w:rPr>
      </w:pPr>
    </w:p>
    <w:p w:rsidR="00A652FF" w:rsidRPr="00F80BE3" w:rsidRDefault="00A652FF" w:rsidP="00F575E8">
      <w:pPr>
        <w:pStyle w:val="Heading3"/>
      </w:pPr>
      <w:bookmarkStart w:id="42" w:name="_Toc321837271"/>
      <w:r>
        <w:rPr>
          <w:lang w:val="en-US"/>
        </w:rPr>
        <w:t>Check</w:t>
      </w:r>
      <w:r w:rsidRPr="001648A7">
        <w:t xml:space="preserve"> </w:t>
      </w:r>
      <w:r>
        <w:rPr>
          <w:lang w:val="en-US"/>
        </w:rPr>
        <w:t>Column</w:t>
      </w:r>
      <w:r w:rsidRPr="001648A7">
        <w:t xml:space="preserve"> </w:t>
      </w:r>
      <w:r>
        <w:rPr>
          <w:lang w:val="en-US"/>
        </w:rPr>
        <w:t>Value</w:t>
      </w:r>
      <w:bookmarkEnd w:id="42"/>
    </w:p>
    <w:p w:rsidR="00A652FF" w:rsidRDefault="00FB6AD9" w:rsidP="00A652FF">
      <w:pPr>
        <w:spacing w:after="0"/>
        <w:ind w:left="360"/>
      </w:pPr>
      <w:r>
        <w:t>Έλεγχος</w:t>
      </w:r>
      <w:r w:rsidR="00A652FF">
        <w:t xml:space="preserve"> τιμής κάποιο</w:t>
      </w:r>
      <w:r>
        <w:t>υ</w:t>
      </w:r>
      <w:r w:rsidR="00A652FF">
        <w:t xml:space="preserve"> πεδίο</w:t>
      </w:r>
      <w:r>
        <w:t>υ</w:t>
      </w:r>
      <w:r w:rsidR="00A652FF">
        <w:t xml:space="preserve"> του πίνακα του </w:t>
      </w:r>
      <w:r w:rsidR="00A652FF">
        <w:rPr>
          <w:lang w:val="en-US"/>
        </w:rPr>
        <w:t>dataset</w:t>
      </w:r>
      <w:r w:rsidR="00A652FF" w:rsidRPr="009A0E3A">
        <w:t xml:space="preserve"> </w:t>
      </w:r>
      <w:r w:rsidR="00A652FF">
        <w:t>στο</w:t>
      </w:r>
      <w:r>
        <w:t>ν</w:t>
      </w:r>
      <w:r w:rsidR="00A652FF">
        <w:t xml:space="preserve"> οποίο βρισκόμαστε.</w:t>
      </w:r>
    </w:p>
    <w:p w:rsidR="00A652FF" w:rsidRDefault="00A652FF" w:rsidP="00A652FF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FB6AD9" w:rsidRDefault="00A652FF" w:rsidP="00A652FF">
      <w:pPr>
        <w:spacing w:after="0"/>
        <w:ind w:left="360"/>
      </w:pPr>
      <w:proofErr w:type="spellStart"/>
      <w:proofErr w:type="gramStart"/>
      <w:r w:rsidRPr="009A0E3A">
        <w:rPr>
          <w:lang w:val="en-US"/>
        </w:rPr>
        <w:t>columnName</w:t>
      </w:r>
      <w:proofErr w:type="spellEnd"/>
      <w:proofErr w:type="gramEnd"/>
      <w:r w:rsidRPr="00F867F0">
        <w:t>:</w:t>
      </w:r>
      <w:r>
        <w:t xml:space="preserve">  </w:t>
      </w:r>
      <w:r>
        <w:tab/>
        <w:t xml:space="preserve">Το όνομα του πεδίου που θέλουμε να </w:t>
      </w:r>
      <w:r w:rsidR="00FB6AD9">
        <w:t>ελέγξουμε</w:t>
      </w:r>
    </w:p>
    <w:p w:rsidR="00FB6AD9" w:rsidRPr="00FE0B64" w:rsidRDefault="00A652FF" w:rsidP="00A652FF">
      <w:pPr>
        <w:spacing w:after="0"/>
        <w:ind w:left="360"/>
      </w:pPr>
      <w:proofErr w:type="spellStart"/>
      <w:proofErr w:type="gramStart"/>
      <w:r w:rsidRPr="009A0E3A">
        <w:rPr>
          <w:lang w:val="en-US"/>
        </w:rPr>
        <w:t>columnValue</w:t>
      </w:r>
      <w:proofErr w:type="spellEnd"/>
      <w:proofErr w:type="gramEnd"/>
      <w:r w:rsidRPr="00F867F0">
        <w:t>:</w:t>
      </w:r>
      <w:r>
        <w:tab/>
        <w:t xml:space="preserve">Η τιμή που θέλουμε </w:t>
      </w:r>
      <w:r w:rsidR="00FE0B64">
        <w:t>να έχει το πεδίο</w:t>
      </w:r>
      <w:r w:rsidR="00FB6AD9">
        <w:t xml:space="preserve"> (</w:t>
      </w:r>
      <w:r w:rsidR="00FB6AD9">
        <w:rPr>
          <w:lang w:val="en-US"/>
        </w:rPr>
        <w:t>expected</w:t>
      </w:r>
      <w:r w:rsidR="00FE0B64" w:rsidRPr="00FE0B64">
        <w:t xml:space="preserve"> </w:t>
      </w:r>
      <w:r w:rsidR="00FB6AD9">
        <w:rPr>
          <w:lang w:val="en-US"/>
        </w:rPr>
        <w:t>value</w:t>
      </w:r>
      <w:r w:rsidR="00FB6AD9" w:rsidRPr="00FE0B64">
        <w:t>)</w:t>
      </w:r>
    </w:p>
    <w:p w:rsidR="00BF51F2" w:rsidRDefault="00FE0B64" w:rsidP="00BF51F2">
      <w:pPr>
        <w:spacing w:after="0"/>
        <w:ind w:left="2160" w:hanging="1800"/>
      </w:pPr>
      <w:proofErr w:type="spellStart"/>
      <w:proofErr w:type="gramStart"/>
      <w:r>
        <w:rPr>
          <w:lang w:val="en-US"/>
        </w:rPr>
        <w:t>tableName</w:t>
      </w:r>
      <w:proofErr w:type="spellEnd"/>
      <w:proofErr w:type="gramEnd"/>
      <w:r w:rsidR="00A652FF" w:rsidRPr="00DE029C">
        <w:t>:</w:t>
      </w:r>
      <w:r w:rsidRPr="00FE0B64">
        <w:tab/>
      </w:r>
      <w:r>
        <w:t xml:space="preserve">Συμπληρώνοντας σχέση μπορούμε να ελέγξουμε πεδία που ανήκουν σε </w:t>
      </w:r>
      <w:r>
        <w:rPr>
          <w:lang w:val="en-US"/>
        </w:rPr>
        <w:t>parent</w:t>
      </w:r>
      <w:r w:rsidRPr="00FE0B64">
        <w:t xml:space="preserve"> </w:t>
      </w:r>
      <w:r>
        <w:rPr>
          <w:lang w:val="en-US"/>
        </w:rPr>
        <w:t>table</w:t>
      </w:r>
      <w:r w:rsidR="00BF51F2" w:rsidRPr="00BF51F2">
        <w:t xml:space="preserve">, </w:t>
      </w:r>
      <w:r w:rsidR="00BF51F2">
        <w:t xml:space="preserve">χωρίς να χρειαστεί να μετακινηθούμε σε αυτό. </w:t>
      </w:r>
    </w:p>
    <w:p w:rsidR="00A652FF" w:rsidRPr="00BF51F2" w:rsidRDefault="00BF51F2" w:rsidP="00BF51F2">
      <w:pPr>
        <w:spacing w:after="0"/>
        <w:ind w:left="2160"/>
      </w:pPr>
      <w:r>
        <w:t>πχ πως θα ελέγξουμε τον κωδικό του είδους ενώ βρισκόμαστε στην γραμμή?</w:t>
      </w:r>
    </w:p>
    <w:p w:rsidR="00FE0B64" w:rsidRPr="00FC6173" w:rsidRDefault="00FE0B64" w:rsidP="00A652FF">
      <w:pPr>
        <w:spacing w:after="0"/>
        <w:ind w:left="360"/>
      </w:pPr>
      <w:proofErr w:type="spellStart"/>
      <w:proofErr w:type="gramStart"/>
      <w:r w:rsidRPr="00FE0B64">
        <w:rPr>
          <w:highlight w:val="yellow"/>
          <w:lang w:val="en-US"/>
        </w:rPr>
        <w:t>variableName</w:t>
      </w:r>
      <w:proofErr w:type="spellEnd"/>
      <w:proofErr w:type="gramEnd"/>
      <w:r w:rsidRPr="00FC6173">
        <w:rPr>
          <w:highlight w:val="yellow"/>
        </w:rPr>
        <w:t>:</w:t>
      </w:r>
    </w:p>
    <w:p w:rsidR="00A652FF" w:rsidRPr="007930EF" w:rsidRDefault="00A652FF" w:rsidP="00A652FF">
      <w:pPr>
        <w:spacing w:after="0"/>
        <w:ind w:left="360"/>
      </w:pPr>
      <w:proofErr w:type="spellStart"/>
      <w:r w:rsidRPr="009A0E3A">
        <w:rPr>
          <w:lang w:val="en-US"/>
        </w:rPr>
        <w:t>treatE</w:t>
      </w:r>
      <w:r>
        <w:rPr>
          <w:lang w:val="en-US"/>
        </w:rPr>
        <w:t>mptyColumnValueAsEmptyString</w:t>
      </w:r>
      <w:proofErr w:type="spellEnd"/>
      <w:r>
        <w:t xml:space="preserve">: Εφόσον το </w:t>
      </w:r>
      <w:proofErr w:type="spellStart"/>
      <w:r>
        <w:rPr>
          <w:lang w:val="en-US"/>
        </w:rPr>
        <w:t>columnValue</w:t>
      </w:r>
      <w:proofErr w:type="spellEnd"/>
      <w:r w:rsidRPr="007930EF">
        <w:t xml:space="preserve">="" </w:t>
      </w:r>
      <w:r>
        <w:t xml:space="preserve">τότε ελέγχεται η συγκεκριμένη παράμετρος   και 0 σημαίνει ότι </w:t>
      </w:r>
      <w:r w:rsidR="00FC6173">
        <w:t>ελέγξουμε για</w:t>
      </w:r>
      <w:r>
        <w:t xml:space="preserve"> </w:t>
      </w:r>
      <w:r>
        <w:rPr>
          <w:lang w:val="en-US"/>
        </w:rPr>
        <w:t>NULL</w:t>
      </w:r>
      <w:r>
        <w:t xml:space="preserve"> ενώ </w:t>
      </w:r>
      <w:r w:rsidRPr="00DE029C">
        <w:t xml:space="preserve">1 </w:t>
      </w:r>
      <w:r>
        <w:t>ότι</w:t>
      </w:r>
      <w:r w:rsidR="00FC6173">
        <w:t xml:space="preserve"> ελέγχουμε για</w:t>
      </w:r>
      <w:r>
        <w:t xml:space="preserve"> </w:t>
      </w:r>
      <w:r>
        <w:rPr>
          <w:lang w:val="en-US"/>
        </w:rPr>
        <w:t>empty</w:t>
      </w:r>
      <w:r w:rsidRPr="00DE029C">
        <w:t>.</w:t>
      </w:r>
      <w:r>
        <w:rPr>
          <w:lang w:val="en-US"/>
        </w:rPr>
        <w:t>string</w:t>
      </w:r>
      <w:r>
        <w:t>.</w:t>
      </w:r>
    </w:p>
    <w:p w:rsidR="00A652FF" w:rsidRDefault="00A652FF" w:rsidP="00A652FF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FE0B64" w:rsidRDefault="00FE0B64" w:rsidP="00FE0B64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Έλεγχος ποσότητας γραμμής είδους</w:t>
      </w:r>
    </w:p>
    <w:p w:rsidR="00FE0B64" w:rsidRDefault="00FE0B64" w:rsidP="00FE0B64">
      <w:pPr>
        <w:spacing w:after="0"/>
        <w:ind w:left="720"/>
        <w:rPr>
          <w:lang w:val="en-US"/>
        </w:rPr>
      </w:pPr>
      <w:proofErr w:type="spellStart"/>
      <w:proofErr w:type="gramStart"/>
      <w:r w:rsidRPr="00FB6AD9">
        <w:rPr>
          <w:lang w:val="en-US"/>
        </w:rPr>
        <w:t>columnName</w:t>
      </w:r>
      <w:proofErr w:type="spellEnd"/>
      <w:proofErr w:type="gramEnd"/>
      <w:r w:rsidRPr="00FB6AD9">
        <w:rPr>
          <w:lang w:val="en-US"/>
        </w:rPr>
        <w:t>="</w:t>
      </w:r>
      <w:r>
        <w:rPr>
          <w:lang w:val="en-US"/>
        </w:rPr>
        <w:t>Quantity</w:t>
      </w:r>
      <w:r w:rsidRPr="00FB6AD9">
        <w:rPr>
          <w:lang w:val="en-US"/>
        </w:rPr>
        <w:t>";</w:t>
      </w:r>
      <w:proofErr w:type="spellStart"/>
      <w:r w:rsidRPr="00FB6AD9">
        <w:rPr>
          <w:lang w:val="en-US"/>
        </w:rPr>
        <w:t>columnValue</w:t>
      </w:r>
      <w:proofErr w:type="spellEnd"/>
      <w:r w:rsidRPr="00FB6AD9">
        <w:rPr>
          <w:lang w:val="en-US"/>
        </w:rPr>
        <w:t>="</w:t>
      </w:r>
      <w:r>
        <w:rPr>
          <w:lang w:val="en-US"/>
        </w:rPr>
        <w:t>50</w:t>
      </w:r>
      <w:r w:rsidRPr="00FB6AD9">
        <w:rPr>
          <w:lang w:val="en-US"/>
        </w:rPr>
        <w:t>"</w:t>
      </w:r>
    </w:p>
    <w:p w:rsidR="00FE0B64" w:rsidRDefault="00FE0B64" w:rsidP="00FE0B64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Έλεγχος Κωδικού Πωλητή παραστατικού εμπορικών συναλλαγών</w:t>
      </w:r>
    </w:p>
    <w:p w:rsidR="00FB6AD9" w:rsidRPr="00FB6AD9" w:rsidRDefault="00FB6AD9" w:rsidP="00FE0B64">
      <w:pPr>
        <w:spacing w:after="0"/>
        <w:ind w:left="360" w:firstLine="360"/>
        <w:rPr>
          <w:lang w:val="en-US"/>
        </w:rPr>
      </w:pPr>
      <w:proofErr w:type="spellStart"/>
      <w:proofErr w:type="gramStart"/>
      <w:r w:rsidRPr="00FB6AD9">
        <w:rPr>
          <w:lang w:val="en-US"/>
        </w:rPr>
        <w:t>columnName</w:t>
      </w:r>
      <w:proofErr w:type="spellEnd"/>
      <w:proofErr w:type="gramEnd"/>
      <w:r w:rsidRPr="00FB6AD9">
        <w:rPr>
          <w:lang w:val="en-US"/>
        </w:rPr>
        <w:t>="Code";</w:t>
      </w:r>
      <w:proofErr w:type="spellStart"/>
      <w:r w:rsidRPr="00FB6AD9">
        <w:rPr>
          <w:lang w:val="en-US"/>
        </w:rPr>
        <w:t>columnValue</w:t>
      </w:r>
      <w:proofErr w:type="spellEnd"/>
      <w:r w:rsidRPr="00FB6AD9">
        <w:rPr>
          <w:lang w:val="en-US"/>
        </w:rPr>
        <w:t>="</w:t>
      </w:r>
      <w:r w:rsidR="00FE0B64">
        <w:t>Π</w:t>
      </w:r>
      <w:r w:rsidR="00FE0B64" w:rsidRPr="00FE0B64">
        <w:rPr>
          <w:lang w:val="en-US"/>
        </w:rPr>
        <w:t>001</w:t>
      </w:r>
      <w:r w:rsidRPr="00FB6AD9">
        <w:rPr>
          <w:lang w:val="en-US"/>
        </w:rPr>
        <w:t>";tableName="</w:t>
      </w:r>
      <w:proofErr w:type="spellStart"/>
      <w:r w:rsidRPr="00FB6AD9">
        <w:rPr>
          <w:lang w:val="en-US"/>
        </w:rPr>
        <w:t>FK_ESFIDocumentTrade_ESFISalesPerson</w:t>
      </w:r>
      <w:proofErr w:type="spellEnd"/>
      <w:r w:rsidRPr="00FB6AD9">
        <w:rPr>
          <w:lang w:val="en-US"/>
        </w:rPr>
        <w:t>"</w:t>
      </w:r>
    </w:p>
    <w:p w:rsidR="00FE0B64" w:rsidRDefault="00FE0B64" w:rsidP="00FE0B64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Έλεγχος Κωδικού Είδους γραμμής παραστατικού </w:t>
      </w:r>
    </w:p>
    <w:p w:rsidR="00FE0B64" w:rsidRPr="00FB6AD9" w:rsidRDefault="00FE0B64" w:rsidP="00FE0B64">
      <w:pPr>
        <w:spacing w:after="0"/>
        <w:ind w:left="360" w:firstLine="360"/>
        <w:rPr>
          <w:lang w:val="en-US"/>
        </w:rPr>
      </w:pPr>
      <w:proofErr w:type="spellStart"/>
      <w:proofErr w:type="gramStart"/>
      <w:r w:rsidRPr="00FB6AD9">
        <w:rPr>
          <w:lang w:val="en-US"/>
        </w:rPr>
        <w:t>columnName</w:t>
      </w:r>
      <w:proofErr w:type="spellEnd"/>
      <w:proofErr w:type="gramEnd"/>
      <w:r w:rsidRPr="00FB6AD9">
        <w:rPr>
          <w:lang w:val="en-US"/>
        </w:rPr>
        <w:t>="Code";</w:t>
      </w:r>
      <w:proofErr w:type="spellStart"/>
      <w:r w:rsidRPr="00FB6AD9">
        <w:rPr>
          <w:lang w:val="en-US"/>
        </w:rPr>
        <w:t>columnValue</w:t>
      </w:r>
      <w:proofErr w:type="spellEnd"/>
      <w:r w:rsidRPr="00FB6AD9">
        <w:rPr>
          <w:lang w:val="en-US"/>
        </w:rPr>
        <w:t>="</w:t>
      </w:r>
      <w:r>
        <w:t>Ε</w:t>
      </w:r>
      <w:r w:rsidRPr="00FE0B64">
        <w:rPr>
          <w:lang w:val="en-US"/>
        </w:rPr>
        <w:t>-0001</w:t>
      </w:r>
      <w:r w:rsidRPr="00FB6AD9">
        <w:rPr>
          <w:lang w:val="en-US"/>
        </w:rPr>
        <w:t>";tableName="</w:t>
      </w:r>
      <w:proofErr w:type="spellStart"/>
      <w:r w:rsidRPr="00FB6AD9">
        <w:rPr>
          <w:lang w:val="en-US"/>
        </w:rPr>
        <w:t>FK_ESFI</w:t>
      </w:r>
      <w:r>
        <w:rPr>
          <w:lang w:val="en-US"/>
        </w:rPr>
        <w:t>LineItem_ESFIItem</w:t>
      </w:r>
      <w:proofErr w:type="spellEnd"/>
      <w:r w:rsidRPr="00FB6AD9">
        <w:rPr>
          <w:lang w:val="en-US"/>
        </w:rPr>
        <w:t xml:space="preserve"> "</w:t>
      </w:r>
    </w:p>
    <w:p w:rsidR="00FE0B64" w:rsidRPr="001648A7" w:rsidRDefault="00FE0B64" w:rsidP="00FE0B64">
      <w:pPr>
        <w:spacing w:after="0"/>
        <w:rPr>
          <w:lang w:val="en-US"/>
        </w:rPr>
      </w:pPr>
    </w:p>
    <w:p w:rsidR="00113A55" w:rsidRPr="001648A7" w:rsidRDefault="00113A55" w:rsidP="00F575E8">
      <w:pPr>
        <w:pStyle w:val="Heading3"/>
        <w:rPr>
          <w:lang w:val="en-US"/>
        </w:rPr>
      </w:pPr>
      <w:bookmarkStart w:id="43" w:name="_Toc321837272"/>
      <w:r>
        <w:rPr>
          <w:lang w:val="en-US"/>
        </w:rPr>
        <w:t>Check</w:t>
      </w:r>
      <w:r w:rsidRPr="001648A7">
        <w:rPr>
          <w:lang w:val="en-US"/>
        </w:rPr>
        <w:t xml:space="preserve"> </w:t>
      </w:r>
      <w:r>
        <w:rPr>
          <w:lang w:val="en-US"/>
        </w:rPr>
        <w:t>Dataset Column Values</w:t>
      </w:r>
      <w:bookmarkEnd w:id="43"/>
    </w:p>
    <w:p w:rsidR="00113A55" w:rsidRPr="001648A7" w:rsidRDefault="00113A55" w:rsidP="00113A55">
      <w:pPr>
        <w:spacing w:after="0"/>
        <w:ind w:left="360"/>
        <w:rPr>
          <w:lang w:val="en-US"/>
        </w:rPr>
      </w:pPr>
      <w:r>
        <w:t>Έλεγχος</w:t>
      </w:r>
      <w:r w:rsidRPr="001648A7">
        <w:rPr>
          <w:lang w:val="en-US"/>
        </w:rPr>
        <w:t xml:space="preserve"> </w:t>
      </w:r>
      <w:r w:rsidR="002054A5">
        <w:t>πολλαπλών</w:t>
      </w:r>
      <w:r w:rsidR="002054A5" w:rsidRPr="001648A7">
        <w:rPr>
          <w:lang w:val="en-US"/>
        </w:rPr>
        <w:t xml:space="preserve"> </w:t>
      </w:r>
      <w:r w:rsidR="002054A5">
        <w:t>πεδίων</w:t>
      </w:r>
      <w:r w:rsidR="002054A5" w:rsidRPr="001648A7">
        <w:rPr>
          <w:lang w:val="en-US"/>
        </w:rPr>
        <w:t xml:space="preserve"> </w:t>
      </w:r>
      <w:r w:rsidR="002054A5">
        <w:t>κάποιου</w:t>
      </w:r>
      <w:r w:rsidRPr="001648A7">
        <w:rPr>
          <w:lang w:val="en-US"/>
        </w:rPr>
        <w:t xml:space="preserve"> </w:t>
      </w:r>
      <w:r>
        <w:t>πίνακα</w:t>
      </w:r>
      <w:r w:rsidRPr="001648A7">
        <w:rPr>
          <w:lang w:val="en-US"/>
        </w:rPr>
        <w:t xml:space="preserve"> </w:t>
      </w:r>
      <w:r w:rsidR="002054A5" w:rsidRPr="001648A7">
        <w:rPr>
          <w:lang w:val="en-US"/>
        </w:rPr>
        <w:t xml:space="preserve"> </w:t>
      </w:r>
      <w:r w:rsidR="002054A5">
        <w:t>ενός</w:t>
      </w:r>
      <w:r w:rsidRPr="001648A7">
        <w:rPr>
          <w:lang w:val="en-US"/>
        </w:rPr>
        <w:t xml:space="preserve"> </w:t>
      </w:r>
      <w:r>
        <w:rPr>
          <w:lang w:val="en-US"/>
        </w:rPr>
        <w:t>dataset</w:t>
      </w:r>
      <w:r w:rsidR="002054A5" w:rsidRPr="001648A7">
        <w:rPr>
          <w:lang w:val="en-US"/>
        </w:rPr>
        <w:t xml:space="preserve">, </w:t>
      </w:r>
      <w:r w:rsidR="002054A5">
        <w:t>με</w:t>
      </w:r>
      <w:r w:rsidR="002054A5" w:rsidRPr="001648A7">
        <w:rPr>
          <w:lang w:val="en-US"/>
        </w:rPr>
        <w:t xml:space="preserve"> </w:t>
      </w:r>
      <w:r w:rsidR="0096691E">
        <w:t>χρήση</w:t>
      </w:r>
      <w:r w:rsidR="0096691E" w:rsidRPr="001648A7">
        <w:rPr>
          <w:lang w:val="en-US"/>
        </w:rPr>
        <w:t xml:space="preserve"> </w:t>
      </w:r>
      <w:r w:rsidR="002054A5">
        <w:t>δομή</w:t>
      </w:r>
      <w:r w:rsidR="0096691E">
        <w:t>ς</w:t>
      </w:r>
      <w:r w:rsidR="002054A5" w:rsidRPr="001648A7">
        <w:rPr>
          <w:lang w:val="en-US"/>
        </w:rPr>
        <w:t xml:space="preserve"> </w:t>
      </w:r>
      <w:proofErr w:type="spellStart"/>
      <w:r w:rsidR="002054A5">
        <w:rPr>
          <w:lang w:val="en-US"/>
        </w:rPr>
        <w:t>XML</w:t>
      </w:r>
      <w:r w:rsidR="002054A5" w:rsidRPr="001648A7">
        <w:rPr>
          <w:lang w:val="en-US"/>
        </w:rPr>
        <w:t>.</w:t>
      </w:r>
      <w:r w:rsidR="0096691E">
        <w:rPr>
          <w:lang w:val="en-US"/>
        </w:rPr>
        <w:t>dataset</w:t>
      </w:r>
      <w:proofErr w:type="spellEnd"/>
      <w:r w:rsidR="0096691E" w:rsidRPr="001648A7">
        <w:rPr>
          <w:lang w:val="en-US"/>
        </w:rPr>
        <w:t>.</w:t>
      </w:r>
    </w:p>
    <w:p w:rsidR="0096691E" w:rsidRDefault="0096691E" w:rsidP="00113A55">
      <w:pPr>
        <w:spacing w:after="0"/>
        <w:ind w:left="360"/>
      </w:pPr>
      <w:r>
        <w:t xml:space="preserve">Η δομή του </w:t>
      </w:r>
      <w:proofErr w:type="spellStart"/>
      <w:r>
        <w:rPr>
          <w:lang w:val="en-US"/>
        </w:rPr>
        <w:t>expectedDataSet</w:t>
      </w:r>
      <w:proofErr w:type="spellEnd"/>
      <w:r w:rsidRPr="0096691E">
        <w:t xml:space="preserve"> </w:t>
      </w:r>
      <w:r>
        <w:t xml:space="preserve">είναι ίδια με την δομή του αρχείου </w:t>
      </w:r>
      <w:proofErr w:type="spellStart"/>
      <w:r>
        <w:rPr>
          <w:lang w:val="en-US"/>
        </w:rPr>
        <w:t>xsd</w:t>
      </w:r>
      <w:proofErr w:type="spellEnd"/>
      <w:r w:rsidRPr="0096691E">
        <w:t xml:space="preserve"> </w:t>
      </w:r>
      <w:r>
        <w:t xml:space="preserve">που δημιουργείται όταν κάνουμε </w:t>
      </w:r>
      <w:r>
        <w:rPr>
          <w:i/>
        </w:rPr>
        <w:t xml:space="preserve">Αποστολή </w:t>
      </w:r>
      <w:r w:rsidR="00EB398B">
        <w:rPr>
          <w:i/>
        </w:rPr>
        <w:t xml:space="preserve">σε </w:t>
      </w:r>
      <w:r w:rsidR="00EB398B">
        <w:rPr>
          <w:i/>
          <w:lang w:val="en-US"/>
        </w:rPr>
        <w:t>Dataset</w:t>
      </w:r>
      <w:r w:rsidR="00EB398B" w:rsidRPr="00EB398B">
        <w:rPr>
          <w:i/>
        </w:rPr>
        <w:t xml:space="preserve"> </w:t>
      </w:r>
      <w:r>
        <w:t xml:space="preserve">από κάποια όψη ή </w:t>
      </w:r>
      <w:r>
        <w:rPr>
          <w:lang w:val="en-US"/>
        </w:rPr>
        <w:t>bit</w:t>
      </w:r>
      <w:r w:rsidRPr="00C94493">
        <w:t>.</w:t>
      </w:r>
    </w:p>
    <w:p w:rsidR="00EB398B" w:rsidRPr="001648A7" w:rsidRDefault="00EB398B" w:rsidP="00113A55">
      <w:pPr>
        <w:spacing w:after="0"/>
        <w:ind w:left="360"/>
      </w:pPr>
      <w:r>
        <w:t xml:space="preserve">Με αυτόν τον τρόπο μπορούμε να ελέγξουμε τα αποτελέσματα οποιουδήποτε </w:t>
      </w:r>
      <w:r>
        <w:rPr>
          <w:lang w:val="en-US"/>
        </w:rPr>
        <w:t>dataset</w:t>
      </w:r>
      <w:r w:rsidRPr="00EB398B">
        <w:t xml:space="preserve">, </w:t>
      </w:r>
    </w:p>
    <w:p w:rsidR="00C94493" w:rsidRPr="00EB398B" w:rsidRDefault="00EB398B" w:rsidP="00113A55">
      <w:pPr>
        <w:spacing w:after="0"/>
        <w:ind w:left="360"/>
      </w:pPr>
      <w:r>
        <w:t xml:space="preserve">είτε αυτό αφορά κάποια οντότητα, είτε είναι </w:t>
      </w:r>
      <w:r>
        <w:rPr>
          <w:lang w:val="en-US"/>
        </w:rPr>
        <w:t>dataset</w:t>
      </w:r>
      <w:r w:rsidRPr="00EB398B">
        <w:t xml:space="preserve"> </w:t>
      </w:r>
      <w:r>
        <w:t xml:space="preserve">που το έχουμε δημιουργήσει εμείς (βλ. </w:t>
      </w:r>
      <w:r>
        <w:rPr>
          <w:lang w:val="en-US"/>
        </w:rPr>
        <w:t>Execute</w:t>
      </w:r>
      <w:r w:rsidRPr="00EB398B">
        <w:t xml:space="preserve"> </w:t>
      </w:r>
      <w:r>
        <w:rPr>
          <w:lang w:val="en-US"/>
        </w:rPr>
        <w:t>SQL</w:t>
      </w:r>
      <w:r w:rsidRPr="00EB398B">
        <w:t xml:space="preserve"> </w:t>
      </w:r>
      <w:r>
        <w:rPr>
          <w:lang w:val="en-US"/>
        </w:rPr>
        <w:t>Select</w:t>
      </w:r>
      <w:r w:rsidRPr="00EB398B">
        <w:t xml:space="preserve">), </w:t>
      </w:r>
      <w:r>
        <w:t xml:space="preserve">είτε είναι αποτέλεσμα της εκτέλεσης κάποιου </w:t>
      </w:r>
      <w:r>
        <w:rPr>
          <w:lang w:val="en-US"/>
        </w:rPr>
        <w:t>report</w:t>
      </w:r>
      <w:r w:rsidRPr="00EB398B">
        <w:t xml:space="preserve"> </w:t>
      </w:r>
      <w:r>
        <w:t>που</w:t>
      </w:r>
      <w:r w:rsidR="00C94493">
        <w:t xml:space="preserve"> επιστρέφει </w:t>
      </w:r>
      <w:r w:rsidR="00C94493">
        <w:rPr>
          <w:lang w:val="en-US"/>
        </w:rPr>
        <w:t>datasets</w:t>
      </w:r>
      <w:r w:rsidR="00C94493" w:rsidRPr="00C94493">
        <w:t>.</w:t>
      </w:r>
    </w:p>
    <w:p w:rsidR="00113A55" w:rsidRPr="001648A7" w:rsidRDefault="00113A55" w:rsidP="00113A55">
      <w:pPr>
        <w:spacing w:after="0"/>
        <w:ind w:left="360"/>
        <w:rPr>
          <w:b/>
          <w:lang w:val="en-US"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E33A5F" w:rsidRDefault="00E33A5F" w:rsidP="00113A55">
      <w:pPr>
        <w:spacing w:after="0"/>
        <w:ind w:left="360"/>
      </w:pPr>
      <w:proofErr w:type="spellStart"/>
      <w:proofErr w:type="gramStart"/>
      <w:r w:rsidRPr="00E33A5F">
        <w:rPr>
          <w:lang w:val="en-US"/>
        </w:rPr>
        <w:t>expectedDataSet</w:t>
      </w:r>
      <w:proofErr w:type="spellEnd"/>
      <w:proofErr w:type="gramEnd"/>
      <w:r w:rsidR="00206ADC" w:rsidRPr="00C94493">
        <w:rPr>
          <w:lang w:val="en-US"/>
        </w:rPr>
        <w:t xml:space="preserve">: </w:t>
      </w:r>
      <w:r w:rsidR="00206ADC" w:rsidRPr="00C94493">
        <w:rPr>
          <w:lang w:val="en-US"/>
        </w:rPr>
        <w:tab/>
      </w:r>
      <w:r w:rsidR="00206ADC" w:rsidRPr="00C94493">
        <w:rPr>
          <w:lang w:val="en-US"/>
        </w:rPr>
        <w:tab/>
      </w:r>
      <w:r w:rsidR="00206ADC">
        <w:t>Το</w:t>
      </w:r>
      <w:r w:rsidR="00206ADC" w:rsidRPr="00C94493">
        <w:rPr>
          <w:lang w:val="en-US"/>
        </w:rPr>
        <w:t xml:space="preserve"> </w:t>
      </w:r>
      <w:r w:rsidR="00206ADC">
        <w:t>ζητούμενο</w:t>
      </w:r>
      <w:r w:rsidR="00206ADC" w:rsidRPr="00C94493">
        <w:rPr>
          <w:lang w:val="en-US"/>
        </w:rPr>
        <w:t xml:space="preserve"> </w:t>
      </w:r>
      <w:r w:rsidR="00206ADC">
        <w:rPr>
          <w:lang w:val="en-US"/>
        </w:rPr>
        <w:t>xml</w:t>
      </w:r>
      <w:r w:rsidR="00206ADC" w:rsidRPr="00C94493">
        <w:rPr>
          <w:lang w:val="en-US"/>
        </w:rPr>
        <w:t xml:space="preserve"> </w:t>
      </w:r>
      <w:r w:rsidR="00206ADC">
        <w:rPr>
          <w:lang w:val="en-US"/>
        </w:rPr>
        <w:t>dataset</w:t>
      </w:r>
      <w:r w:rsidR="00C94493" w:rsidRPr="00C94493">
        <w:rPr>
          <w:lang w:val="en-US"/>
        </w:rPr>
        <w:t xml:space="preserve">. </w:t>
      </w:r>
      <w:r w:rsidR="00C94493">
        <w:t>Η δομή του πρέπει να είναι:</w:t>
      </w:r>
    </w:p>
    <w:p w:rsidR="00C94493" w:rsidRPr="00C94493" w:rsidRDefault="00C94493" w:rsidP="00C94493">
      <w:pPr>
        <w:spacing w:after="0"/>
        <w:ind w:left="36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94493">
        <w:rPr>
          <w:lang w:val="en-US"/>
        </w:rPr>
        <w:t>&lt;</w:t>
      </w:r>
      <w:proofErr w:type="spellStart"/>
      <w:r w:rsidRPr="00C94493">
        <w:rPr>
          <w:lang w:val="en-US"/>
        </w:rPr>
        <w:t>NewDataSet</w:t>
      </w:r>
      <w:proofErr w:type="spellEnd"/>
      <w:r w:rsidRPr="00C94493">
        <w:rPr>
          <w:lang w:val="en-US"/>
        </w:rPr>
        <w:t>&gt;</w:t>
      </w:r>
    </w:p>
    <w:p w:rsidR="00C94493" w:rsidRPr="00C94493" w:rsidRDefault="00C94493" w:rsidP="00C94493">
      <w:pPr>
        <w:spacing w:after="0"/>
        <w:ind w:left="360"/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66699" wp14:editId="126ACE62">
                <wp:simplePos x="0" y="0"/>
                <wp:positionH relativeFrom="column">
                  <wp:posOffset>4093505</wp:posOffset>
                </wp:positionH>
                <wp:positionV relativeFrom="paragraph">
                  <wp:posOffset>80645</wp:posOffset>
                </wp:positionV>
                <wp:extent cx="307975" cy="648335"/>
                <wp:effectExtent l="0" t="0" r="15875" b="1841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64833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22.3pt;margin-top:6.35pt;width:24.2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" adj="0" strokecolor="#4579b8 [3044]"/>
            </w:pict>
          </mc:Fallback>
        </mc:AlternateContent>
      </w:r>
      <w:r w:rsidRPr="001648A7">
        <w:rPr>
          <w:lang w:val="en-US"/>
        </w:rPr>
        <w:tab/>
      </w:r>
      <w:r w:rsidRPr="001648A7">
        <w:rPr>
          <w:lang w:val="en-US"/>
        </w:rPr>
        <w:tab/>
      </w:r>
      <w:r w:rsidRPr="001648A7">
        <w:rPr>
          <w:lang w:val="en-US"/>
        </w:rPr>
        <w:tab/>
      </w:r>
      <w:r w:rsidRPr="001648A7">
        <w:rPr>
          <w:lang w:val="en-US"/>
        </w:rPr>
        <w:tab/>
      </w:r>
      <w:r>
        <w:rPr>
          <w:lang w:val="en-US"/>
        </w:rPr>
        <w:t xml:space="preserve">     &lt;</w:t>
      </w:r>
      <w:proofErr w:type="spellStart"/>
      <w:r>
        <w:rPr>
          <w:lang w:val="en-US"/>
        </w:rPr>
        <w:t>TableName</w:t>
      </w:r>
      <w:proofErr w:type="spellEnd"/>
      <w:r w:rsidRPr="00C94493">
        <w:rPr>
          <w:lang w:val="en-US"/>
        </w:rPr>
        <w:t>&gt;</w:t>
      </w:r>
    </w:p>
    <w:p w:rsidR="00C94493" w:rsidRDefault="00C94493" w:rsidP="00C94493">
      <w:pPr>
        <w:spacing w:after="0"/>
        <w:ind w:left="720" w:firstLine="720"/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C2E11" wp14:editId="04FFF8F4">
                <wp:simplePos x="0" y="0"/>
                <wp:positionH relativeFrom="column">
                  <wp:posOffset>4625162</wp:posOffset>
                </wp:positionH>
                <wp:positionV relativeFrom="paragraph">
                  <wp:posOffset>130175</wp:posOffset>
                </wp:positionV>
                <wp:extent cx="1307465" cy="265430"/>
                <wp:effectExtent l="0" t="0" r="2603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265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2B5" w:rsidRPr="00C94493" w:rsidRDefault="00561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C94493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row of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4.2pt;margin-top:10.25pt;width:102.95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" fillcolor="white [3201]" strokecolor="#4f81bd [3204]" strokeweight="2pt">
                <v:textbox>
                  <w:txbxContent>
                    <w:p w:rsidR="005612B5" w:rsidRPr="00C94493" w:rsidRDefault="00561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C94493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row of table</w:t>
                      </w:r>
                    </w:p>
                  </w:txbxContent>
                </v:textbox>
              </v:shape>
            </w:pict>
          </mc:Fallback>
        </mc:AlternateContent>
      </w:r>
      <w:r w:rsidRPr="00C94493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C94493">
        <w:rPr>
          <w:lang w:val="en-US"/>
        </w:rPr>
        <w:t xml:space="preserve"> </w:t>
      </w:r>
      <w:r>
        <w:rPr>
          <w:lang w:val="en-US"/>
        </w:rPr>
        <w:tab/>
      </w:r>
      <w:r w:rsidRPr="00C94493">
        <w:rPr>
          <w:lang w:val="en-US"/>
        </w:rPr>
        <w:t>&lt;</w:t>
      </w:r>
      <w:r>
        <w:rPr>
          <w:lang w:val="en-US"/>
        </w:rPr>
        <w:t>Field1</w:t>
      </w:r>
      <w:r w:rsidRPr="00C94493">
        <w:rPr>
          <w:lang w:val="en-US"/>
        </w:rPr>
        <w:t>&gt;</w:t>
      </w:r>
      <w:proofErr w:type="spellStart"/>
      <w:r>
        <w:rPr>
          <w:lang w:val="en-US"/>
        </w:rPr>
        <w:t>expectedvalue</w:t>
      </w:r>
      <w:proofErr w:type="spellEnd"/>
      <w:r w:rsidRPr="00C94493">
        <w:rPr>
          <w:lang w:val="en-US"/>
        </w:rPr>
        <w:t>&lt;/</w:t>
      </w:r>
      <w:r>
        <w:rPr>
          <w:lang w:val="en-US"/>
        </w:rPr>
        <w:t>Field1</w:t>
      </w:r>
      <w:r w:rsidRPr="00C94493">
        <w:rPr>
          <w:lang w:val="en-US"/>
        </w:rPr>
        <w:t>&gt;</w:t>
      </w:r>
    </w:p>
    <w:p w:rsidR="00C94493" w:rsidRPr="00C94493" w:rsidRDefault="00C94493" w:rsidP="00C94493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94493">
        <w:rPr>
          <w:lang w:val="en-US"/>
        </w:rPr>
        <w:t>&lt;</w:t>
      </w:r>
      <w:r>
        <w:rPr>
          <w:lang w:val="en-US"/>
        </w:rPr>
        <w:t>Field2</w:t>
      </w:r>
      <w:r w:rsidRPr="00C94493">
        <w:rPr>
          <w:lang w:val="en-US"/>
        </w:rPr>
        <w:t>&gt;</w:t>
      </w:r>
      <w:proofErr w:type="spellStart"/>
      <w:r>
        <w:rPr>
          <w:lang w:val="en-US"/>
        </w:rPr>
        <w:t>expectedvalue</w:t>
      </w:r>
      <w:proofErr w:type="spellEnd"/>
      <w:r w:rsidRPr="00C94493">
        <w:rPr>
          <w:lang w:val="en-US"/>
        </w:rPr>
        <w:t>&lt;/</w:t>
      </w:r>
      <w:r>
        <w:rPr>
          <w:lang w:val="en-US"/>
        </w:rPr>
        <w:t>Field2</w:t>
      </w:r>
      <w:r w:rsidRPr="00C94493">
        <w:rPr>
          <w:lang w:val="en-US"/>
        </w:rPr>
        <w:t>&gt;</w:t>
      </w:r>
    </w:p>
    <w:p w:rsidR="00C94493" w:rsidRDefault="00C94493" w:rsidP="00C94493">
      <w:pPr>
        <w:spacing w:after="0"/>
        <w:ind w:left="2520" w:firstLine="360"/>
        <w:rPr>
          <w:lang w:val="en-US"/>
        </w:rPr>
      </w:pPr>
      <w:r w:rsidRPr="00C9449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C94493">
        <w:rPr>
          <w:lang w:val="en-US"/>
        </w:rPr>
        <w:t>&lt;/</w:t>
      </w:r>
      <w:proofErr w:type="spellStart"/>
      <w:r>
        <w:rPr>
          <w:lang w:val="en-US"/>
        </w:rPr>
        <w:t>TableName</w:t>
      </w:r>
      <w:proofErr w:type="spellEnd"/>
      <w:r w:rsidRPr="00C94493">
        <w:rPr>
          <w:lang w:val="en-US"/>
        </w:rPr>
        <w:t>&gt;</w:t>
      </w:r>
    </w:p>
    <w:p w:rsidR="00C94493" w:rsidRPr="00C94493" w:rsidRDefault="00C94493" w:rsidP="00C94493">
      <w:pPr>
        <w:spacing w:after="0"/>
        <w:ind w:left="360"/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E53A6" wp14:editId="39DBEB2F">
                <wp:simplePos x="0" y="0"/>
                <wp:positionH relativeFrom="column">
                  <wp:posOffset>4096489</wp:posOffset>
                </wp:positionH>
                <wp:positionV relativeFrom="paragraph">
                  <wp:posOffset>43180</wp:posOffset>
                </wp:positionV>
                <wp:extent cx="307975" cy="648335"/>
                <wp:effectExtent l="0" t="0" r="15875" b="1841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64833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322.55pt;margin-top:3.4pt;width:24.2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" adj="0" strokecolor="#4579b8 [3044]"/>
            </w:pict>
          </mc:Fallback>
        </mc:AlternateContent>
      </w:r>
      <w:r w:rsidRPr="001648A7">
        <w:rPr>
          <w:lang w:val="en-US"/>
        </w:rPr>
        <w:tab/>
      </w:r>
      <w:r w:rsidRPr="001648A7">
        <w:rPr>
          <w:lang w:val="en-US"/>
        </w:rPr>
        <w:tab/>
      </w:r>
      <w:r w:rsidRPr="001648A7">
        <w:rPr>
          <w:lang w:val="en-US"/>
        </w:rPr>
        <w:tab/>
      </w:r>
      <w:r w:rsidRPr="001648A7">
        <w:rPr>
          <w:lang w:val="en-US"/>
        </w:rPr>
        <w:tab/>
      </w:r>
      <w:r>
        <w:rPr>
          <w:lang w:val="en-US"/>
        </w:rPr>
        <w:t xml:space="preserve">     &lt;</w:t>
      </w:r>
      <w:proofErr w:type="spellStart"/>
      <w:r>
        <w:rPr>
          <w:lang w:val="en-US"/>
        </w:rPr>
        <w:t>TableName</w:t>
      </w:r>
      <w:proofErr w:type="spellEnd"/>
      <w:r w:rsidRPr="00C94493">
        <w:rPr>
          <w:lang w:val="en-US"/>
        </w:rPr>
        <w:t>&gt;</w:t>
      </w:r>
    </w:p>
    <w:p w:rsidR="00C94493" w:rsidRDefault="00C94493" w:rsidP="00C94493">
      <w:pPr>
        <w:spacing w:after="0"/>
        <w:ind w:left="720" w:firstLine="720"/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A48DC" wp14:editId="0529F126">
                <wp:simplePos x="0" y="0"/>
                <wp:positionH relativeFrom="column">
                  <wp:posOffset>4625163</wp:posOffset>
                </wp:positionH>
                <wp:positionV relativeFrom="paragraph">
                  <wp:posOffset>47064</wp:posOffset>
                </wp:positionV>
                <wp:extent cx="1307804" cy="265430"/>
                <wp:effectExtent l="0" t="0" r="2603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4" cy="265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2B5" w:rsidRPr="00C94493" w:rsidRDefault="005612B5" w:rsidP="00C944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2nd row of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64.2pt;margin-top:3.7pt;width:10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" fillcolor="white [3201]" strokecolor="#4f81bd [3204]" strokeweight="2pt">
                <v:textbox>
                  <w:txbxContent>
                    <w:p w:rsidR="005612B5" w:rsidRPr="00C94493" w:rsidRDefault="005612B5" w:rsidP="00C944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2nd row of table </w:t>
                      </w:r>
                    </w:p>
                  </w:txbxContent>
                </v:textbox>
              </v:shape>
            </w:pict>
          </mc:Fallback>
        </mc:AlternateContent>
      </w:r>
      <w:r w:rsidRPr="00C94493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C94493">
        <w:rPr>
          <w:lang w:val="en-US"/>
        </w:rPr>
        <w:t xml:space="preserve"> </w:t>
      </w:r>
      <w:r>
        <w:rPr>
          <w:lang w:val="en-US"/>
        </w:rPr>
        <w:tab/>
      </w:r>
      <w:r w:rsidRPr="00C94493">
        <w:rPr>
          <w:lang w:val="en-US"/>
        </w:rPr>
        <w:t>&lt;</w:t>
      </w:r>
      <w:r>
        <w:rPr>
          <w:lang w:val="en-US"/>
        </w:rPr>
        <w:t>Field1</w:t>
      </w:r>
      <w:r w:rsidRPr="00C94493">
        <w:rPr>
          <w:lang w:val="en-US"/>
        </w:rPr>
        <w:t>&gt;</w:t>
      </w:r>
      <w:proofErr w:type="spellStart"/>
      <w:r>
        <w:rPr>
          <w:lang w:val="en-US"/>
        </w:rPr>
        <w:t>expectedvalue</w:t>
      </w:r>
      <w:proofErr w:type="spellEnd"/>
      <w:r w:rsidRPr="00C94493">
        <w:rPr>
          <w:lang w:val="en-US"/>
        </w:rPr>
        <w:t>&lt;/</w:t>
      </w:r>
      <w:r>
        <w:rPr>
          <w:lang w:val="en-US"/>
        </w:rPr>
        <w:t>Field1</w:t>
      </w:r>
      <w:r w:rsidRPr="00C94493">
        <w:rPr>
          <w:lang w:val="en-US"/>
        </w:rPr>
        <w:t>&gt;</w:t>
      </w:r>
    </w:p>
    <w:p w:rsidR="00C94493" w:rsidRPr="00C94493" w:rsidRDefault="00C94493" w:rsidP="00C94493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94493">
        <w:rPr>
          <w:lang w:val="en-US"/>
        </w:rPr>
        <w:t>&lt;</w:t>
      </w:r>
      <w:r>
        <w:rPr>
          <w:lang w:val="en-US"/>
        </w:rPr>
        <w:t>Field2</w:t>
      </w:r>
      <w:r w:rsidRPr="00C94493">
        <w:rPr>
          <w:lang w:val="en-US"/>
        </w:rPr>
        <w:t>&gt;</w:t>
      </w:r>
      <w:proofErr w:type="spellStart"/>
      <w:r>
        <w:rPr>
          <w:lang w:val="en-US"/>
        </w:rPr>
        <w:t>expectedvalue</w:t>
      </w:r>
      <w:proofErr w:type="spellEnd"/>
      <w:r w:rsidRPr="00C94493">
        <w:rPr>
          <w:lang w:val="en-US"/>
        </w:rPr>
        <w:t>&lt;/</w:t>
      </w:r>
      <w:r>
        <w:rPr>
          <w:lang w:val="en-US"/>
        </w:rPr>
        <w:t>Field2</w:t>
      </w:r>
      <w:r w:rsidRPr="00C94493">
        <w:rPr>
          <w:lang w:val="en-US"/>
        </w:rPr>
        <w:t>&gt;</w:t>
      </w:r>
    </w:p>
    <w:p w:rsidR="00C94493" w:rsidRPr="001648A7" w:rsidRDefault="00C94493" w:rsidP="00C94493">
      <w:pPr>
        <w:spacing w:after="0"/>
        <w:ind w:left="2520" w:firstLine="360"/>
      </w:pPr>
      <w:r w:rsidRPr="00C9449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1648A7">
        <w:t>&lt;/</w:t>
      </w:r>
      <w:proofErr w:type="spellStart"/>
      <w:r>
        <w:rPr>
          <w:lang w:val="en-US"/>
        </w:rPr>
        <w:t>TableName</w:t>
      </w:r>
      <w:proofErr w:type="spellEnd"/>
      <w:r w:rsidRPr="001648A7">
        <w:t>&gt;</w:t>
      </w:r>
    </w:p>
    <w:p w:rsidR="00C94493" w:rsidRPr="001648A7" w:rsidRDefault="00C94493" w:rsidP="00C94493">
      <w:pPr>
        <w:spacing w:after="0"/>
        <w:ind w:left="2160" w:firstLine="720"/>
      </w:pPr>
      <w:r w:rsidRPr="001648A7">
        <w:t>&lt;/</w:t>
      </w:r>
      <w:proofErr w:type="spellStart"/>
      <w:r w:rsidRPr="00C94493">
        <w:rPr>
          <w:lang w:val="en-US"/>
        </w:rPr>
        <w:t>NewDataSet</w:t>
      </w:r>
      <w:proofErr w:type="spellEnd"/>
      <w:r w:rsidRPr="001648A7">
        <w:t>&gt;</w:t>
      </w:r>
    </w:p>
    <w:p w:rsidR="00E33A5F" w:rsidRPr="00206ADC" w:rsidRDefault="00E33A5F" w:rsidP="00113A55">
      <w:pPr>
        <w:spacing w:after="0"/>
        <w:ind w:left="360"/>
      </w:pPr>
      <w:proofErr w:type="spellStart"/>
      <w:proofErr w:type="gramStart"/>
      <w:r w:rsidRPr="00E33A5F">
        <w:rPr>
          <w:lang w:val="en-US"/>
        </w:rPr>
        <w:t>excludeGuidTypeColumns</w:t>
      </w:r>
      <w:proofErr w:type="spellEnd"/>
      <w:proofErr w:type="gramEnd"/>
      <w:r w:rsidRPr="00206ADC">
        <w:t>:</w:t>
      </w:r>
      <w:r w:rsidR="00206ADC">
        <w:tab/>
        <w:t xml:space="preserve">Δηλώνουμε με 1 εάν θέλουμε να εξαιρεθούν κολώνες </w:t>
      </w:r>
      <w:r w:rsidR="00206ADC">
        <w:rPr>
          <w:lang w:val="en-US"/>
        </w:rPr>
        <w:t>GID</w:t>
      </w:r>
      <w:r w:rsidR="00206ADC" w:rsidRPr="00206ADC">
        <w:t xml:space="preserve"> </w:t>
      </w:r>
      <w:r w:rsidR="00206ADC">
        <w:t>από τον έλεγχο</w:t>
      </w:r>
    </w:p>
    <w:p w:rsidR="00E33A5F" w:rsidRPr="00206ADC" w:rsidRDefault="00E33A5F" w:rsidP="00113A55">
      <w:pPr>
        <w:spacing w:after="0"/>
        <w:ind w:left="360"/>
      </w:pPr>
      <w:proofErr w:type="spellStart"/>
      <w:proofErr w:type="gramStart"/>
      <w:r w:rsidRPr="00E33A5F">
        <w:rPr>
          <w:lang w:val="en-US"/>
        </w:rPr>
        <w:t>excludeDateTypeColumns</w:t>
      </w:r>
      <w:proofErr w:type="spellEnd"/>
      <w:proofErr w:type="gramEnd"/>
      <w:r w:rsidRPr="00206ADC">
        <w:t>:</w:t>
      </w:r>
      <w:r w:rsidR="00206ADC">
        <w:tab/>
        <w:t xml:space="preserve">Δηλώνουμε με 1 εάν θέλουμε να εξαιρεθούν κολώνες </w:t>
      </w:r>
      <w:r w:rsidR="00206ADC">
        <w:rPr>
          <w:lang w:val="en-US"/>
        </w:rPr>
        <w:t>Date</w:t>
      </w:r>
      <w:r w:rsidR="00206ADC" w:rsidRPr="00206ADC">
        <w:t xml:space="preserve"> </w:t>
      </w:r>
      <w:r w:rsidR="00206ADC">
        <w:t>από τον έλεγχο</w:t>
      </w:r>
    </w:p>
    <w:p w:rsidR="00E33A5F" w:rsidRPr="00206ADC" w:rsidRDefault="00E33A5F" w:rsidP="00113A55">
      <w:pPr>
        <w:spacing w:after="0"/>
        <w:ind w:left="360"/>
      </w:pPr>
      <w:proofErr w:type="spellStart"/>
      <w:proofErr w:type="gramStart"/>
      <w:r w:rsidRPr="00E33A5F">
        <w:rPr>
          <w:lang w:val="en-US"/>
        </w:rPr>
        <w:t>excludeDateTimeTypeColu</w:t>
      </w:r>
      <w:r>
        <w:rPr>
          <w:lang w:val="en-US"/>
        </w:rPr>
        <w:t>mns</w:t>
      </w:r>
      <w:proofErr w:type="spellEnd"/>
      <w:proofErr w:type="gramEnd"/>
      <w:r w:rsidRPr="00206ADC">
        <w:t>:</w:t>
      </w:r>
      <w:r w:rsidR="00206ADC" w:rsidRPr="00206ADC">
        <w:t xml:space="preserve"> </w:t>
      </w:r>
      <w:r w:rsidR="00206ADC">
        <w:t xml:space="preserve">Δηλώνουμε με 1 εάν θέλουμε να εξαιρεθούν κολώνες </w:t>
      </w:r>
      <w:proofErr w:type="spellStart"/>
      <w:r w:rsidR="00206ADC">
        <w:rPr>
          <w:lang w:val="en-US"/>
        </w:rPr>
        <w:t>Datetime</w:t>
      </w:r>
      <w:proofErr w:type="spellEnd"/>
      <w:r w:rsidR="00206ADC" w:rsidRPr="00206ADC">
        <w:t xml:space="preserve"> </w:t>
      </w:r>
      <w:r w:rsidR="00206ADC">
        <w:t>από τον έλεγχο</w:t>
      </w:r>
    </w:p>
    <w:p w:rsidR="00113A55" w:rsidRDefault="00113A55" w:rsidP="00113A55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A8317B" w:rsidRPr="002D2329" w:rsidRDefault="00A8317B" w:rsidP="00A8317B">
      <w:pPr>
        <w:pStyle w:val="ListParagraph"/>
        <w:numPr>
          <w:ilvl w:val="0"/>
          <w:numId w:val="8"/>
        </w:numPr>
        <w:spacing w:after="0"/>
      </w:pPr>
      <w:r w:rsidRPr="00A8317B">
        <w:rPr>
          <w:b/>
        </w:rPr>
        <w:t>Έλεγχος γραμμών λογιστικού άρθρου</w:t>
      </w:r>
      <w:r w:rsidR="002D2329" w:rsidRPr="002D2329">
        <w:rPr>
          <w:b/>
        </w:rPr>
        <w:t xml:space="preserve"> (</w:t>
      </w:r>
      <w:r w:rsidR="002D2329">
        <w:rPr>
          <w:b/>
        </w:rPr>
        <w:t xml:space="preserve">από </w:t>
      </w:r>
      <w:r w:rsidR="002D2329">
        <w:rPr>
          <w:b/>
          <w:lang w:val="en-US"/>
        </w:rPr>
        <w:t>query</w:t>
      </w:r>
      <w:r w:rsidR="002D2329" w:rsidRPr="002D2329">
        <w:rPr>
          <w:b/>
        </w:rPr>
        <w:t>)</w:t>
      </w:r>
    </w:p>
    <w:p w:rsidR="00A8317B" w:rsidRPr="00A8317B" w:rsidRDefault="00A8317B" w:rsidP="00A8317B">
      <w:pPr>
        <w:pStyle w:val="ListParagraph"/>
        <w:spacing w:after="0"/>
        <w:rPr>
          <w:lang w:val="en-US"/>
        </w:rPr>
      </w:pPr>
      <w:proofErr w:type="spellStart"/>
      <w:proofErr w:type="gramStart"/>
      <w:r w:rsidRPr="00A8317B">
        <w:rPr>
          <w:lang w:val="en-US"/>
        </w:rPr>
        <w:t>expectedDataSet</w:t>
      </w:r>
      <w:proofErr w:type="spellEnd"/>
      <w:proofErr w:type="gramEnd"/>
      <w:r w:rsidRPr="00A8317B">
        <w:rPr>
          <w:lang w:val="en-US"/>
        </w:rPr>
        <w:t>="&lt;</w:t>
      </w:r>
      <w:proofErr w:type="spellStart"/>
      <w:r w:rsidRPr="00A8317B">
        <w:rPr>
          <w:lang w:val="en-US"/>
        </w:rPr>
        <w:t>NewDataSet</w:t>
      </w:r>
      <w:proofErr w:type="spellEnd"/>
      <w:r w:rsidRPr="00A8317B">
        <w:rPr>
          <w:lang w:val="en-US"/>
        </w:rPr>
        <w:t>&gt;</w:t>
      </w:r>
    </w:p>
    <w:p w:rsidR="00A8317B" w:rsidRPr="00A8317B" w:rsidRDefault="00A8317B" w:rsidP="00A8317B">
      <w:pPr>
        <w:spacing w:after="0"/>
        <w:ind w:left="2160" w:firstLine="720"/>
        <w:rPr>
          <w:lang w:val="en-US"/>
        </w:rPr>
      </w:pPr>
      <w:r w:rsidRPr="00A8317B">
        <w:rPr>
          <w:lang w:val="en-US"/>
        </w:rPr>
        <w:t>&lt;</w:t>
      </w:r>
      <w:proofErr w:type="spellStart"/>
      <w:r w:rsidRPr="00A8317B">
        <w:rPr>
          <w:lang w:val="en-US"/>
        </w:rPr>
        <w:t>LedgerEntries</w:t>
      </w:r>
      <w:proofErr w:type="spellEnd"/>
      <w:r w:rsidRPr="00A8317B">
        <w:rPr>
          <w:lang w:val="en-US"/>
        </w:rPr>
        <w:t>&gt;</w:t>
      </w:r>
    </w:p>
    <w:p w:rsidR="00A8317B" w:rsidRPr="00A8317B" w:rsidRDefault="00A8317B" w:rsidP="00A8317B">
      <w:pPr>
        <w:spacing w:after="0"/>
        <w:ind w:left="2880" w:firstLine="720"/>
        <w:rPr>
          <w:lang w:val="en-US"/>
        </w:rPr>
      </w:pPr>
      <w:r w:rsidRPr="00A8317B">
        <w:rPr>
          <w:lang w:val="en-US"/>
        </w:rPr>
        <w:t>&lt;Code&gt;04.06.18.0010&lt;/Code&gt;</w:t>
      </w:r>
    </w:p>
    <w:p w:rsidR="00A8317B" w:rsidRPr="00A8317B" w:rsidRDefault="00A8317B" w:rsidP="00A8317B">
      <w:pPr>
        <w:spacing w:after="0"/>
        <w:ind w:left="2880" w:firstLine="720"/>
        <w:rPr>
          <w:lang w:val="en-US"/>
        </w:rPr>
      </w:pPr>
      <w:r w:rsidRPr="00A8317B">
        <w:rPr>
          <w:lang w:val="en-US"/>
        </w:rPr>
        <w:lastRenderedPageBreak/>
        <w:t>&lt;Debit&gt;12&lt;/Debit&gt;</w:t>
      </w:r>
    </w:p>
    <w:p w:rsidR="00A8317B" w:rsidRPr="00A8317B" w:rsidRDefault="00A8317B" w:rsidP="00A8317B">
      <w:pPr>
        <w:spacing w:after="0"/>
        <w:ind w:left="2880" w:firstLine="720"/>
        <w:rPr>
          <w:lang w:val="en-US"/>
        </w:rPr>
      </w:pPr>
      <w:r w:rsidRPr="00A8317B">
        <w:rPr>
          <w:lang w:val="en-US"/>
        </w:rPr>
        <w:t>&lt;Credit&gt;0&lt;/Credit&gt;</w:t>
      </w:r>
    </w:p>
    <w:p w:rsidR="00A8317B" w:rsidRPr="00A8317B" w:rsidRDefault="00A8317B" w:rsidP="00A8317B">
      <w:pPr>
        <w:spacing w:after="0"/>
        <w:ind w:left="2160" w:firstLine="720"/>
        <w:rPr>
          <w:lang w:val="en-US"/>
        </w:rPr>
      </w:pPr>
      <w:r w:rsidRPr="00A8317B">
        <w:rPr>
          <w:lang w:val="en-US"/>
        </w:rPr>
        <w:t>&lt;/</w:t>
      </w:r>
      <w:proofErr w:type="spellStart"/>
      <w:r w:rsidRPr="00A8317B">
        <w:rPr>
          <w:lang w:val="en-US"/>
        </w:rPr>
        <w:t>LedgerEntries</w:t>
      </w:r>
      <w:proofErr w:type="spellEnd"/>
      <w:r w:rsidRPr="00A8317B">
        <w:rPr>
          <w:lang w:val="en-US"/>
        </w:rPr>
        <w:t>&gt;</w:t>
      </w:r>
    </w:p>
    <w:p w:rsidR="00A8317B" w:rsidRPr="00A8317B" w:rsidRDefault="00A8317B" w:rsidP="00A8317B">
      <w:pPr>
        <w:spacing w:after="0"/>
        <w:ind w:left="2880"/>
        <w:rPr>
          <w:lang w:val="en-US"/>
        </w:rPr>
      </w:pPr>
      <w:r w:rsidRPr="00A8317B">
        <w:rPr>
          <w:lang w:val="en-US"/>
        </w:rPr>
        <w:t>&lt;</w:t>
      </w:r>
      <w:proofErr w:type="spellStart"/>
      <w:r w:rsidRPr="00A8317B">
        <w:rPr>
          <w:lang w:val="en-US"/>
        </w:rPr>
        <w:t>LedgerEntries</w:t>
      </w:r>
      <w:proofErr w:type="spellEnd"/>
      <w:r w:rsidRPr="00A8317B">
        <w:rPr>
          <w:lang w:val="en-US"/>
        </w:rPr>
        <w:t>&gt;</w:t>
      </w:r>
    </w:p>
    <w:p w:rsidR="00A8317B" w:rsidRPr="00A8317B" w:rsidRDefault="00A8317B" w:rsidP="00A8317B">
      <w:pPr>
        <w:spacing w:after="0"/>
        <w:ind w:left="2880" w:firstLine="720"/>
        <w:rPr>
          <w:lang w:val="en-US"/>
        </w:rPr>
      </w:pPr>
      <w:r w:rsidRPr="00A8317B">
        <w:rPr>
          <w:lang w:val="en-US"/>
        </w:rPr>
        <w:t>&lt;Code&gt;08.06.00.0000&lt;/Code&gt;</w:t>
      </w:r>
    </w:p>
    <w:p w:rsidR="00A8317B" w:rsidRPr="00A8317B" w:rsidRDefault="00A8317B" w:rsidP="00A8317B">
      <w:pPr>
        <w:spacing w:after="0"/>
        <w:ind w:left="2880" w:firstLine="720"/>
        <w:rPr>
          <w:lang w:val="en-US"/>
        </w:rPr>
      </w:pPr>
      <w:r w:rsidRPr="00A8317B">
        <w:rPr>
          <w:lang w:val="en-US"/>
        </w:rPr>
        <w:t>&lt;Debit&gt;0&lt;/Debit&gt;</w:t>
      </w:r>
    </w:p>
    <w:p w:rsidR="00A8317B" w:rsidRPr="00A8317B" w:rsidRDefault="00A8317B" w:rsidP="00A8317B">
      <w:pPr>
        <w:spacing w:after="0"/>
        <w:ind w:left="2880" w:firstLine="720"/>
        <w:rPr>
          <w:lang w:val="en-US"/>
        </w:rPr>
      </w:pPr>
      <w:r w:rsidRPr="00A8317B">
        <w:rPr>
          <w:lang w:val="en-US"/>
        </w:rPr>
        <w:t>&lt;Credit&gt;12&lt;/Credit&gt;</w:t>
      </w:r>
    </w:p>
    <w:p w:rsidR="00A8317B" w:rsidRPr="00A8317B" w:rsidRDefault="00A8317B" w:rsidP="00A8317B">
      <w:pPr>
        <w:spacing w:after="0"/>
        <w:ind w:left="2160" w:firstLine="720"/>
        <w:rPr>
          <w:lang w:val="en-US"/>
        </w:rPr>
      </w:pPr>
      <w:r w:rsidRPr="00A8317B">
        <w:rPr>
          <w:lang w:val="en-US"/>
        </w:rPr>
        <w:t>&lt;/</w:t>
      </w:r>
      <w:proofErr w:type="spellStart"/>
      <w:r w:rsidRPr="00A8317B">
        <w:rPr>
          <w:lang w:val="en-US"/>
        </w:rPr>
        <w:t>LedgerEntries</w:t>
      </w:r>
      <w:proofErr w:type="spellEnd"/>
      <w:r w:rsidRPr="00A8317B">
        <w:rPr>
          <w:lang w:val="en-US"/>
        </w:rPr>
        <w:t>&gt;</w:t>
      </w:r>
    </w:p>
    <w:p w:rsidR="00113A55" w:rsidRPr="001648A7" w:rsidRDefault="00A8317B" w:rsidP="00A8317B">
      <w:pPr>
        <w:spacing w:after="0"/>
        <w:ind w:left="1440" w:firstLine="720"/>
        <w:rPr>
          <w:lang w:val="en-US"/>
        </w:rPr>
      </w:pPr>
      <w:r w:rsidRPr="00A8317B">
        <w:rPr>
          <w:lang w:val="en-US"/>
        </w:rPr>
        <w:t>&lt;/</w:t>
      </w:r>
      <w:proofErr w:type="spellStart"/>
      <w:r w:rsidRPr="00A8317B">
        <w:rPr>
          <w:lang w:val="en-US"/>
        </w:rPr>
        <w:t>NewDataSet</w:t>
      </w:r>
      <w:proofErr w:type="spellEnd"/>
      <w:r w:rsidRPr="00A8317B">
        <w:rPr>
          <w:lang w:val="en-US"/>
        </w:rPr>
        <w:t>&gt;"</w:t>
      </w:r>
    </w:p>
    <w:p w:rsidR="00113A55" w:rsidRPr="00113A55" w:rsidRDefault="00113A55" w:rsidP="00FE0B64">
      <w:pPr>
        <w:spacing w:after="0"/>
        <w:rPr>
          <w:lang w:val="en-US"/>
        </w:rPr>
      </w:pPr>
    </w:p>
    <w:p w:rsidR="000F5649" w:rsidRPr="00206ADC" w:rsidRDefault="000F5649" w:rsidP="00F575E8">
      <w:pPr>
        <w:pStyle w:val="Heading3"/>
        <w:rPr>
          <w:lang w:val="en-US"/>
        </w:rPr>
      </w:pPr>
      <w:bookmarkStart w:id="44" w:name="_Toc321837273"/>
      <w:r>
        <w:rPr>
          <w:lang w:val="en-US"/>
        </w:rPr>
        <w:t>Delete Row</w:t>
      </w:r>
      <w:bookmarkEnd w:id="44"/>
    </w:p>
    <w:p w:rsidR="00265F13" w:rsidRPr="00A652FF" w:rsidRDefault="000F5649" w:rsidP="000F5649">
      <w:pPr>
        <w:ind w:left="360"/>
      </w:pPr>
      <w:r>
        <w:t>Διαγραφή</w:t>
      </w:r>
      <w:r w:rsidRPr="001648A7">
        <w:t xml:space="preserve"> </w:t>
      </w:r>
      <w:r>
        <w:t>τρέχουσας</w:t>
      </w:r>
      <w:r w:rsidRPr="001648A7">
        <w:t xml:space="preserve"> </w:t>
      </w:r>
      <w:r>
        <w:t>γραμμής</w:t>
      </w:r>
      <w:r w:rsidRPr="001648A7">
        <w:t xml:space="preserve"> </w:t>
      </w:r>
      <w:r>
        <w:t xml:space="preserve">του πίνακα του </w:t>
      </w:r>
      <w:r>
        <w:rPr>
          <w:lang w:val="en-US"/>
        </w:rPr>
        <w:t>dataset</w:t>
      </w:r>
      <w:r>
        <w:t xml:space="preserve">. Πρέπει προηγουμένως να έχουμε τοποθετηθεί στην γραμμή (πχ με </w:t>
      </w:r>
      <w:r>
        <w:rPr>
          <w:lang w:val="en-US"/>
        </w:rPr>
        <w:t>Locate</w:t>
      </w:r>
      <w:r w:rsidRPr="00A652FF">
        <w:t xml:space="preserve"> </w:t>
      </w:r>
      <w:r>
        <w:rPr>
          <w:lang w:val="en-US"/>
        </w:rPr>
        <w:t>Row</w:t>
      </w:r>
      <w:r w:rsidRPr="00A652FF">
        <w:t>).</w:t>
      </w:r>
    </w:p>
    <w:p w:rsidR="00D04645" w:rsidRPr="00675A59" w:rsidRDefault="00BE343D" w:rsidP="00756A04">
      <w:pPr>
        <w:pStyle w:val="Heading1"/>
        <w:rPr>
          <w:lang w:val="en-US"/>
        </w:rPr>
      </w:pPr>
      <w:bookmarkStart w:id="45" w:name="_Toc321837274"/>
      <w:r w:rsidRPr="009F6EC7">
        <w:rPr>
          <w:lang w:val="en-US"/>
        </w:rPr>
        <w:t>Heap Actions</w:t>
      </w:r>
      <w:bookmarkEnd w:id="45"/>
    </w:p>
    <w:p w:rsidR="00425840" w:rsidRDefault="00AE79CC" w:rsidP="00684C62">
      <w:pPr>
        <w:pStyle w:val="Heading3"/>
        <w:rPr>
          <w:rStyle w:val="Heading3Char"/>
          <w:b/>
          <w:lang w:val="en-US"/>
        </w:rPr>
      </w:pPr>
      <w:bookmarkStart w:id="46" w:name="_Toc321837275"/>
      <w:r>
        <w:rPr>
          <w:rStyle w:val="Heading3Char"/>
          <w:b/>
          <w:lang w:val="en-US"/>
        </w:rPr>
        <w:t>S</w:t>
      </w:r>
      <w:r w:rsidR="00BE343D" w:rsidRPr="00684C62">
        <w:rPr>
          <w:rStyle w:val="Heading3Char"/>
          <w:b/>
          <w:lang w:val="en-US"/>
        </w:rPr>
        <w:t>et column value in Heap</w:t>
      </w:r>
      <w:bookmarkEnd w:id="46"/>
    </w:p>
    <w:p w:rsidR="00AE79CC" w:rsidRPr="00AE79CC" w:rsidRDefault="00AE79CC" w:rsidP="00AE79CC">
      <w:pPr>
        <w:spacing w:after="0"/>
        <w:ind w:left="360"/>
        <w:rPr>
          <w:b/>
        </w:rPr>
      </w:pPr>
      <w:r>
        <w:t xml:space="preserve">Με το συγκεκριμένο </w:t>
      </w:r>
      <w:r>
        <w:rPr>
          <w:lang w:val="en-US"/>
        </w:rPr>
        <w:t>action</w:t>
      </w:r>
      <w:r w:rsidRPr="00AE79CC">
        <w:t xml:space="preserve"> </w:t>
      </w:r>
      <w:r>
        <w:t xml:space="preserve">αποθηκεύουμε την τιμή ενός πεδίου του </w:t>
      </w:r>
      <w:r>
        <w:rPr>
          <w:lang w:val="en-US"/>
        </w:rPr>
        <w:t>dataset</w:t>
      </w:r>
      <w:r w:rsidRPr="00AE79CC">
        <w:t xml:space="preserve"> </w:t>
      </w:r>
      <w:r>
        <w:t xml:space="preserve">σε μία </w:t>
      </w:r>
      <w:r>
        <w:rPr>
          <w:b/>
        </w:rPr>
        <w:t>μεταβλητή</w:t>
      </w:r>
      <w:r>
        <w:t xml:space="preserve"> στη μνήμη με σκοπό να την χρησιμοποιήσουμε σε επόμενο </w:t>
      </w:r>
      <w:r>
        <w:rPr>
          <w:lang w:val="en-US"/>
        </w:rPr>
        <w:t>action</w:t>
      </w:r>
      <w:r>
        <w:t xml:space="preserve"> το οποίο δέχεται σαν παράμετρο μεταβλητή (συνήθως με ονομασία </w:t>
      </w:r>
      <w:proofErr w:type="spellStart"/>
      <w:r>
        <w:rPr>
          <w:lang w:val="en-US"/>
        </w:rPr>
        <w:t>variableName</w:t>
      </w:r>
      <w:proofErr w:type="spellEnd"/>
      <w:r w:rsidRPr="00AE79CC">
        <w:t>).</w:t>
      </w:r>
      <w:r w:rsidRPr="00AE79CC">
        <w:rPr>
          <w:b/>
        </w:rPr>
        <w:t xml:space="preserve"> </w:t>
      </w:r>
    </w:p>
    <w:p w:rsidR="00AE79CC" w:rsidRDefault="00AE79CC" w:rsidP="00AE79CC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AE79CC" w:rsidRPr="00AE79CC" w:rsidRDefault="00AE79CC" w:rsidP="00AE79CC">
      <w:pPr>
        <w:spacing w:after="0"/>
        <w:ind w:left="360"/>
      </w:pPr>
      <w:proofErr w:type="spellStart"/>
      <w:proofErr w:type="gramStart"/>
      <w:r w:rsidRPr="00AE79CC">
        <w:rPr>
          <w:lang w:val="en-US"/>
        </w:rPr>
        <w:t>columnName</w:t>
      </w:r>
      <w:proofErr w:type="spellEnd"/>
      <w:proofErr w:type="gramEnd"/>
      <w:r w:rsidRPr="00AE79CC">
        <w:t>:</w:t>
      </w:r>
      <w:r w:rsidRPr="00AE79CC">
        <w:tab/>
      </w:r>
      <w:r>
        <w:t>Συμπληρώνουμε το όνομα του πεδίου που θέλουμε</w:t>
      </w:r>
      <w:r w:rsidRPr="00AE79CC">
        <w:t xml:space="preserve"> </w:t>
      </w:r>
      <w:r>
        <w:t>να φυλάξουμε την τιμή του.</w:t>
      </w:r>
    </w:p>
    <w:p w:rsidR="00AE79CC" w:rsidRPr="00AE79CC" w:rsidRDefault="00AE79CC" w:rsidP="00AE79CC">
      <w:pPr>
        <w:spacing w:after="0"/>
        <w:ind w:left="360"/>
      </w:pPr>
      <w:proofErr w:type="spellStart"/>
      <w:proofErr w:type="gramStart"/>
      <w:r w:rsidRPr="00AE79CC">
        <w:rPr>
          <w:lang w:val="en-US"/>
        </w:rPr>
        <w:t>variableName</w:t>
      </w:r>
      <w:proofErr w:type="spellEnd"/>
      <w:proofErr w:type="gramEnd"/>
      <w:r w:rsidRPr="00AE79CC">
        <w:t>:</w:t>
      </w:r>
      <w:r>
        <w:tab/>
        <w:t>Δίνουμε το όνομα της μεταβλητής που θα αποθηκευτεί η τιμή.</w:t>
      </w:r>
    </w:p>
    <w:p w:rsidR="00AE79CC" w:rsidRDefault="00AE79CC" w:rsidP="00AE79CC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AE79CC" w:rsidRPr="00AE79CC" w:rsidRDefault="00AE79CC" w:rsidP="00AE79CC">
      <w:pPr>
        <w:pStyle w:val="ListParagraph"/>
        <w:numPr>
          <w:ilvl w:val="0"/>
          <w:numId w:val="8"/>
        </w:numPr>
      </w:pPr>
      <w:r>
        <w:rPr>
          <w:b/>
        </w:rPr>
        <w:t>Έστω ότι δημιουργούμε ένα νέο παραστατικό εμπορικών συναλλαγών και κατόπιν θέλουμε να το φορτώσουμε ή να το διαγράψουμε:</w:t>
      </w:r>
    </w:p>
    <w:p w:rsidR="00087F99" w:rsidRPr="0022765D" w:rsidRDefault="00AE79CC" w:rsidP="00087F99">
      <w:pPr>
        <w:pStyle w:val="ListParagraph"/>
        <w:numPr>
          <w:ilvl w:val="2"/>
          <w:numId w:val="8"/>
        </w:numPr>
        <w:rPr>
          <w:lang w:val="en-US"/>
        </w:rPr>
      </w:pPr>
      <w:r w:rsidRPr="0022765D">
        <w:rPr>
          <w:lang w:val="en-US"/>
        </w:rPr>
        <w:t>Create new document trade</w:t>
      </w:r>
      <w:r w:rsidR="0022765D" w:rsidRPr="0022765D">
        <w:rPr>
          <w:lang w:val="en-US"/>
        </w:rPr>
        <w:t xml:space="preserve"> (</w:t>
      </w:r>
      <w:r w:rsidR="00087F99" w:rsidRPr="0022765D">
        <w:rPr>
          <w:lang w:val="en-US"/>
        </w:rPr>
        <w:t xml:space="preserve"> </w:t>
      </w:r>
      <w:proofErr w:type="spellStart"/>
      <w:r w:rsidR="00087F99" w:rsidRPr="0022765D">
        <w:rPr>
          <w:lang w:val="en-US"/>
        </w:rPr>
        <w:t>fADDocumentTypeGID</w:t>
      </w:r>
      <w:proofErr w:type="spellEnd"/>
      <w:r w:rsidR="00087F99" w:rsidRPr="0022765D">
        <w:rPr>
          <w:lang w:val="en-US"/>
        </w:rPr>
        <w:t>="</w:t>
      </w:r>
      <w:r w:rsidR="00087F99">
        <w:t>ΑΤ</w:t>
      </w:r>
      <w:r w:rsidR="00087F99" w:rsidRPr="0022765D">
        <w:rPr>
          <w:lang w:val="en-US"/>
        </w:rPr>
        <w:t>Δ";</w:t>
      </w:r>
      <w:proofErr w:type="spellStart"/>
      <w:r w:rsidR="00087F99" w:rsidRPr="0022765D">
        <w:rPr>
          <w:lang w:val="en-US"/>
        </w:rPr>
        <w:t>fADDocumentSeriesGID</w:t>
      </w:r>
      <w:proofErr w:type="spellEnd"/>
      <w:r w:rsidR="00087F99" w:rsidRPr="0022765D">
        <w:rPr>
          <w:lang w:val="en-US"/>
        </w:rPr>
        <w:t>="A";</w:t>
      </w:r>
      <w:proofErr w:type="spellStart"/>
      <w:r w:rsidR="00087F99" w:rsidRPr="0022765D">
        <w:rPr>
          <w:lang w:val="en-US"/>
        </w:rPr>
        <w:t>fSupplierGID</w:t>
      </w:r>
      <w:proofErr w:type="spellEnd"/>
      <w:r w:rsidR="00087F99" w:rsidRPr="0022765D">
        <w:rPr>
          <w:lang w:val="en-US"/>
        </w:rPr>
        <w:t>="0001</w:t>
      </w:r>
      <w:r w:rsidR="0022765D">
        <w:rPr>
          <w:lang w:val="en-US"/>
        </w:rPr>
        <w:t>"</w:t>
      </w:r>
      <w:r w:rsidR="0022765D" w:rsidRPr="0022765D">
        <w:rPr>
          <w:lang w:val="en-US"/>
        </w:rPr>
        <w:t>)</w:t>
      </w:r>
    </w:p>
    <w:p w:rsidR="00AE79CC" w:rsidRPr="0022765D" w:rsidRDefault="00AE79CC" w:rsidP="00087F99">
      <w:pPr>
        <w:pStyle w:val="ListParagraph"/>
        <w:numPr>
          <w:ilvl w:val="2"/>
          <w:numId w:val="8"/>
        </w:numPr>
        <w:rPr>
          <w:lang w:val="en-US"/>
        </w:rPr>
      </w:pPr>
      <w:r w:rsidRPr="0022765D">
        <w:rPr>
          <w:lang w:val="en-US"/>
        </w:rPr>
        <w:t>Set column value in Heap</w:t>
      </w:r>
      <w:r w:rsidR="0022765D" w:rsidRPr="0022765D">
        <w:rPr>
          <w:lang w:val="en-US"/>
        </w:rPr>
        <w:t xml:space="preserve"> (</w:t>
      </w:r>
      <w:proofErr w:type="spellStart"/>
      <w:r w:rsidRPr="0022765D">
        <w:rPr>
          <w:lang w:val="en-US"/>
        </w:rPr>
        <w:t>columnName</w:t>
      </w:r>
      <w:proofErr w:type="spellEnd"/>
      <w:r w:rsidRPr="0022765D">
        <w:rPr>
          <w:lang w:val="en-US"/>
        </w:rPr>
        <w:t>="GID";</w:t>
      </w:r>
      <w:proofErr w:type="spellStart"/>
      <w:r w:rsidRPr="0022765D">
        <w:rPr>
          <w:lang w:val="en-US"/>
        </w:rPr>
        <w:t>variableName</w:t>
      </w:r>
      <w:proofErr w:type="spellEnd"/>
      <w:r w:rsidRPr="0022765D">
        <w:rPr>
          <w:lang w:val="en-US"/>
        </w:rPr>
        <w:t>="vDoc1GID</w:t>
      </w:r>
      <w:r w:rsidR="00087F99" w:rsidRPr="0022765D">
        <w:rPr>
          <w:lang w:val="en-US"/>
        </w:rPr>
        <w:t>"</w:t>
      </w:r>
      <w:r w:rsidR="0022765D" w:rsidRPr="0022765D">
        <w:rPr>
          <w:lang w:val="en-US"/>
        </w:rPr>
        <w:t>)</w:t>
      </w:r>
    </w:p>
    <w:p w:rsidR="00087F99" w:rsidRPr="0022765D" w:rsidRDefault="00087F99" w:rsidP="00087F99">
      <w:pPr>
        <w:pStyle w:val="ListParagraph"/>
        <w:numPr>
          <w:ilvl w:val="2"/>
          <w:numId w:val="8"/>
        </w:numPr>
        <w:rPr>
          <w:lang w:val="en-US"/>
        </w:rPr>
      </w:pPr>
      <w:r w:rsidRPr="0022765D">
        <w:rPr>
          <w:lang w:val="en-US"/>
        </w:rPr>
        <w:t>Load</w:t>
      </w:r>
      <w:r w:rsidRPr="00087F99">
        <w:t xml:space="preserve"> </w:t>
      </w:r>
      <w:r w:rsidRPr="0022765D">
        <w:rPr>
          <w:lang w:val="en-US"/>
        </w:rPr>
        <w:t>Document</w:t>
      </w:r>
      <w:r w:rsidR="0022765D">
        <w:t xml:space="preserve"> (</w:t>
      </w:r>
      <w:proofErr w:type="spellStart"/>
      <w:r w:rsidRPr="0022765D">
        <w:rPr>
          <w:lang w:val="en-US"/>
        </w:rPr>
        <w:t>variableName</w:t>
      </w:r>
      <w:proofErr w:type="spellEnd"/>
      <w:r w:rsidRPr="0022765D">
        <w:rPr>
          <w:lang w:val="en-US"/>
        </w:rPr>
        <w:t>="vDoc1GID"</w:t>
      </w:r>
      <w:r w:rsidR="0022765D">
        <w:t>)</w:t>
      </w:r>
    </w:p>
    <w:p w:rsidR="00087F99" w:rsidRPr="0022765D" w:rsidRDefault="00087F99" w:rsidP="00087F99">
      <w:pPr>
        <w:pStyle w:val="ListParagraph"/>
        <w:numPr>
          <w:ilvl w:val="2"/>
          <w:numId w:val="8"/>
        </w:numPr>
        <w:rPr>
          <w:lang w:val="en-US"/>
        </w:rPr>
      </w:pPr>
      <w:r w:rsidRPr="0022765D">
        <w:rPr>
          <w:lang w:val="en-US"/>
        </w:rPr>
        <w:t>Delete</w:t>
      </w:r>
      <w:r w:rsidRPr="00087F99">
        <w:t xml:space="preserve"> </w:t>
      </w:r>
      <w:r w:rsidRPr="0022765D">
        <w:rPr>
          <w:lang w:val="en-US"/>
        </w:rPr>
        <w:t>Document</w:t>
      </w:r>
      <w:r w:rsidR="0022765D">
        <w:t xml:space="preserve"> (</w:t>
      </w:r>
      <w:proofErr w:type="spellStart"/>
      <w:r w:rsidRPr="0022765D">
        <w:rPr>
          <w:lang w:val="en-US"/>
        </w:rPr>
        <w:t>variableName</w:t>
      </w:r>
      <w:proofErr w:type="spellEnd"/>
      <w:r w:rsidRPr="0022765D">
        <w:rPr>
          <w:lang w:val="en-US"/>
        </w:rPr>
        <w:t>="vDoc1GID"</w:t>
      </w:r>
      <w:r w:rsidR="0022765D">
        <w:t>)</w:t>
      </w:r>
    </w:p>
    <w:p w:rsidR="00D04645" w:rsidRDefault="00D2131B" w:rsidP="00684C62">
      <w:pPr>
        <w:pStyle w:val="Heading3"/>
        <w:rPr>
          <w:rStyle w:val="Heading3Char"/>
          <w:b/>
          <w:lang w:val="en-US"/>
        </w:rPr>
      </w:pPr>
      <w:bookmarkStart w:id="47" w:name="_Toc321837276"/>
      <w:r>
        <w:rPr>
          <w:rStyle w:val="Heading3Char"/>
          <w:b/>
          <w:lang w:val="en-US"/>
        </w:rPr>
        <w:t>C</w:t>
      </w:r>
      <w:r w:rsidR="00BE343D" w:rsidRPr="00684C62">
        <w:rPr>
          <w:rStyle w:val="Heading3Char"/>
          <w:b/>
          <w:lang w:val="en-US"/>
        </w:rPr>
        <w:t>heck variable value</w:t>
      </w:r>
      <w:bookmarkEnd w:id="47"/>
    </w:p>
    <w:p w:rsidR="001219B9" w:rsidRDefault="001219B9" w:rsidP="001219B9">
      <w:pPr>
        <w:spacing w:after="0"/>
        <w:ind w:left="360"/>
      </w:pPr>
      <w:r>
        <w:t xml:space="preserve">Με το συγκεκριμένο </w:t>
      </w:r>
      <w:r>
        <w:rPr>
          <w:lang w:val="en-US"/>
        </w:rPr>
        <w:t>action</w:t>
      </w:r>
      <w:r w:rsidRPr="00AE79CC">
        <w:t xml:space="preserve"> </w:t>
      </w:r>
      <w:r w:rsidRPr="001219B9">
        <w:t>ελ</w:t>
      </w:r>
      <w:r>
        <w:t>έγχουμε την τιμή που έχουμε αποθηκεύσει σε μία μεταβλητή στη μνήμη.</w:t>
      </w:r>
    </w:p>
    <w:p w:rsidR="001219B9" w:rsidRPr="001219B9" w:rsidRDefault="001219B9" w:rsidP="001219B9">
      <w:pPr>
        <w:spacing w:after="0"/>
        <w:ind w:left="360"/>
        <w:rPr>
          <w:b/>
        </w:rPr>
      </w:pPr>
      <w:r>
        <w:t xml:space="preserve">Εδώ να σημειώσουμε ότι μπορούμε να αποθηκεύσουμε μία τιμή σε μεταβλητή με το </w:t>
      </w:r>
      <w:r>
        <w:rPr>
          <w:lang w:val="en-US"/>
        </w:rPr>
        <w:t>action</w:t>
      </w:r>
      <w:r w:rsidRPr="001219B9">
        <w:t xml:space="preserve"> </w:t>
      </w:r>
      <w:r>
        <w:rPr>
          <w:lang w:val="en-US"/>
        </w:rPr>
        <w:t>Set</w:t>
      </w:r>
      <w:r w:rsidRPr="001219B9">
        <w:t xml:space="preserve"> </w:t>
      </w:r>
      <w:r>
        <w:rPr>
          <w:lang w:val="en-US"/>
        </w:rPr>
        <w:t>column</w:t>
      </w:r>
      <w:r w:rsidRPr="001219B9">
        <w:t xml:space="preserve"> </w:t>
      </w:r>
      <w:r>
        <w:rPr>
          <w:lang w:val="en-US"/>
        </w:rPr>
        <w:t>value</w:t>
      </w:r>
      <w:r w:rsidRPr="001219B9">
        <w:t xml:space="preserve"> </w:t>
      </w:r>
      <w:r>
        <w:rPr>
          <w:lang w:val="en-US"/>
        </w:rPr>
        <w:t>in</w:t>
      </w:r>
      <w:r w:rsidRPr="001219B9">
        <w:t xml:space="preserve"> </w:t>
      </w:r>
      <w:r>
        <w:rPr>
          <w:lang w:val="en-US"/>
        </w:rPr>
        <w:t>Heap</w:t>
      </w:r>
      <w:r>
        <w:t xml:space="preserve"> ή μέσω άλλου </w:t>
      </w:r>
      <w:r>
        <w:rPr>
          <w:lang w:val="en-US"/>
        </w:rPr>
        <w:t>action</w:t>
      </w:r>
      <w:r w:rsidRPr="001219B9">
        <w:t xml:space="preserve"> </w:t>
      </w:r>
      <w:r>
        <w:t>που αποθηκεύει το αποτέλεσμα του σε μεταβλητή.</w:t>
      </w:r>
    </w:p>
    <w:p w:rsidR="001219B9" w:rsidRDefault="001219B9" w:rsidP="001219B9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F152F9" w:rsidRDefault="00F152F9" w:rsidP="001219B9">
      <w:pPr>
        <w:spacing w:after="0"/>
        <w:ind w:left="360"/>
      </w:pPr>
      <w:proofErr w:type="spellStart"/>
      <w:proofErr w:type="gramStart"/>
      <w:r w:rsidRPr="00F152F9">
        <w:rPr>
          <w:lang w:val="en-US"/>
        </w:rPr>
        <w:t>variableName</w:t>
      </w:r>
      <w:proofErr w:type="spellEnd"/>
      <w:proofErr w:type="gramEnd"/>
      <w:r>
        <w:t>:</w:t>
      </w:r>
      <w:r>
        <w:tab/>
        <w:t>Όνομα μεταβλητής που θέλουμε να ελέγξουμε το περιεχόμενο της</w:t>
      </w:r>
    </w:p>
    <w:p w:rsidR="00F152F9" w:rsidRPr="00F152F9" w:rsidRDefault="00F152F9" w:rsidP="001219B9">
      <w:pPr>
        <w:spacing w:after="0"/>
        <w:ind w:left="360"/>
      </w:pPr>
      <w:proofErr w:type="spellStart"/>
      <w:proofErr w:type="gramStart"/>
      <w:r w:rsidRPr="00F152F9">
        <w:rPr>
          <w:lang w:val="en-US"/>
        </w:rPr>
        <w:t>variableValue</w:t>
      </w:r>
      <w:proofErr w:type="spellEnd"/>
      <w:proofErr w:type="gramEnd"/>
      <w:r>
        <w:t>:</w:t>
      </w:r>
      <w:r>
        <w:tab/>
        <w:t>Τιμή που αναμένουμε να έχει η μεταβλητή (</w:t>
      </w:r>
      <w:r>
        <w:rPr>
          <w:lang w:val="en-US"/>
        </w:rPr>
        <w:t>expected</w:t>
      </w:r>
      <w:r w:rsidRPr="00F152F9">
        <w:t xml:space="preserve"> </w:t>
      </w:r>
      <w:r>
        <w:rPr>
          <w:lang w:val="en-US"/>
        </w:rPr>
        <w:t>value</w:t>
      </w:r>
      <w:r w:rsidRPr="00F152F9">
        <w:t>)</w:t>
      </w:r>
    </w:p>
    <w:p w:rsidR="00F152F9" w:rsidRPr="0022765D" w:rsidRDefault="00F152F9" w:rsidP="001219B9">
      <w:pPr>
        <w:spacing w:after="0"/>
        <w:ind w:left="360"/>
      </w:pPr>
      <w:proofErr w:type="gramStart"/>
      <w:r w:rsidRPr="00F152F9">
        <w:rPr>
          <w:lang w:val="en-US"/>
        </w:rPr>
        <w:t>operator</w:t>
      </w:r>
      <w:proofErr w:type="gramEnd"/>
      <w:r>
        <w:t>:</w:t>
      </w:r>
      <w:r w:rsidRPr="00F152F9">
        <w:tab/>
      </w:r>
      <w:r w:rsidRPr="00F152F9">
        <w:tab/>
      </w:r>
      <w:r>
        <w:t xml:space="preserve">Είδος ελέγχου =,&gt;,&lt;,&lt;&gt;, </w:t>
      </w:r>
      <w:r>
        <w:rPr>
          <w:lang w:val="en-US"/>
        </w:rPr>
        <w:t>default</w:t>
      </w:r>
      <w:r w:rsidRPr="00F152F9">
        <w:t xml:space="preserve"> </w:t>
      </w:r>
      <w:r>
        <w:t xml:space="preserve">είναι το </w:t>
      </w:r>
      <w:r>
        <w:rPr>
          <w:lang w:val="en-US"/>
        </w:rPr>
        <w:t>equals</w:t>
      </w:r>
      <w:r w:rsidRPr="0022765D">
        <w:t>.</w:t>
      </w:r>
    </w:p>
    <w:p w:rsidR="001219B9" w:rsidRDefault="001219B9" w:rsidP="001219B9">
      <w:pPr>
        <w:spacing w:after="0"/>
        <w:ind w:left="360"/>
        <w:rPr>
          <w:b/>
          <w:lang w:val="en-US"/>
        </w:rPr>
      </w:pPr>
      <w:r w:rsidRPr="00390A2B">
        <w:rPr>
          <w:b/>
          <w:lang w:val="en-US"/>
        </w:rPr>
        <w:t>Examples</w:t>
      </w:r>
    </w:p>
    <w:p w:rsidR="0022765D" w:rsidRPr="0022765D" w:rsidRDefault="0022765D" w:rsidP="0022765D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Έστω ότι έχουμε φυλάξει σε μία μεταβλητή με όνομα </w:t>
      </w:r>
      <w:proofErr w:type="spellStart"/>
      <w:r>
        <w:rPr>
          <w:b/>
          <w:lang w:val="en-US"/>
        </w:rPr>
        <w:t>vNoteCode</w:t>
      </w:r>
      <w:proofErr w:type="spellEnd"/>
      <w:r w:rsidRPr="0022765D">
        <w:rPr>
          <w:b/>
        </w:rPr>
        <w:t xml:space="preserve"> </w:t>
      </w:r>
      <w:r>
        <w:rPr>
          <w:b/>
        </w:rPr>
        <w:t xml:space="preserve">τον κωδικό ενός </w:t>
      </w:r>
      <w:proofErr w:type="spellStart"/>
      <w:r>
        <w:rPr>
          <w:b/>
        </w:rPr>
        <w:t>αξιογράφου</w:t>
      </w:r>
      <w:proofErr w:type="spellEnd"/>
      <w:r>
        <w:rPr>
          <w:b/>
        </w:rPr>
        <w:t xml:space="preserve"> και θέλουμε να ελέγξουμε το περιεχόμενο:</w:t>
      </w:r>
    </w:p>
    <w:p w:rsidR="0022765D" w:rsidRPr="00A0104A" w:rsidRDefault="00A0104A" w:rsidP="00A0104A">
      <w:pPr>
        <w:pStyle w:val="ListParagraph"/>
        <w:numPr>
          <w:ilvl w:val="2"/>
          <w:numId w:val="8"/>
        </w:numPr>
        <w:spacing w:after="0"/>
        <w:rPr>
          <w:lang w:val="en-US"/>
        </w:rPr>
      </w:pPr>
      <w:r>
        <w:rPr>
          <w:lang w:val="en-US"/>
        </w:rPr>
        <w:t>Check variable value (</w:t>
      </w:r>
      <w:proofErr w:type="spellStart"/>
      <w:r w:rsidR="0022765D" w:rsidRPr="00A0104A">
        <w:rPr>
          <w:lang w:val="en-US"/>
        </w:rPr>
        <w:t>variableName</w:t>
      </w:r>
      <w:proofErr w:type="spellEnd"/>
      <w:r w:rsidR="0022765D" w:rsidRPr="00A0104A">
        <w:rPr>
          <w:lang w:val="en-US"/>
        </w:rPr>
        <w:t>="</w:t>
      </w:r>
      <w:proofErr w:type="spellStart"/>
      <w:r w:rsidR="0022765D" w:rsidRPr="00A0104A">
        <w:rPr>
          <w:lang w:val="en-US"/>
        </w:rPr>
        <w:t>vNoteCode</w:t>
      </w:r>
      <w:proofErr w:type="spellEnd"/>
      <w:r w:rsidR="0022765D" w:rsidRPr="00A0104A">
        <w:rPr>
          <w:lang w:val="en-US"/>
        </w:rPr>
        <w:t>";</w:t>
      </w:r>
      <w:proofErr w:type="spellStart"/>
      <w:r w:rsidR="0022765D" w:rsidRPr="00A0104A">
        <w:rPr>
          <w:lang w:val="en-US"/>
        </w:rPr>
        <w:t>variableValue</w:t>
      </w:r>
      <w:proofErr w:type="spellEnd"/>
      <w:r w:rsidR="0022765D" w:rsidRPr="00A0104A">
        <w:rPr>
          <w:lang w:val="en-US"/>
        </w:rPr>
        <w:t>="</w:t>
      </w:r>
      <w:r w:rsidR="0022765D">
        <w:t>ΕΙΣ</w:t>
      </w:r>
      <w:r w:rsidR="0022765D" w:rsidRPr="00A0104A">
        <w:rPr>
          <w:lang w:val="en-US"/>
        </w:rPr>
        <w:t>00000001"</w:t>
      </w:r>
      <w:r>
        <w:rPr>
          <w:lang w:val="en-US"/>
        </w:rPr>
        <w:t>)</w:t>
      </w:r>
    </w:p>
    <w:p w:rsidR="001219B9" w:rsidRPr="001219B9" w:rsidRDefault="0022765D" w:rsidP="001219B9">
      <w:pPr>
        <w:rPr>
          <w:lang w:val="en-US"/>
        </w:rPr>
      </w:pPr>
      <w:r>
        <w:rPr>
          <w:lang w:val="en-US"/>
        </w:rPr>
        <w:tab/>
      </w:r>
    </w:p>
    <w:p w:rsidR="00D2131B" w:rsidRPr="00684C62" w:rsidRDefault="00D2131B" w:rsidP="00D2131B">
      <w:pPr>
        <w:pStyle w:val="Heading3"/>
        <w:rPr>
          <w:b w:val="0"/>
          <w:lang w:val="en-US"/>
        </w:rPr>
      </w:pPr>
      <w:bookmarkStart w:id="48" w:name="_Toc321837277"/>
      <w:r>
        <w:rPr>
          <w:rStyle w:val="Heading3Char"/>
          <w:b/>
          <w:lang w:val="en-US"/>
        </w:rPr>
        <w:t>E</w:t>
      </w:r>
      <w:r w:rsidRPr="00684C62">
        <w:rPr>
          <w:rStyle w:val="Heading3Char"/>
          <w:b/>
          <w:lang w:val="en-US"/>
        </w:rPr>
        <w:t>xecute single operation</w:t>
      </w:r>
      <w:bookmarkEnd w:id="48"/>
    </w:p>
    <w:p w:rsidR="00D2131B" w:rsidRPr="00F152F9" w:rsidRDefault="00D2131B" w:rsidP="00D2131B">
      <w:pPr>
        <w:rPr>
          <w:lang w:val="en-US"/>
        </w:rPr>
      </w:pPr>
    </w:p>
    <w:p w:rsidR="00D04645" w:rsidRPr="00675A59" w:rsidRDefault="00D2131B" w:rsidP="00684C62">
      <w:pPr>
        <w:pStyle w:val="Heading3"/>
        <w:rPr>
          <w:lang w:val="en-US"/>
        </w:rPr>
      </w:pPr>
      <w:bookmarkStart w:id="49" w:name="_Toc321837278"/>
      <w:r>
        <w:rPr>
          <w:lang w:val="en-US"/>
        </w:rPr>
        <w:lastRenderedPageBreak/>
        <w:t>S</w:t>
      </w:r>
      <w:r w:rsidR="00425840" w:rsidRPr="00A76AC8">
        <w:rPr>
          <w:lang w:val="en-US"/>
        </w:rPr>
        <w:t>et time</w:t>
      </w:r>
      <w:r w:rsidR="00BE343D" w:rsidRPr="00A76AC8">
        <w:rPr>
          <w:lang w:val="en-US"/>
        </w:rPr>
        <w:t xml:space="preserve"> in heap</w:t>
      </w:r>
      <w:bookmarkEnd w:id="49"/>
    </w:p>
    <w:p w:rsidR="00D04645" w:rsidRDefault="00D2131B" w:rsidP="00684C62">
      <w:pPr>
        <w:pStyle w:val="Heading3"/>
        <w:rPr>
          <w:lang w:val="en-US"/>
        </w:rPr>
      </w:pPr>
      <w:bookmarkStart w:id="50" w:name="_Toc321837279"/>
      <w:r>
        <w:rPr>
          <w:lang w:val="en-US"/>
        </w:rPr>
        <w:t>C</w:t>
      </w:r>
      <w:r w:rsidR="00BE343D" w:rsidRPr="00A76AC8">
        <w:rPr>
          <w:lang w:val="en-US"/>
        </w:rPr>
        <w:t>heck exception message</w:t>
      </w:r>
      <w:bookmarkEnd w:id="50"/>
    </w:p>
    <w:p w:rsidR="00634963" w:rsidRPr="00F575E8" w:rsidRDefault="00634963" w:rsidP="00634963">
      <w:pPr>
        <w:pStyle w:val="Heading1"/>
        <w:rPr>
          <w:lang w:val="en-US"/>
        </w:rPr>
      </w:pPr>
      <w:bookmarkStart w:id="51" w:name="_Toc321837280"/>
      <w:r w:rsidRPr="009F6EC7">
        <w:rPr>
          <w:lang w:val="en-US"/>
        </w:rPr>
        <w:t>Database Actions</w:t>
      </w:r>
      <w:bookmarkEnd w:id="51"/>
    </w:p>
    <w:p w:rsidR="00634963" w:rsidRPr="00D35B88" w:rsidRDefault="001B2A83" w:rsidP="00634963">
      <w:pPr>
        <w:pStyle w:val="Heading3"/>
        <w:rPr>
          <w:b w:val="0"/>
          <w:lang w:val="en-US"/>
        </w:rPr>
      </w:pPr>
      <w:bookmarkStart w:id="52" w:name="_Toc321837281"/>
      <w:r>
        <w:rPr>
          <w:rStyle w:val="Heading3Char"/>
          <w:b/>
          <w:lang w:val="en-US"/>
        </w:rPr>
        <w:t>E</w:t>
      </w:r>
      <w:r w:rsidR="00634963" w:rsidRPr="00D35B88">
        <w:rPr>
          <w:rStyle w:val="Heading3Char"/>
          <w:b/>
          <w:lang w:val="en-US"/>
        </w:rPr>
        <w:t>xecute SQL Scalar</w:t>
      </w:r>
      <w:r w:rsidR="00634963" w:rsidRPr="00D35B88">
        <w:rPr>
          <w:b w:val="0"/>
          <w:lang w:val="en-US"/>
        </w:rPr>
        <w:t xml:space="preserve"> </w:t>
      </w:r>
      <w:r w:rsidR="00634963" w:rsidRPr="00D35B88">
        <w:rPr>
          <w:b w:val="0"/>
          <w:lang w:val="en-US"/>
        </w:rPr>
        <w:sym w:font="Wingdings" w:char="F0E0"/>
      </w:r>
      <w:r w:rsidR="00634963" w:rsidRPr="00D35B88">
        <w:rPr>
          <w:b w:val="0"/>
          <w:lang w:val="en-US"/>
        </w:rPr>
        <w:t xml:space="preserve"> save result to variable</w:t>
      </w:r>
      <w:bookmarkEnd w:id="52"/>
    </w:p>
    <w:p w:rsidR="00634963" w:rsidRPr="00D35B88" w:rsidRDefault="001B2A83" w:rsidP="00634963">
      <w:pPr>
        <w:pStyle w:val="Heading3"/>
        <w:rPr>
          <w:b w:val="0"/>
          <w:lang w:val="en-US"/>
        </w:rPr>
      </w:pPr>
      <w:bookmarkStart w:id="53" w:name="_Toc321837282"/>
      <w:r>
        <w:rPr>
          <w:rStyle w:val="Heading3Char"/>
          <w:b/>
          <w:lang w:val="en-US"/>
        </w:rPr>
        <w:t>E</w:t>
      </w:r>
      <w:r w:rsidR="00634963" w:rsidRPr="00D35B88">
        <w:rPr>
          <w:rStyle w:val="Heading3Char"/>
          <w:b/>
          <w:lang w:val="en-US"/>
        </w:rPr>
        <w:t xml:space="preserve">xecute SQL Select </w:t>
      </w:r>
      <w:r w:rsidR="00634963" w:rsidRPr="00D35B88">
        <w:rPr>
          <w:b w:val="0"/>
          <w:lang w:val="en-US"/>
        </w:rPr>
        <w:sym w:font="Wingdings" w:char="F0E0"/>
      </w:r>
      <w:r w:rsidR="00634963" w:rsidRPr="00D35B88">
        <w:rPr>
          <w:b w:val="0"/>
          <w:lang w:val="en-US"/>
        </w:rPr>
        <w:t xml:space="preserve"> returned dataset</w:t>
      </w:r>
      <w:bookmarkEnd w:id="53"/>
    </w:p>
    <w:p w:rsidR="00634963" w:rsidRPr="00D35B88" w:rsidRDefault="001B2A83" w:rsidP="00634963">
      <w:pPr>
        <w:pStyle w:val="Heading3"/>
        <w:rPr>
          <w:b w:val="0"/>
          <w:lang w:val="en-US"/>
        </w:rPr>
      </w:pPr>
      <w:bookmarkStart w:id="54" w:name="_Toc321837283"/>
      <w:r>
        <w:rPr>
          <w:rStyle w:val="Heading3Char"/>
          <w:b/>
          <w:lang w:val="en-US"/>
        </w:rPr>
        <w:t>E</w:t>
      </w:r>
      <w:r w:rsidR="00634963" w:rsidRPr="00D35B88">
        <w:rPr>
          <w:rStyle w:val="Heading3Char"/>
          <w:b/>
          <w:lang w:val="en-US"/>
        </w:rPr>
        <w:t>xecute SQL Action</w:t>
      </w:r>
      <w:r w:rsidR="00634963" w:rsidRPr="00D35B88">
        <w:rPr>
          <w:b w:val="0"/>
          <w:lang w:val="en-US"/>
        </w:rPr>
        <w:t xml:space="preserve"> (insert, update, delete)</w:t>
      </w:r>
      <w:bookmarkEnd w:id="54"/>
    </w:p>
    <w:p w:rsidR="00A04C15" w:rsidRPr="00675A59" w:rsidRDefault="00A04C15" w:rsidP="00756A04">
      <w:pPr>
        <w:pStyle w:val="Heading1"/>
        <w:rPr>
          <w:lang w:val="en-US"/>
        </w:rPr>
      </w:pPr>
      <w:bookmarkStart w:id="55" w:name="_Toc321837284"/>
      <w:r>
        <w:rPr>
          <w:lang w:val="en-US"/>
        </w:rPr>
        <w:t>Entity</w:t>
      </w:r>
      <w:r w:rsidRPr="009F6EC7">
        <w:rPr>
          <w:lang w:val="en-US"/>
        </w:rPr>
        <w:t xml:space="preserve"> Actions</w:t>
      </w:r>
      <w:r>
        <w:rPr>
          <w:lang w:val="en-US"/>
        </w:rPr>
        <w:t xml:space="preserve"> (general)</w:t>
      </w:r>
      <w:bookmarkEnd w:id="55"/>
    </w:p>
    <w:p w:rsidR="00A04C15" w:rsidRPr="00DE0553" w:rsidRDefault="00A04C15" w:rsidP="00675A59">
      <w:pPr>
        <w:pStyle w:val="Heading3"/>
        <w:rPr>
          <w:lang w:val="en-US"/>
        </w:rPr>
      </w:pPr>
      <w:bookmarkStart w:id="56" w:name="_Toc321837285"/>
      <w:r>
        <w:rPr>
          <w:lang w:val="en-US"/>
        </w:rPr>
        <w:t>Create entity</w:t>
      </w:r>
      <w:bookmarkEnd w:id="56"/>
    </w:p>
    <w:p w:rsidR="0071204B" w:rsidRPr="00DE0553" w:rsidRDefault="0071204B" w:rsidP="0071204B">
      <w:pPr>
        <w:spacing w:after="0"/>
        <w:ind w:left="360"/>
        <w:rPr>
          <w:lang w:val="en-US"/>
        </w:rPr>
      </w:pPr>
      <w:r>
        <w:t>Δημιουργία</w:t>
      </w:r>
      <w:r w:rsidRPr="00DE0553">
        <w:rPr>
          <w:lang w:val="en-US"/>
        </w:rPr>
        <w:t xml:space="preserve"> </w:t>
      </w:r>
      <w:r>
        <w:t>συγκεκριμένης</w:t>
      </w:r>
      <w:r w:rsidRPr="00DE0553">
        <w:rPr>
          <w:lang w:val="en-US"/>
        </w:rPr>
        <w:t xml:space="preserve"> </w:t>
      </w:r>
      <w:r>
        <w:t>οντότητας</w:t>
      </w:r>
      <w:r w:rsidRPr="00DE0553">
        <w:rPr>
          <w:lang w:val="en-US"/>
        </w:rPr>
        <w:t>.</w:t>
      </w:r>
    </w:p>
    <w:p w:rsidR="00A04C15" w:rsidRPr="00DE0553" w:rsidRDefault="00A04C15" w:rsidP="00675A59">
      <w:pPr>
        <w:pStyle w:val="Heading3"/>
        <w:rPr>
          <w:lang w:val="en-US"/>
        </w:rPr>
      </w:pPr>
      <w:bookmarkStart w:id="57" w:name="_Toc321837286"/>
      <w:r>
        <w:rPr>
          <w:lang w:val="en-US"/>
        </w:rPr>
        <w:t>Load entity</w:t>
      </w:r>
      <w:bookmarkEnd w:id="57"/>
    </w:p>
    <w:p w:rsidR="0071204B" w:rsidRPr="0071204B" w:rsidRDefault="0071204B" w:rsidP="0071204B">
      <w:pPr>
        <w:spacing w:after="0"/>
        <w:ind w:left="360"/>
      </w:pPr>
      <w:r>
        <w:t>Φόρτωμα συγκεκριμένης οντότητας</w:t>
      </w:r>
      <w:r w:rsidRPr="00732854">
        <w:t>.</w:t>
      </w:r>
    </w:p>
    <w:p w:rsidR="00A04C15" w:rsidRPr="00DE0553" w:rsidRDefault="00A04C15" w:rsidP="00675A59">
      <w:pPr>
        <w:pStyle w:val="Heading3"/>
      </w:pPr>
      <w:bookmarkStart w:id="58" w:name="_Toc321837287"/>
      <w:r>
        <w:rPr>
          <w:lang w:val="en-US"/>
        </w:rPr>
        <w:t>Delete</w:t>
      </w:r>
      <w:r w:rsidRPr="00DE0553">
        <w:t xml:space="preserve"> </w:t>
      </w:r>
      <w:r>
        <w:rPr>
          <w:lang w:val="en-US"/>
        </w:rPr>
        <w:t>entity</w:t>
      </w:r>
      <w:bookmarkEnd w:id="58"/>
    </w:p>
    <w:p w:rsidR="0071204B" w:rsidRPr="0071204B" w:rsidRDefault="0071204B" w:rsidP="0071204B">
      <w:pPr>
        <w:spacing w:after="0"/>
        <w:ind w:left="360"/>
      </w:pPr>
      <w:r>
        <w:t>Διαγραφή συγκεκριμένης οντότητας.</w:t>
      </w:r>
    </w:p>
    <w:p w:rsidR="00A04C15" w:rsidRDefault="00A04C15" w:rsidP="00675A59">
      <w:pPr>
        <w:pStyle w:val="Heading3"/>
      </w:pPr>
      <w:bookmarkStart w:id="59" w:name="_Toc321837288"/>
      <w:r>
        <w:rPr>
          <w:lang w:val="en-US"/>
        </w:rPr>
        <w:t>Add</w:t>
      </w:r>
      <w:r w:rsidRPr="00DE0553">
        <w:t xml:space="preserve"> </w:t>
      </w:r>
      <w:r>
        <w:rPr>
          <w:lang w:val="en-US"/>
        </w:rPr>
        <w:t>detail</w:t>
      </w:r>
      <w:bookmarkEnd w:id="59"/>
    </w:p>
    <w:p w:rsidR="0071204B" w:rsidRPr="0071204B" w:rsidRDefault="0071204B" w:rsidP="0071204B">
      <w:pPr>
        <w:spacing w:after="0"/>
        <w:ind w:left="360"/>
      </w:pPr>
      <w:r>
        <w:t xml:space="preserve">Προσθήκης </w:t>
      </w:r>
      <w:r>
        <w:rPr>
          <w:lang w:val="en-US"/>
        </w:rPr>
        <w:t>detail</w:t>
      </w:r>
      <w:r w:rsidRPr="00DE0553">
        <w:t xml:space="preserve"> </w:t>
      </w:r>
      <w:r>
        <w:t>σε οντότητα.</w:t>
      </w:r>
    </w:p>
    <w:p w:rsidR="00D04645" w:rsidRPr="00DE0553" w:rsidRDefault="00BE343D" w:rsidP="00756A04">
      <w:pPr>
        <w:pStyle w:val="Heading1"/>
      </w:pPr>
      <w:bookmarkStart w:id="60" w:name="_Toc321837289"/>
      <w:r w:rsidRPr="009F6EC7">
        <w:rPr>
          <w:lang w:val="en-US"/>
        </w:rPr>
        <w:t>Use</w:t>
      </w:r>
      <w:r w:rsidRPr="00DE0553">
        <w:t xml:space="preserve"> </w:t>
      </w:r>
      <w:r w:rsidRPr="009F6EC7">
        <w:rPr>
          <w:lang w:val="en-US"/>
        </w:rPr>
        <w:t>Cases</w:t>
      </w:r>
      <w:r w:rsidRPr="00DE0553">
        <w:t xml:space="preserve"> </w:t>
      </w:r>
      <w:r w:rsidRPr="009F6EC7">
        <w:rPr>
          <w:lang w:val="en-US"/>
        </w:rPr>
        <w:t>Actions</w:t>
      </w:r>
      <w:bookmarkEnd w:id="60"/>
      <w:r w:rsidRPr="00DE0553">
        <w:t xml:space="preserve"> </w:t>
      </w:r>
    </w:p>
    <w:p w:rsidR="00675A59" w:rsidRPr="00DE0553" w:rsidRDefault="00325558" w:rsidP="00675A59">
      <w:pPr>
        <w:pStyle w:val="Heading3"/>
      </w:pPr>
      <w:bookmarkStart w:id="61" w:name="_Toc321837290"/>
      <w:r>
        <w:rPr>
          <w:lang w:val="en-US"/>
        </w:rPr>
        <w:t>C</w:t>
      </w:r>
      <w:r w:rsidR="00675A59">
        <w:rPr>
          <w:lang w:val="en-US"/>
        </w:rPr>
        <w:t>alculate</w:t>
      </w:r>
      <w:r w:rsidR="00675A59" w:rsidRPr="00DE0553">
        <w:t xml:space="preserve"> </w:t>
      </w:r>
      <w:r w:rsidR="00675A59">
        <w:rPr>
          <w:lang w:val="en-US"/>
        </w:rPr>
        <w:t>depreciations</w:t>
      </w:r>
      <w:bookmarkEnd w:id="61"/>
    </w:p>
    <w:p w:rsidR="00784EF0" w:rsidRDefault="00784EF0" w:rsidP="00784EF0">
      <w:pPr>
        <w:spacing w:after="0"/>
        <w:ind w:left="360"/>
      </w:pPr>
      <w:r>
        <w:t xml:space="preserve">Εκτέλεση διαδικασίας </w:t>
      </w:r>
      <w:proofErr w:type="spellStart"/>
      <w:r>
        <w:t>αποσβέσεωνμεταφοράς</w:t>
      </w:r>
      <w:proofErr w:type="spellEnd"/>
      <w:r>
        <w:t xml:space="preserve"> υπολοίπων για το υποσύστημα που θα επιλέξουμε. Δίνουμε μέσω μεταβλητής το </w:t>
      </w:r>
      <w:r>
        <w:rPr>
          <w:lang w:val="en-US"/>
        </w:rPr>
        <w:t>GID</w:t>
      </w:r>
      <w:r w:rsidRPr="00325558">
        <w:t xml:space="preserve"> </w:t>
      </w:r>
      <w:r>
        <w:t>της περιόδου ανοίγματος της επόμενης χρήσης και συμπληρώνουμε τις παρακάτω παραμέτρους.</w:t>
      </w:r>
    </w:p>
    <w:p w:rsidR="00784EF0" w:rsidRDefault="00784EF0" w:rsidP="00784EF0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784EF0" w:rsidRPr="00784EF0" w:rsidRDefault="00784EF0" w:rsidP="00784EF0">
      <w:pPr>
        <w:spacing w:after="0"/>
        <w:ind w:left="360"/>
      </w:pPr>
      <w:proofErr w:type="spellStart"/>
      <w:proofErr w:type="gramStart"/>
      <w:r w:rsidRPr="00784EF0">
        <w:rPr>
          <w:lang w:val="en-US"/>
        </w:rPr>
        <w:t>itemCodes</w:t>
      </w:r>
      <w:proofErr w:type="spellEnd"/>
      <w:proofErr w:type="gramEnd"/>
      <w:r w:rsidRPr="00784EF0">
        <w:t>:</w:t>
      </w:r>
      <w:r w:rsidRPr="00784EF0">
        <w:tab/>
      </w:r>
      <w:r>
        <w:rPr>
          <w:lang w:val="en-US"/>
        </w:rPr>
        <w:t>Comma</w:t>
      </w:r>
      <w:r w:rsidRPr="00784EF0">
        <w:t xml:space="preserve"> </w:t>
      </w:r>
      <w:r>
        <w:rPr>
          <w:lang w:val="en-US"/>
        </w:rPr>
        <w:t>separated</w:t>
      </w:r>
      <w:r w:rsidRPr="00784EF0">
        <w:t xml:space="preserve"> </w:t>
      </w:r>
      <w:r>
        <w:t>λίστα</w:t>
      </w:r>
      <w:r w:rsidRPr="00784EF0">
        <w:t xml:space="preserve"> </w:t>
      </w:r>
      <w:r>
        <w:t>με</w:t>
      </w:r>
      <w:r w:rsidRPr="00784EF0">
        <w:t xml:space="preserve"> </w:t>
      </w:r>
      <w:r>
        <w:t>τους κωδικούς παγίων που θα εκτελεστούν αποσβέσεις (* = όλα)</w:t>
      </w:r>
    </w:p>
    <w:p w:rsidR="00784EF0" w:rsidRPr="00784EF0" w:rsidRDefault="00784EF0" w:rsidP="00784EF0">
      <w:pPr>
        <w:spacing w:after="0"/>
        <w:ind w:left="360"/>
      </w:pPr>
      <w:proofErr w:type="spellStart"/>
      <w:proofErr w:type="gramStart"/>
      <w:r w:rsidRPr="00784EF0">
        <w:rPr>
          <w:lang w:val="en-US"/>
        </w:rPr>
        <w:t>fromDate</w:t>
      </w:r>
      <w:proofErr w:type="spellEnd"/>
      <w:proofErr w:type="gramEnd"/>
      <w:r w:rsidRPr="00784EF0">
        <w:t>:</w:t>
      </w:r>
      <w:r>
        <w:tab/>
        <w:t>Από ημερομηνία</w:t>
      </w:r>
    </w:p>
    <w:p w:rsidR="00784EF0" w:rsidRPr="00784EF0" w:rsidRDefault="00784EF0" w:rsidP="00784EF0">
      <w:pPr>
        <w:spacing w:after="0"/>
        <w:ind w:left="360"/>
      </w:pPr>
      <w:proofErr w:type="spellStart"/>
      <w:proofErr w:type="gramStart"/>
      <w:r w:rsidRPr="00784EF0">
        <w:rPr>
          <w:lang w:val="en-US"/>
        </w:rPr>
        <w:t>toDate</w:t>
      </w:r>
      <w:proofErr w:type="spellEnd"/>
      <w:proofErr w:type="gramEnd"/>
      <w:r w:rsidRPr="00784EF0">
        <w:t>:</w:t>
      </w:r>
      <w:r>
        <w:tab/>
        <w:t>Έως ημερομηνία</w:t>
      </w:r>
    </w:p>
    <w:p w:rsidR="00784EF0" w:rsidRPr="00784EF0" w:rsidRDefault="00784EF0" w:rsidP="00784EF0">
      <w:pPr>
        <w:spacing w:after="0"/>
        <w:ind w:left="360"/>
      </w:pPr>
      <w:proofErr w:type="gramStart"/>
      <w:r w:rsidRPr="00784EF0">
        <w:rPr>
          <w:lang w:val="en-US"/>
        </w:rPr>
        <w:t>official</w:t>
      </w:r>
      <w:proofErr w:type="gramEnd"/>
      <w:r w:rsidRPr="00784EF0">
        <w:t>:</w:t>
      </w:r>
      <w:r>
        <w:tab/>
        <w:t>Εκτέλεση τακτικών αποσβέσεων (</w:t>
      </w:r>
      <w:r>
        <w:rPr>
          <w:lang w:val="en-US"/>
        </w:rPr>
        <w:t>default</w:t>
      </w:r>
      <w:r w:rsidRPr="00784EF0">
        <w:t xml:space="preserve"> 1 = </w:t>
      </w:r>
      <w:r>
        <w:rPr>
          <w:lang w:val="en-US"/>
        </w:rPr>
        <w:t>true</w:t>
      </w:r>
      <w:r w:rsidRPr="00784EF0">
        <w:t>)</w:t>
      </w:r>
    </w:p>
    <w:p w:rsidR="00784EF0" w:rsidRPr="00784EF0" w:rsidRDefault="00784EF0" w:rsidP="00784EF0">
      <w:pPr>
        <w:spacing w:after="0"/>
        <w:ind w:left="360"/>
      </w:pPr>
      <w:proofErr w:type="gramStart"/>
      <w:r w:rsidRPr="00784EF0">
        <w:rPr>
          <w:lang w:val="en-US"/>
        </w:rPr>
        <w:t>alternative</w:t>
      </w:r>
      <w:proofErr w:type="gramEnd"/>
      <w:r w:rsidRPr="00784EF0">
        <w:t>:</w:t>
      </w:r>
      <w:r w:rsidRPr="00784EF0">
        <w:tab/>
      </w:r>
      <w:r>
        <w:t>Εκτέλεση εναλλακτικών αποσβέσεων (</w:t>
      </w:r>
      <w:r>
        <w:rPr>
          <w:lang w:val="en-US"/>
        </w:rPr>
        <w:t>default</w:t>
      </w:r>
      <w:r w:rsidRPr="00784EF0">
        <w:t xml:space="preserve"> 1 = </w:t>
      </w:r>
      <w:r>
        <w:rPr>
          <w:lang w:val="en-US"/>
        </w:rPr>
        <w:t>true</w:t>
      </w:r>
      <w:r w:rsidRPr="00784EF0">
        <w:t>)</w:t>
      </w:r>
    </w:p>
    <w:p w:rsidR="00784EF0" w:rsidRPr="00784EF0" w:rsidRDefault="00784EF0" w:rsidP="00784EF0">
      <w:pPr>
        <w:spacing w:after="0"/>
        <w:ind w:left="360"/>
      </w:pPr>
      <w:proofErr w:type="gramStart"/>
      <w:r w:rsidRPr="00784EF0">
        <w:rPr>
          <w:lang w:val="en-US"/>
        </w:rPr>
        <w:t>informative</w:t>
      </w:r>
      <w:proofErr w:type="gramEnd"/>
      <w:r w:rsidRPr="00784EF0">
        <w:t xml:space="preserve">: </w:t>
      </w:r>
      <w:r>
        <w:t xml:space="preserve">Εκτέλεση </w:t>
      </w:r>
      <w:proofErr w:type="spellStart"/>
      <w:r w:rsidR="001B00EB">
        <w:t>εξωλογιστικών</w:t>
      </w:r>
      <w:proofErr w:type="spellEnd"/>
      <w:r w:rsidR="001B00EB">
        <w:t xml:space="preserve"> </w:t>
      </w:r>
      <w:r>
        <w:t>αποσβέσεων (</w:t>
      </w:r>
      <w:r>
        <w:rPr>
          <w:lang w:val="en-US"/>
        </w:rPr>
        <w:t>default</w:t>
      </w:r>
      <w:r w:rsidRPr="00784EF0">
        <w:t xml:space="preserve"> 1 = </w:t>
      </w:r>
      <w:r>
        <w:rPr>
          <w:lang w:val="en-US"/>
        </w:rPr>
        <w:t>true</w:t>
      </w:r>
      <w:r w:rsidRPr="00784EF0">
        <w:t>)</w:t>
      </w:r>
    </w:p>
    <w:p w:rsidR="00784EF0" w:rsidRPr="00784EF0" w:rsidRDefault="00784EF0" w:rsidP="00784EF0">
      <w:pPr>
        <w:spacing w:after="0"/>
        <w:ind w:left="360"/>
      </w:pPr>
      <w:proofErr w:type="gramStart"/>
      <w:r w:rsidRPr="00784EF0">
        <w:rPr>
          <w:lang w:val="en-US"/>
        </w:rPr>
        <w:t>sponsorship</w:t>
      </w:r>
      <w:proofErr w:type="gramEnd"/>
      <w:r w:rsidRPr="00784EF0">
        <w:t xml:space="preserve">: </w:t>
      </w:r>
      <w:r>
        <w:t xml:space="preserve">Εκτέλεση αποσβέσεων </w:t>
      </w:r>
      <w:r w:rsidR="001B00EB">
        <w:t xml:space="preserve">επιχορηγήσεων </w:t>
      </w:r>
      <w:r>
        <w:t>(</w:t>
      </w:r>
      <w:r>
        <w:rPr>
          <w:lang w:val="en-US"/>
        </w:rPr>
        <w:t>default</w:t>
      </w:r>
      <w:r w:rsidRPr="00784EF0">
        <w:t xml:space="preserve"> 1 = </w:t>
      </w:r>
      <w:r>
        <w:rPr>
          <w:lang w:val="en-US"/>
        </w:rPr>
        <w:t>true</w:t>
      </w:r>
      <w:r w:rsidRPr="00784EF0">
        <w:t>)</w:t>
      </w:r>
    </w:p>
    <w:p w:rsidR="00784EF0" w:rsidRPr="001B00EB" w:rsidRDefault="00784EF0" w:rsidP="00784EF0">
      <w:pPr>
        <w:spacing w:after="0"/>
        <w:ind w:left="360"/>
      </w:pPr>
      <w:proofErr w:type="gramStart"/>
      <w:r w:rsidRPr="00784EF0">
        <w:rPr>
          <w:lang w:val="en-US"/>
        </w:rPr>
        <w:t>recalculate</w:t>
      </w:r>
      <w:proofErr w:type="gramEnd"/>
      <w:r w:rsidRPr="001B00EB">
        <w:t>:</w:t>
      </w:r>
      <w:r w:rsidR="001B00EB">
        <w:tab/>
        <w:t xml:space="preserve">  </w:t>
      </w:r>
      <w:proofErr w:type="spellStart"/>
      <w:r w:rsidR="001B00EB">
        <w:t>Επανυπολογισμός</w:t>
      </w:r>
      <w:proofErr w:type="spellEnd"/>
      <w:r w:rsidR="001B00EB">
        <w:t xml:space="preserve"> υπαρκτών (0=ΟΧΙ, 1=με ακυρωτικά, 2=με διαγραφή </w:t>
      </w:r>
      <w:r w:rsidR="001B00EB">
        <w:rPr>
          <w:lang w:val="en-US"/>
        </w:rPr>
        <w:t>DEFAULT</w:t>
      </w:r>
      <w:r w:rsidR="001B00EB" w:rsidRPr="001B00EB">
        <w:t>)</w:t>
      </w:r>
    </w:p>
    <w:p w:rsidR="00784EF0" w:rsidRDefault="00784EF0" w:rsidP="00784EF0">
      <w:pPr>
        <w:spacing w:after="0"/>
        <w:ind w:left="360"/>
      </w:pPr>
      <w:proofErr w:type="spellStart"/>
      <w:proofErr w:type="gramStart"/>
      <w:r w:rsidRPr="00784EF0">
        <w:rPr>
          <w:lang w:val="en-US"/>
        </w:rPr>
        <w:t>isBudgetary</w:t>
      </w:r>
      <w:proofErr w:type="spellEnd"/>
      <w:proofErr w:type="gramEnd"/>
      <w:r>
        <w:t>:</w:t>
      </w:r>
      <w:r w:rsidR="001B00EB" w:rsidRPr="00DE0553">
        <w:t xml:space="preserve"> </w:t>
      </w:r>
      <w:proofErr w:type="spellStart"/>
      <w:r w:rsidR="001B00EB">
        <w:t>Λογιστικοποίηση</w:t>
      </w:r>
      <w:proofErr w:type="spellEnd"/>
      <w:r w:rsidR="001B00EB">
        <w:t xml:space="preserve"> </w:t>
      </w:r>
      <w:r w:rsidR="001B00EB">
        <w:rPr>
          <w:lang w:val="en-US"/>
        </w:rPr>
        <w:t>Default</w:t>
      </w:r>
      <w:r w:rsidR="001B00EB" w:rsidRPr="00DE0553">
        <w:t xml:space="preserve"> 0 = </w:t>
      </w:r>
      <w:r w:rsidR="001B00EB">
        <w:t xml:space="preserve">Κανονικές, 1 = </w:t>
      </w:r>
      <w:proofErr w:type="spellStart"/>
      <w:r w:rsidR="001B00EB">
        <w:t>Προυπολογισμένες</w:t>
      </w:r>
      <w:proofErr w:type="spellEnd"/>
    </w:p>
    <w:p w:rsidR="00FD0FAA" w:rsidRPr="00DE0553" w:rsidRDefault="00FD0FAA" w:rsidP="00FD0FAA">
      <w:pPr>
        <w:spacing w:after="0"/>
        <w:ind w:left="360"/>
        <w:rPr>
          <w:b/>
        </w:rPr>
      </w:pPr>
      <w:r w:rsidRPr="00390A2B">
        <w:rPr>
          <w:b/>
          <w:lang w:val="en-US"/>
        </w:rPr>
        <w:t>Examples</w:t>
      </w:r>
    </w:p>
    <w:p w:rsidR="00FD0FAA" w:rsidRPr="00FD0FAA" w:rsidRDefault="00FD0FAA" w:rsidP="00784EF0">
      <w:pPr>
        <w:spacing w:after="0"/>
        <w:ind w:left="360"/>
        <w:rPr>
          <w:lang w:val="en-US"/>
        </w:rPr>
      </w:pPr>
      <w:r>
        <w:rPr>
          <w:lang w:val="en-US"/>
        </w:rPr>
        <w:t>CalculateDepreciations(It</w:t>
      </w:r>
      <w:r w:rsidRPr="00FD0FAA">
        <w:rPr>
          <w:lang w:val="en-US"/>
        </w:rPr>
        <w:t>emCodes="</w:t>
      </w:r>
      <w:r>
        <w:rPr>
          <w:lang w:val="en-US"/>
        </w:rPr>
        <w:t>FA001,FA002,FA003</w:t>
      </w:r>
      <w:r w:rsidRPr="00FD0FAA">
        <w:rPr>
          <w:lang w:val="en-US"/>
        </w:rPr>
        <w:t>";fromDate="</w:t>
      </w:r>
      <w:r>
        <w:rPr>
          <w:lang w:val="en-US"/>
        </w:rPr>
        <w:t>1/1</w:t>
      </w:r>
      <w:r w:rsidRPr="00FD0FAA">
        <w:rPr>
          <w:lang w:val="en-US"/>
        </w:rPr>
        <w:t>";toDate="</w:t>
      </w:r>
      <w:r>
        <w:rPr>
          <w:lang w:val="en-US"/>
        </w:rPr>
        <w:t>31/12</w:t>
      </w:r>
      <w:r w:rsidRPr="00FD0FAA">
        <w:rPr>
          <w:lang w:val="en-US"/>
        </w:rPr>
        <w:t>";official="1";alternative="1";informative="</w:t>
      </w:r>
      <w:r>
        <w:rPr>
          <w:lang w:val="en-US"/>
        </w:rPr>
        <w:t>0</w:t>
      </w:r>
      <w:r w:rsidRPr="00FD0FAA">
        <w:rPr>
          <w:lang w:val="en-US"/>
        </w:rPr>
        <w:t>";sponsorship="</w:t>
      </w:r>
      <w:r>
        <w:rPr>
          <w:lang w:val="en-US"/>
        </w:rPr>
        <w:t>0</w:t>
      </w:r>
      <w:r w:rsidRPr="00FD0FAA">
        <w:rPr>
          <w:lang w:val="en-US"/>
        </w:rPr>
        <w:t>";recalculate="2";isBudgetary="0"</w:t>
      </w:r>
      <w:r>
        <w:rPr>
          <w:lang w:val="en-US"/>
        </w:rPr>
        <w:t>)</w:t>
      </w:r>
    </w:p>
    <w:p w:rsidR="00325558" w:rsidRDefault="00325558" w:rsidP="00325558">
      <w:pPr>
        <w:pStyle w:val="Heading3"/>
        <w:rPr>
          <w:lang w:val="en-US"/>
        </w:rPr>
      </w:pPr>
      <w:bookmarkStart w:id="62" w:name="_Toc321837291"/>
      <w:r w:rsidRPr="00325558">
        <w:rPr>
          <w:rStyle w:val="Heading3Char"/>
          <w:b/>
          <w:lang w:val="en-US"/>
        </w:rPr>
        <w:t>Fiscal Year Closing</w:t>
      </w:r>
      <w:r>
        <w:rPr>
          <w:b w:val="0"/>
          <w:lang w:val="en-US"/>
        </w:rPr>
        <w:t xml:space="preserve"> / </w:t>
      </w:r>
      <w:r>
        <w:rPr>
          <w:lang w:val="en-US"/>
        </w:rPr>
        <w:t>C</w:t>
      </w:r>
      <w:r w:rsidRPr="00A76AC8">
        <w:rPr>
          <w:lang w:val="en-US"/>
        </w:rPr>
        <w:t>losing flag A</w:t>
      </w:r>
      <w:bookmarkEnd w:id="62"/>
    </w:p>
    <w:p w:rsidR="00B64A83" w:rsidRPr="00DE0553" w:rsidRDefault="00B64A83" w:rsidP="00B64A83">
      <w:pPr>
        <w:spacing w:after="0"/>
        <w:ind w:left="360"/>
        <w:rPr>
          <w:lang w:val="en-US"/>
        </w:rPr>
      </w:pPr>
      <w:r w:rsidRPr="00BA5E0A">
        <w:t>Κλείσιμο</w:t>
      </w:r>
      <w:r w:rsidRPr="00DE0553">
        <w:rPr>
          <w:lang w:val="en-US"/>
        </w:rPr>
        <w:t xml:space="preserve"> </w:t>
      </w:r>
      <w:r w:rsidRPr="00BA5E0A">
        <w:t>Α</w:t>
      </w:r>
      <w:r w:rsidRPr="00DE0553">
        <w:rPr>
          <w:lang w:val="en-US"/>
        </w:rPr>
        <w:t xml:space="preserve">’ </w:t>
      </w:r>
      <w:r w:rsidRPr="00BA5E0A">
        <w:t>φάσης</w:t>
      </w:r>
      <w:r w:rsidRPr="00DE0553">
        <w:rPr>
          <w:lang w:val="en-US"/>
        </w:rPr>
        <w:t>.</w:t>
      </w:r>
    </w:p>
    <w:p w:rsidR="00B64A83" w:rsidRPr="00DE0553" w:rsidRDefault="00B64A83" w:rsidP="00B64A83">
      <w:pPr>
        <w:spacing w:after="0"/>
        <w:ind w:left="360"/>
        <w:rPr>
          <w:b/>
          <w:lang w:val="en-US"/>
        </w:rPr>
      </w:pPr>
      <w:proofErr w:type="spellStart"/>
      <w:r w:rsidRPr="00BA5E0A">
        <w:rPr>
          <w:b/>
          <w:lang w:val="en-US"/>
        </w:rPr>
        <w:t>Params</w:t>
      </w:r>
      <w:proofErr w:type="spellEnd"/>
    </w:p>
    <w:p w:rsidR="00BA5E0A" w:rsidRPr="00BA5E0A" w:rsidRDefault="00B64A83" w:rsidP="00B64A83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t>closingPeriodGID</w:t>
      </w:r>
      <w:proofErr w:type="spellEnd"/>
      <w:r w:rsidRPr="00BA5E0A">
        <w:rPr>
          <w:lang w:val="en-US"/>
        </w:rPr>
        <w:t>=""</w:t>
      </w:r>
    </w:p>
    <w:p w:rsidR="00BA5E0A" w:rsidRPr="00BA5E0A" w:rsidRDefault="00B64A83" w:rsidP="00B64A83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t>closingPeriodVariableName</w:t>
      </w:r>
      <w:proofErr w:type="spellEnd"/>
      <w:r w:rsidRPr="00BA5E0A">
        <w:rPr>
          <w:lang w:val="en-US"/>
        </w:rPr>
        <w:t>=""</w:t>
      </w:r>
    </w:p>
    <w:p w:rsidR="00BA5E0A" w:rsidRPr="00BA5E0A" w:rsidRDefault="00B64A83" w:rsidP="00B64A83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lastRenderedPageBreak/>
        <w:t>openingPeriodGID</w:t>
      </w:r>
      <w:proofErr w:type="spellEnd"/>
      <w:r w:rsidRPr="00BA5E0A">
        <w:rPr>
          <w:lang w:val="en-US"/>
        </w:rPr>
        <w:t>=""</w:t>
      </w:r>
    </w:p>
    <w:p w:rsidR="00BA5E0A" w:rsidRPr="00BA5E0A" w:rsidRDefault="00B64A83" w:rsidP="00B64A83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t>openingPeriodVariableName</w:t>
      </w:r>
      <w:proofErr w:type="spellEnd"/>
      <w:r w:rsidRPr="00BA5E0A">
        <w:rPr>
          <w:lang w:val="en-US"/>
        </w:rPr>
        <w:t>=""</w:t>
      </w:r>
    </w:p>
    <w:p w:rsidR="00B64A83" w:rsidRPr="00BA5E0A" w:rsidRDefault="00B64A83" w:rsidP="00BA5E0A">
      <w:pPr>
        <w:spacing w:after="0"/>
        <w:ind w:left="360"/>
        <w:rPr>
          <w:lang w:val="en-US"/>
        </w:rPr>
      </w:pPr>
      <w:proofErr w:type="spellStart"/>
      <w:proofErr w:type="gramStart"/>
      <w:r w:rsidRPr="00BA5E0A">
        <w:rPr>
          <w:lang w:val="en-US"/>
        </w:rPr>
        <w:t>flagValue</w:t>
      </w:r>
      <w:proofErr w:type="spellEnd"/>
      <w:proofErr w:type="gramEnd"/>
      <w:r w:rsidRPr="00BA5E0A">
        <w:rPr>
          <w:lang w:val="en-US"/>
        </w:rPr>
        <w:t>="1"</w:t>
      </w:r>
    </w:p>
    <w:p w:rsidR="00325558" w:rsidRPr="00DE0553" w:rsidRDefault="00325558" w:rsidP="00675A59">
      <w:pPr>
        <w:pStyle w:val="Heading3"/>
        <w:rPr>
          <w:lang w:val="en-US"/>
        </w:rPr>
      </w:pPr>
      <w:bookmarkStart w:id="63" w:name="_Toc321837292"/>
      <w:r w:rsidRPr="00325558">
        <w:rPr>
          <w:rStyle w:val="Heading3Char"/>
          <w:b/>
          <w:lang w:val="en-US"/>
        </w:rPr>
        <w:t>Fiscal</w:t>
      </w:r>
      <w:r w:rsidRPr="00DE0553">
        <w:rPr>
          <w:rStyle w:val="Heading3Char"/>
          <w:b/>
          <w:lang w:val="en-US"/>
        </w:rPr>
        <w:t xml:space="preserve"> </w:t>
      </w:r>
      <w:r w:rsidRPr="00325558">
        <w:rPr>
          <w:rStyle w:val="Heading3Char"/>
          <w:b/>
          <w:lang w:val="en-US"/>
        </w:rPr>
        <w:t>Year</w:t>
      </w:r>
      <w:r w:rsidRPr="00DE0553">
        <w:rPr>
          <w:rStyle w:val="Heading3Char"/>
          <w:b/>
          <w:lang w:val="en-US"/>
        </w:rPr>
        <w:t xml:space="preserve"> </w:t>
      </w:r>
      <w:r w:rsidRPr="00325558">
        <w:rPr>
          <w:rStyle w:val="Heading3Char"/>
          <w:b/>
          <w:lang w:val="en-US"/>
        </w:rPr>
        <w:t>Closing</w:t>
      </w:r>
      <w:r w:rsidRPr="00DE0553">
        <w:rPr>
          <w:b w:val="0"/>
          <w:lang w:val="en-US"/>
        </w:rPr>
        <w:t xml:space="preserve"> / </w:t>
      </w:r>
      <w:r>
        <w:rPr>
          <w:lang w:val="en-US"/>
        </w:rPr>
        <w:t>C</w:t>
      </w:r>
      <w:r w:rsidR="00BE343D" w:rsidRPr="00A76AC8">
        <w:rPr>
          <w:lang w:val="en-US"/>
        </w:rPr>
        <w:t>lose</w:t>
      </w:r>
      <w:r w:rsidR="00BE343D" w:rsidRPr="00DE0553">
        <w:rPr>
          <w:lang w:val="en-US"/>
        </w:rPr>
        <w:t xml:space="preserve"> </w:t>
      </w:r>
      <w:proofErr w:type="spellStart"/>
      <w:r w:rsidR="00BE343D" w:rsidRPr="00A76AC8">
        <w:rPr>
          <w:lang w:val="en-US"/>
        </w:rPr>
        <w:t>subSystems</w:t>
      </w:r>
      <w:bookmarkEnd w:id="63"/>
      <w:proofErr w:type="spellEnd"/>
    </w:p>
    <w:p w:rsidR="00325558" w:rsidRPr="00325558" w:rsidRDefault="00325558" w:rsidP="00325558">
      <w:pPr>
        <w:spacing w:after="0"/>
        <w:ind w:left="360"/>
        <w:rPr>
          <w:b/>
        </w:rPr>
      </w:pPr>
      <w:r>
        <w:t>Εκτέλεση διαδικασίας μεταφοράς υπολοίπων για το υποσύστημα που θα επιλέξουμε.</w:t>
      </w:r>
      <w:r w:rsidR="00261DE9">
        <w:t xml:space="preserve"> </w:t>
      </w:r>
      <w:r>
        <w:t xml:space="preserve">Δίνουμε μέσω μεταβλητής το </w:t>
      </w:r>
      <w:r>
        <w:rPr>
          <w:lang w:val="en-US"/>
        </w:rPr>
        <w:t>GID</w:t>
      </w:r>
      <w:r w:rsidRPr="00325558">
        <w:t xml:space="preserve"> </w:t>
      </w:r>
      <w:r>
        <w:t>της περιόδου ανοίγματος της επόμενης χρήσης και συμπληρώνουμε τις παρακάτω παραμέτρους.</w:t>
      </w:r>
    </w:p>
    <w:p w:rsidR="00325558" w:rsidRDefault="00325558" w:rsidP="00325558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325558" w:rsidRPr="00325558" w:rsidRDefault="00325558" w:rsidP="00325558">
      <w:pPr>
        <w:spacing w:after="0"/>
        <w:ind w:left="360"/>
      </w:pPr>
      <w:proofErr w:type="spellStart"/>
      <w:proofErr w:type="gramStart"/>
      <w:r w:rsidRPr="00325558">
        <w:rPr>
          <w:lang w:val="en-US"/>
        </w:rPr>
        <w:t>openingPeriodGID</w:t>
      </w:r>
      <w:proofErr w:type="spellEnd"/>
      <w:proofErr w:type="gramEnd"/>
      <w:r w:rsidRPr="00325558">
        <w:t>:</w:t>
      </w:r>
      <w:r w:rsidRPr="00325558">
        <w:tab/>
      </w:r>
      <w:r w:rsidRPr="00325558">
        <w:tab/>
        <w:t xml:space="preserve">  </w:t>
      </w:r>
      <w:r>
        <w:t xml:space="preserve">  </w:t>
      </w:r>
      <w:r w:rsidR="00261DE9">
        <w:t xml:space="preserve"> </w:t>
      </w:r>
      <w:r>
        <w:rPr>
          <w:lang w:val="en-US"/>
        </w:rPr>
        <w:t>GID</w:t>
      </w:r>
      <w:r w:rsidRPr="00325558">
        <w:t xml:space="preserve"> </w:t>
      </w:r>
      <w:r>
        <w:t>περιόδου Ανοίγματος της επόμενης χρήσης.</w:t>
      </w:r>
    </w:p>
    <w:p w:rsidR="00325558" w:rsidRPr="00325558" w:rsidRDefault="00325558" w:rsidP="00325558">
      <w:pPr>
        <w:spacing w:after="0"/>
        <w:ind w:left="360"/>
      </w:pPr>
      <w:proofErr w:type="spellStart"/>
      <w:proofErr w:type="gramStart"/>
      <w:r w:rsidRPr="00325558">
        <w:rPr>
          <w:lang w:val="en-US"/>
        </w:rPr>
        <w:t>openingPeriodVariableName</w:t>
      </w:r>
      <w:proofErr w:type="spellEnd"/>
      <w:proofErr w:type="gramEnd"/>
      <w:r w:rsidRPr="00325558">
        <w:t xml:space="preserve">: </w:t>
      </w:r>
      <w:r w:rsidR="00261DE9">
        <w:t xml:space="preserve"> </w:t>
      </w:r>
      <w:r>
        <w:t>Μεταβλητή</w:t>
      </w:r>
      <w:r w:rsidRPr="00325558">
        <w:t xml:space="preserve"> </w:t>
      </w:r>
      <w:r>
        <w:t>που</w:t>
      </w:r>
      <w:r w:rsidRPr="00325558">
        <w:t xml:space="preserve"> </w:t>
      </w:r>
      <w:r>
        <w:t xml:space="preserve">περιέχει το </w:t>
      </w:r>
      <w:r>
        <w:rPr>
          <w:lang w:val="en-US"/>
        </w:rPr>
        <w:t>GID</w:t>
      </w:r>
      <w:r w:rsidRPr="00325558">
        <w:t xml:space="preserve"> </w:t>
      </w:r>
      <w:r>
        <w:t>της περιόδου Ανοίγματος της επόμενης χρήσης.</w:t>
      </w:r>
    </w:p>
    <w:p w:rsidR="00261DE9" w:rsidRDefault="00325558" w:rsidP="00261DE9">
      <w:pPr>
        <w:spacing w:after="0"/>
        <w:ind w:firstLine="360"/>
        <w:rPr>
          <w:rFonts w:ascii="Consolas" w:hAnsi="Consolas" w:cs="Consolas"/>
        </w:rPr>
      </w:pPr>
      <w:proofErr w:type="gramStart"/>
      <w:r w:rsidRPr="00325558">
        <w:rPr>
          <w:lang w:val="en-US"/>
        </w:rPr>
        <w:t>specs</w:t>
      </w:r>
      <w:proofErr w:type="gramEnd"/>
      <w:r w:rsidRPr="00325558">
        <w:t>:</w:t>
      </w:r>
      <w:r w:rsidR="00053C78">
        <w:tab/>
      </w:r>
      <w:r w:rsidR="00053C78">
        <w:tab/>
      </w:r>
      <w:r w:rsidR="00053C78">
        <w:tab/>
      </w:r>
      <w:r w:rsidR="00053C78" w:rsidRPr="00053C78">
        <w:t xml:space="preserve">     </w:t>
      </w:r>
      <w:r w:rsidR="00261DE9">
        <w:rPr>
          <w:rFonts w:ascii="Consolas" w:hAnsi="Consolas" w:cs="Consolas"/>
        </w:rPr>
        <w:t>Επιλογή υποσυστήματος για μεταφορά υπολοίπων :</w:t>
      </w:r>
    </w:p>
    <w:p w:rsidR="00261DE9" w:rsidRDefault="00325558" w:rsidP="00261DE9">
      <w:pPr>
        <w:spacing w:after="0"/>
        <w:ind w:left="2880" w:firstLine="72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FixedAssets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Παγίων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(Ποσοτική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και</w:t>
      </w:r>
      <w:r w:rsidRPr="00261DE9">
        <w:rPr>
          <w:rFonts w:cstheme="minorHAnsi"/>
          <w:lang w:val="en-US"/>
        </w:rPr>
        <w:t> </w:t>
      </w:r>
      <w:proofErr w:type="spellStart"/>
      <w:r w:rsidRPr="00261DE9">
        <w:rPr>
          <w:rFonts w:cstheme="minorHAnsi"/>
        </w:rPr>
        <w:t>Αξιακή</w:t>
      </w:r>
      <w:proofErr w:type="spellEnd"/>
      <w:r w:rsidRPr="00261DE9">
        <w:rPr>
          <w:rFonts w:cstheme="minorHAnsi"/>
        </w:rPr>
        <w:t>)</w:t>
      </w:r>
    </w:p>
    <w:p w:rsidR="00261DE9" w:rsidRDefault="00325558" w:rsidP="00261DE9">
      <w:pPr>
        <w:spacing w:after="0"/>
        <w:ind w:left="2880" w:firstLine="72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QuantitativeFixedAssets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Παγίων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(Ποσοτική)</w:t>
      </w:r>
    </w:p>
    <w:p w:rsidR="00261DE9" w:rsidRDefault="00325558" w:rsidP="00261DE9">
      <w:pPr>
        <w:spacing w:after="0"/>
        <w:ind w:left="2880" w:firstLine="72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ValuativeFixedAssets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Παγίων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(</w:t>
      </w:r>
      <w:proofErr w:type="spellStart"/>
      <w:r w:rsidRPr="00261DE9">
        <w:rPr>
          <w:rFonts w:cstheme="minorHAnsi"/>
        </w:rPr>
        <w:t>Αξιακή</w:t>
      </w:r>
      <w:proofErr w:type="spellEnd"/>
      <w:r w:rsidRPr="00261DE9">
        <w:rPr>
          <w:rFonts w:cstheme="minorHAnsi"/>
        </w:rPr>
        <w:t>)</w:t>
      </w:r>
    </w:p>
    <w:p w:rsidR="00261DE9" w:rsidRDefault="00325558" w:rsidP="00261DE9">
      <w:pPr>
        <w:spacing w:after="0"/>
        <w:ind w:left="2880" w:firstLine="72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GeneralLedger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Λογιστικής</w:t>
      </w:r>
    </w:p>
    <w:p w:rsidR="00261DE9" w:rsidRDefault="00325558" w:rsidP="00261DE9">
      <w:pPr>
        <w:spacing w:after="0"/>
        <w:ind w:left="2880" w:firstLine="72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LiquidityAccounts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proofErr w:type="spellStart"/>
      <w:r w:rsidRPr="00261DE9">
        <w:rPr>
          <w:rFonts w:cstheme="minorHAnsi"/>
        </w:rPr>
        <w:t>Χρημ</w:t>
      </w:r>
      <w:proofErr w:type="spellEnd"/>
      <w:r w:rsidRPr="00261DE9">
        <w:rPr>
          <w:rFonts w:cstheme="minorHAnsi"/>
        </w:rPr>
        <w:t>/</w:t>
      </w:r>
      <w:proofErr w:type="spellStart"/>
      <w:r w:rsidRPr="00261DE9">
        <w:rPr>
          <w:rFonts w:cstheme="minorHAnsi"/>
        </w:rPr>
        <w:t>κών</w:t>
      </w:r>
      <w:proofErr w:type="spellEnd"/>
      <w:r w:rsidRPr="00261DE9">
        <w:rPr>
          <w:rFonts w:cstheme="minorHAnsi"/>
          <w:lang w:val="en-US"/>
        </w:rPr>
        <w:t> </w:t>
      </w:r>
      <w:proofErr w:type="spellStart"/>
      <w:r w:rsidRPr="00261DE9">
        <w:rPr>
          <w:rFonts w:cstheme="minorHAnsi"/>
        </w:rPr>
        <w:t>Λογ</w:t>
      </w:r>
      <w:proofErr w:type="spellEnd"/>
      <w:r w:rsidRPr="00261DE9">
        <w:rPr>
          <w:rFonts w:cstheme="minorHAnsi"/>
        </w:rPr>
        <w:t>/</w:t>
      </w:r>
      <w:proofErr w:type="spellStart"/>
      <w:r w:rsidRPr="00261DE9">
        <w:rPr>
          <w:rFonts w:cstheme="minorHAnsi"/>
        </w:rPr>
        <w:t>μών</w:t>
      </w:r>
      <w:proofErr w:type="spellEnd"/>
    </w:p>
    <w:p w:rsidR="00261DE9" w:rsidRDefault="00325558" w:rsidP="00261DE9">
      <w:pPr>
        <w:spacing w:after="0"/>
        <w:ind w:left="3600"/>
        <w:rPr>
          <w:rFonts w:cstheme="minorHAnsi"/>
        </w:rPr>
      </w:pPr>
      <w:r w:rsidRPr="0062174A">
        <w:rPr>
          <w:rFonts w:cstheme="minorHAnsi"/>
          <w:b/>
          <w:lang w:val="en-US"/>
        </w:rPr>
        <w:t>Notes</w:t>
      </w:r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proofErr w:type="spellStart"/>
      <w:r w:rsidRPr="00261DE9">
        <w:rPr>
          <w:rFonts w:cstheme="minorHAnsi"/>
        </w:rPr>
        <w:t>Αξιογράφων</w:t>
      </w:r>
      <w:proofErr w:type="spellEnd"/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SpecialAccounts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Ειδικών</w:t>
      </w:r>
      <w:r w:rsidRPr="00261DE9">
        <w:rPr>
          <w:rFonts w:cstheme="minorHAnsi"/>
          <w:lang w:val="en-US"/>
        </w:rPr>
        <w:t> </w:t>
      </w:r>
      <w:proofErr w:type="spellStart"/>
      <w:r w:rsidRPr="00261DE9">
        <w:rPr>
          <w:rFonts w:cstheme="minorHAnsi"/>
        </w:rPr>
        <w:t>Λογ</w:t>
      </w:r>
      <w:proofErr w:type="spellEnd"/>
      <w:r w:rsidRPr="00261DE9">
        <w:rPr>
          <w:rFonts w:cstheme="minorHAnsi"/>
        </w:rPr>
        <w:t>/</w:t>
      </w:r>
      <w:proofErr w:type="spellStart"/>
      <w:r w:rsidRPr="00261DE9">
        <w:rPr>
          <w:rFonts w:cstheme="minorHAnsi"/>
        </w:rPr>
        <w:t>μών</w:t>
      </w:r>
      <w:proofErr w:type="spellEnd"/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TradeAccounts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Συναλλασσομένων</w:t>
      </w:r>
    </w:p>
    <w:p w:rsidR="00261DE9" w:rsidRDefault="00325558" w:rsidP="00261DE9">
      <w:pPr>
        <w:spacing w:after="0"/>
        <w:ind w:left="3600"/>
        <w:rPr>
          <w:rFonts w:cstheme="minorHAnsi"/>
        </w:rPr>
      </w:pPr>
      <w:r w:rsidRPr="0062174A">
        <w:rPr>
          <w:rFonts w:cstheme="minorHAnsi"/>
          <w:b/>
          <w:lang w:val="en-US"/>
        </w:rPr>
        <w:t>Stock</w:t>
      </w:r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Αποθήκης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(Ποσοτική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και</w:t>
      </w:r>
      <w:r w:rsidRPr="00261DE9">
        <w:rPr>
          <w:rFonts w:cstheme="minorHAnsi"/>
          <w:lang w:val="en-US"/>
        </w:rPr>
        <w:t> </w:t>
      </w:r>
      <w:proofErr w:type="spellStart"/>
      <w:r w:rsidRPr="00261DE9">
        <w:rPr>
          <w:rFonts w:cstheme="minorHAnsi"/>
        </w:rPr>
        <w:t>Αξιακή</w:t>
      </w:r>
      <w:proofErr w:type="spellEnd"/>
      <w:r w:rsidRPr="00261DE9">
        <w:rPr>
          <w:rFonts w:cstheme="minorHAnsi"/>
        </w:rPr>
        <w:t>)</w:t>
      </w:r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QtyStock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Αποθήκης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(Ποσοτική)</w:t>
      </w:r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CostStock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Αποθήκης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(</w:t>
      </w:r>
      <w:proofErr w:type="spellStart"/>
      <w:r w:rsidRPr="00261DE9">
        <w:rPr>
          <w:rFonts w:cstheme="minorHAnsi"/>
        </w:rPr>
        <w:t>Αξιακή</w:t>
      </w:r>
      <w:proofErr w:type="spellEnd"/>
      <w:r w:rsidRPr="00261DE9">
        <w:rPr>
          <w:rFonts w:cstheme="minorHAnsi"/>
        </w:rPr>
        <w:t>)</w:t>
      </w:r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CustomerOrders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Παραγγελιών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Πελατών</w:t>
      </w:r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SupplierOrders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Παραγγελιών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Προμηθευτών</w:t>
      </w:r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SupplierOpenVouchers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Ανοικτών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Δελτίων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Προμηθευτών</w:t>
      </w:r>
    </w:p>
    <w:p w:rsidR="00261DE9" w:rsidRDefault="00325558" w:rsidP="00261DE9">
      <w:pPr>
        <w:spacing w:after="0"/>
        <w:ind w:left="3600"/>
        <w:rPr>
          <w:rFonts w:cstheme="minorHAnsi"/>
        </w:rPr>
      </w:pPr>
      <w:proofErr w:type="spellStart"/>
      <w:r w:rsidRPr="0062174A">
        <w:rPr>
          <w:rFonts w:cstheme="minorHAnsi"/>
          <w:b/>
          <w:lang w:val="en-US"/>
        </w:rPr>
        <w:t>SponsionTradeAccounts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Εγγυοδοσιών</w:t>
      </w:r>
    </w:p>
    <w:p w:rsidR="00325558" w:rsidRDefault="00325558" w:rsidP="00261DE9">
      <w:pPr>
        <w:spacing w:after="0"/>
        <w:ind w:left="3600"/>
        <w:rPr>
          <w:rFonts w:ascii="Consolas" w:hAnsi="Consolas" w:cs="Consolas"/>
        </w:rPr>
      </w:pPr>
      <w:proofErr w:type="spellStart"/>
      <w:r w:rsidRPr="0062174A">
        <w:rPr>
          <w:rFonts w:cstheme="minorHAnsi"/>
          <w:b/>
          <w:lang w:val="en-US"/>
        </w:rPr>
        <w:t>CustomerBonus</w:t>
      </w:r>
      <w:proofErr w:type="spellEnd"/>
      <w:r w:rsidRPr="00261DE9">
        <w:rPr>
          <w:rFonts w:cstheme="minorHAnsi"/>
        </w:rPr>
        <w:t>: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Απογραφή</w:t>
      </w:r>
      <w:r w:rsidRPr="00261DE9">
        <w:rPr>
          <w:rFonts w:cstheme="minorHAnsi"/>
          <w:lang w:val="en-US"/>
        </w:rPr>
        <w:t> </w:t>
      </w:r>
      <w:r w:rsidRPr="00261DE9">
        <w:rPr>
          <w:rFonts w:cstheme="minorHAnsi"/>
        </w:rPr>
        <w:t>Πόντων</w:t>
      </w:r>
      <w:r w:rsidRPr="00325558">
        <w:rPr>
          <w:rFonts w:ascii="Consolas" w:hAnsi="Consolas" w:cs="Consolas"/>
          <w:lang w:val="en-US"/>
        </w:rPr>
        <w:t> </w:t>
      </w:r>
    </w:p>
    <w:p w:rsidR="00325558" w:rsidRPr="00261DE9" w:rsidRDefault="00325558" w:rsidP="00325558">
      <w:pPr>
        <w:spacing w:after="0"/>
        <w:ind w:firstLine="360"/>
      </w:pPr>
      <w:proofErr w:type="spellStart"/>
      <w:proofErr w:type="gramStart"/>
      <w:r w:rsidRPr="00325558">
        <w:rPr>
          <w:lang w:val="en-US"/>
        </w:rPr>
        <w:t>deleteManualDocs</w:t>
      </w:r>
      <w:proofErr w:type="spellEnd"/>
      <w:proofErr w:type="gramEnd"/>
      <w:r w:rsidRPr="00261DE9">
        <w:t>:</w:t>
      </w:r>
      <w:r w:rsidR="00261DE9">
        <w:tab/>
      </w:r>
      <w:r w:rsidR="00261DE9">
        <w:tab/>
        <w:t>Διαγραφή χειρόγραφων απογραφών 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261DE9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261DE9">
        <w:t>)</w:t>
      </w:r>
    </w:p>
    <w:p w:rsidR="00325558" w:rsidRPr="00261DE9" w:rsidRDefault="00325558" w:rsidP="00325558">
      <w:pPr>
        <w:spacing w:after="0"/>
        <w:ind w:firstLine="360"/>
      </w:pPr>
      <w:proofErr w:type="spellStart"/>
      <w:proofErr w:type="gramStart"/>
      <w:r w:rsidRPr="00325558">
        <w:rPr>
          <w:lang w:val="en-US"/>
        </w:rPr>
        <w:t>manualExecuted</w:t>
      </w:r>
      <w:proofErr w:type="spellEnd"/>
      <w:proofErr w:type="gramEnd"/>
      <w:r w:rsidRPr="00261DE9">
        <w:t>:</w:t>
      </w:r>
      <w:r w:rsidR="00261DE9">
        <w:tab/>
      </w:r>
      <w:r w:rsidR="00261DE9">
        <w:tab/>
        <w:t xml:space="preserve">Μη αυτόματη απογραφή </w:t>
      </w:r>
      <w:r w:rsidR="0074186A">
        <w:t>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74186A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74186A">
        <w:t>)</w:t>
      </w:r>
    </w:p>
    <w:p w:rsidR="00325558" w:rsidRPr="0074186A" w:rsidRDefault="00325558" w:rsidP="00325558">
      <w:pPr>
        <w:spacing w:after="0"/>
        <w:ind w:firstLine="360"/>
      </w:pPr>
      <w:proofErr w:type="spellStart"/>
      <w:proofErr w:type="gramStart"/>
      <w:r w:rsidRPr="00325558">
        <w:rPr>
          <w:lang w:val="en-US"/>
        </w:rPr>
        <w:t>bySite</w:t>
      </w:r>
      <w:proofErr w:type="spellEnd"/>
      <w:proofErr w:type="gramEnd"/>
      <w:r w:rsidRPr="00261DE9">
        <w:t>:</w:t>
      </w:r>
      <w:r w:rsidR="00261DE9">
        <w:tab/>
      </w:r>
      <w:r w:rsidR="00261DE9">
        <w:tab/>
      </w:r>
      <w:r w:rsidR="00261DE9">
        <w:tab/>
        <w:t>Μεταφορά ανά Υποκατάστημα</w:t>
      </w:r>
      <w:r w:rsidR="0074186A" w:rsidRPr="0074186A">
        <w:t xml:space="preserve"> </w:t>
      </w:r>
      <w:r w:rsidR="0074186A">
        <w:t>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74186A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74186A">
        <w:t>)</w:t>
      </w:r>
    </w:p>
    <w:p w:rsidR="00325558" w:rsidRPr="0074186A" w:rsidRDefault="00325558" w:rsidP="00325558">
      <w:pPr>
        <w:spacing w:after="0"/>
        <w:ind w:firstLine="360"/>
      </w:pPr>
      <w:proofErr w:type="spellStart"/>
      <w:proofErr w:type="gramStart"/>
      <w:r w:rsidRPr="00325558">
        <w:rPr>
          <w:lang w:val="en-US"/>
        </w:rPr>
        <w:t>byProject</w:t>
      </w:r>
      <w:proofErr w:type="spellEnd"/>
      <w:proofErr w:type="gramEnd"/>
      <w:r w:rsidRPr="00261DE9">
        <w:t>:</w:t>
      </w:r>
      <w:r w:rsidR="00261DE9">
        <w:tab/>
      </w:r>
      <w:r w:rsidR="00261DE9">
        <w:tab/>
      </w:r>
      <w:r w:rsidR="00261DE9">
        <w:tab/>
        <w:t>Μεταφορά ανά Έργο</w:t>
      </w:r>
      <w:r w:rsidR="0074186A" w:rsidRPr="0074186A">
        <w:t xml:space="preserve"> </w:t>
      </w:r>
      <w:r w:rsidR="0074186A">
        <w:t>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74186A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74186A">
        <w:t>)</w:t>
      </w:r>
    </w:p>
    <w:p w:rsidR="00325558" w:rsidRPr="0074186A" w:rsidRDefault="00325558" w:rsidP="00325558">
      <w:pPr>
        <w:spacing w:after="0"/>
        <w:ind w:firstLine="360"/>
      </w:pPr>
      <w:proofErr w:type="spellStart"/>
      <w:proofErr w:type="gramStart"/>
      <w:r w:rsidRPr="00325558">
        <w:rPr>
          <w:lang w:val="en-US"/>
        </w:rPr>
        <w:t>byActivity</w:t>
      </w:r>
      <w:proofErr w:type="spellEnd"/>
      <w:proofErr w:type="gramEnd"/>
      <w:r w:rsidRPr="00261DE9">
        <w:t>:</w:t>
      </w:r>
      <w:r w:rsidR="00261DE9">
        <w:tab/>
      </w:r>
      <w:r w:rsidR="00261DE9">
        <w:tab/>
      </w:r>
      <w:r w:rsidR="00261DE9">
        <w:tab/>
        <w:t>Μεταφορά ανά Δραστηριότητα</w:t>
      </w:r>
      <w:r w:rsidR="0074186A" w:rsidRPr="0074186A">
        <w:t xml:space="preserve"> </w:t>
      </w:r>
      <w:r w:rsidR="0074186A">
        <w:t>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74186A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74186A">
        <w:t>)</w:t>
      </w:r>
    </w:p>
    <w:p w:rsidR="00325558" w:rsidRPr="0074186A" w:rsidRDefault="00325558" w:rsidP="00325558">
      <w:pPr>
        <w:spacing w:after="0"/>
        <w:ind w:firstLine="360"/>
      </w:pPr>
      <w:proofErr w:type="spellStart"/>
      <w:proofErr w:type="gramStart"/>
      <w:r w:rsidRPr="00325558">
        <w:rPr>
          <w:lang w:val="en-US"/>
        </w:rPr>
        <w:t>byBusinessUnit</w:t>
      </w:r>
      <w:proofErr w:type="spellEnd"/>
      <w:proofErr w:type="gramEnd"/>
      <w:r w:rsidRPr="00261DE9">
        <w:t>:</w:t>
      </w:r>
      <w:r w:rsidR="00261DE9">
        <w:tab/>
      </w:r>
      <w:r w:rsidR="00261DE9">
        <w:tab/>
        <w:t>Μεταφορά ανά Εμπορικό Τομέα</w:t>
      </w:r>
      <w:r w:rsidR="0074186A" w:rsidRPr="0074186A">
        <w:t xml:space="preserve"> </w:t>
      </w:r>
      <w:r w:rsidR="0074186A">
        <w:t>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74186A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74186A">
        <w:t>)</w:t>
      </w:r>
    </w:p>
    <w:p w:rsidR="00325558" w:rsidRPr="0074186A" w:rsidRDefault="00325558" w:rsidP="00325558">
      <w:pPr>
        <w:spacing w:after="0"/>
        <w:ind w:firstLine="360"/>
      </w:pPr>
      <w:proofErr w:type="spellStart"/>
      <w:r w:rsidRPr="00325558">
        <w:rPr>
          <w:lang w:val="en-US"/>
        </w:rPr>
        <w:t>byDimension</w:t>
      </w:r>
      <w:proofErr w:type="spellEnd"/>
      <w:r w:rsidRPr="00261DE9">
        <w:t>1:</w:t>
      </w:r>
      <w:r w:rsidR="00261DE9">
        <w:tab/>
      </w:r>
      <w:r w:rsidR="00261DE9">
        <w:tab/>
        <w:t>Μεταφορά ανά Διάσταση 1</w:t>
      </w:r>
      <w:r w:rsidR="0074186A" w:rsidRPr="0074186A">
        <w:t xml:space="preserve"> </w:t>
      </w:r>
      <w:r w:rsidR="0074186A">
        <w:t>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74186A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74186A">
        <w:t>)</w:t>
      </w:r>
    </w:p>
    <w:p w:rsidR="00325558" w:rsidRPr="0074186A" w:rsidRDefault="00325558" w:rsidP="00325558">
      <w:pPr>
        <w:spacing w:after="0"/>
        <w:ind w:firstLine="360"/>
      </w:pPr>
      <w:proofErr w:type="spellStart"/>
      <w:r>
        <w:rPr>
          <w:lang w:val="en-US"/>
        </w:rPr>
        <w:t>byDimension</w:t>
      </w:r>
      <w:proofErr w:type="spellEnd"/>
      <w:r w:rsidRPr="00261DE9">
        <w:t>2:</w:t>
      </w:r>
      <w:r w:rsidR="00261DE9">
        <w:tab/>
      </w:r>
      <w:r w:rsidR="00261DE9">
        <w:tab/>
        <w:t>Μεταφορά ανά Διάσταση 2</w:t>
      </w:r>
      <w:r w:rsidR="0074186A" w:rsidRPr="0074186A">
        <w:t xml:space="preserve"> </w:t>
      </w:r>
      <w:r w:rsidR="0074186A">
        <w:t>(</w:t>
      </w:r>
      <w:r w:rsidR="0074186A">
        <w:rPr>
          <w:lang w:val="en-US"/>
        </w:rPr>
        <w:t>default</w:t>
      </w:r>
      <w:r w:rsidR="0074186A" w:rsidRPr="0074186A">
        <w:t xml:space="preserve"> </w:t>
      </w:r>
      <w:r w:rsidR="0074186A">
        <w:t xml:space="preserve">0 </w:t>
      </w:r>
      <w:r w:rsidR="0074186A" w:rsidRPr="0074186A">
        <w:t xml:space="preserve">= </w:t>
      </w:r>
      <w:r w:rsidR="0074186A">
        <w:rPr>
          <w:lang w:val="en-US"/>
        </w:rPr>
        <w:t>false</w:t>
      </w:r>
      <w:r w:rsidR="0074186A">
        <w:t>)</w:t>
      </w:r>
    </w:p>
    <w:p w:rsidR="00D04645" w:rsidRPr="00DE0553" w:rsidRDefault="00325558" w:rsidP="00675A59">
      <w:pPr>
        <w:pStyle w:val="Heading3"/>
        <w:rPr>
          <w:lang w:val="en-US"/>
        </w:rPr>
      </w:pPr>
      <w:bookmarkStart w:id="64" w:name="_Toc321837293"/>
      <w:r w:rsidRPr="00325558">
        <w:rPr>
          <w:rStyle w:val="Heading3Char"/>
          <w:b/>
          <w:lang w:val="en-US"/>
        </w:rPr>
        <w:t>Fiscal Year Closing</w:t>
      </w:r>
      <w:r>
        <w:rPr>
          <w:b w:val="0"/>
          <w:lang w:val="en-US"/>
        </w:rPr>
        <w:t xml:space="preserve"> / </w:t>
      </w:r>
      <w:r>
        <w:rPr>
          <w:lang w:val="en-US"/>
        </w:rPr>
        <w:t>C</w:t>
      </w:r>
      <w:r w:rsidR="00BE343D" w:rsidRPr="00A76AC8">
        <w:rPr>
          <w:lang w:val="en-US"/>
        </w:rPr>
        <w:t>losing flag B</w:t>
      </w:r>
      <w:bookmarkEnd w:id="64"/>
    </w:p>
    <w:p w:rsidR="00BA5E0A" w:rsidRPr="00BA5E0A" w:rsidRDefault="00BA5E0A" w:rsidP="00BA5E0A">
      <w:pPr>
        <w:spacing w:after="0"/>
        <w:ind w:left="360"/>
        <w:rPr>
          <w:lang w:val="en-US"/>
        </w:rPr>
      </w:pPr>
      <w:r w:rsidRPr="00BA5E0A">
        <w:t>Κλείσιμο</w:t>
      </w:r>
      <w:r w:rsidRPr="00BA5E0A">
        <w:rPr>
          <w:lang w:val="en-US"/>
        </w:rPr>
        <w:t xml:space="preserve"> </w:t>
      </w:r>
      <w:r>
        <w:t>Β</w:t>
      </w:r>
      <w:r w:rsidRPr="00BA5E0A">
        <w:rPr>
          <w:lang w:val="en-US"/>
        </w:rPr>
        <w:t xml:space="preserve">’ </w:t>
      </w:r>
      <w:r w:rsidRPr="00BA5E0A">
        <w:t>φάσης</w:t>
      </w:r>
      <w:r w:rsidRPr="00BA5E0A">
        <w:rPr>
          <w:lang w:val="en-US"/>
        </w:rPr>
        <w:t>.</w:t>
      </w:r>
    </w:p>
    <w:p w:rsidR="00BA5E0A" w:rsidRPr="00BA5E0A" w:rsidRDefault="00BA5E0A" w:rsidP="00BA5E0A">
      <w:pPr>
        <w:spacing w:after="0"/>
        <w:ind w:left="360"/>
        <w:rPr>
          <w:b/>
          <w:lang w:val="en-US"/>
        </w:rPr>
      </w:pPr>
      <w:proofErr w:type="spellStart"/>
      <w:r w:rsidRPr="00BA5E0A">
        <w:rPr>
          <w:b/>
          <w:lang w:val="en-US"/>
        </w:rPr>
        <w:t>Params</w:t>
      </w:r>
      <w:proofErr w:type="spellEnd"/>
    </w:p>
    <w:p w:rsidR="00BA5E0A" w:rsidRPr="00BA5E0A" w:rsidRDefault="00BA5E0A" w:rsidP="00BA5E0A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t>closingPeriodGID</w:t>
      </w:r>
      <w:proofErr w:type="spellEnd"/>
      <w:r w:rsidRPr="00BA5E0A">
        <w:rPr>
          <w:lang w:val="en-US"/>
        </w:rPr>
        <w:t>=""</w:t>
      </w:r>
    </w:p>
    <w:p w:rsidR="00BA5E0A" w:rsidRPr="00BA5E0A" w:rsidRDefault="00BA5E0A" w:rsidP="00BA5E0A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t>closingPeriodVariableName</w:t>
      </w:r>
      <w:proofErr w:type="spellEnd"/>
      <w:r w:rsidRPr="00BA5E0A">
        <w:rPr>
          <w:lang w:val="en-US"/>
        </w:rPr>
        <w:t>=""</w:t>
      </w:r>
    </w:p>
    <w:p w:rsidR="00BA5E0A" w:rsidRPr="00BA5E0A" w:rsidRDefault="00BA5E0A" w:rsidP="00BA5E0A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t>openingPeriodGID</w:t>
      </w:r>
      <w:proofErr w:type="spellEnd"/>
      <w:r w:rsidRPr="00BA5E0A">
        <w:rPr>
          <w:lang w:val="en-US"/>
        </w:rPr>
        <w:t>=""</w:t>
      </w:r>
    </w:p>
    <w:p w:rsidR="00BA5E0A" w:rsidRPr="00BA5E0A" w:rsidRDefault="00BA5E0A" w:rsidP="00BA5E0A">
      <w:pPr>
        <w:spacing w:after="0"/>
        <w:ind w:left="360"/>
        <w:rPr>
          <w:lang w:val="en-US"/>
        </w:rPr>
      </w:pPr>
      <w:proofErr w:type="spellStart"/>
      <w:r w:rsidRPr="00BA5E0A">
        <w:rPr>
          <w:lang w:val="en-US"/>
        </w:rPr>
        <w:t>openingPeriodVariableName</w:t>
      </w:r>
      <w:proofErr w:type="spellEnd"/>
      <w:r w:rsidRPr="00BA5E0A">
        <w:rPr>
          <w:lang w:val="en-US"/>
        </w:rPr>
        <w:t>=""</w:t>
      </w:r>
    </w:p>
    <w:p w:rsidR="00BA5E0A" w:rsidRPr="00BA5E0A" w:rsidRDefault="00BA5E0A" w:rsidP="00BA5E0A">
      <w:pPr>
        <w:spacing w:after="0"/>
        <w:ind w:left="360"/>
        <w:rPr>
          <w:lang w:val="en-US"/>
        </w:rPr>
      </w:pPr>
      <w:proofErr w:type="spellStart"/>
      <w:proofErr w:type="gramStart"/>
      <w:r w:rsidRPr="00BA5E0A">
        <w:rPr>
          <w:lang w:val="en-US"/>
        </w:rPr>
        <w:t>flagValue</w:t>
      </w:r>
      <w:proofErr w:type="spellEnd"/>
      <w:proofErr w:type="gramEnd"/>
      <w:r w:rsidRPr="00BA5E0A">
        <w:rPr>
          <w:lang w:val="en-US"/>
        </w:rPr>
        <w:t>="1"</w:t>
      </w:r>
    </w:p>
    <w:p w:rsidR="00D04645" w:rsidRPr="00DE0553" w:rsidRDefault="00325558" w:rsidP="00675A59">
      <w:pPr>
        <w:pStyle w:val="Heading3"/>
        <w:rPr>
          <w:lang w:val="en-US"/>
        </w:rPr>
      </w:pPr>
      <w:bookmarkStart w:id="65" w:name="_Toc321837294"/>
      <w:r>
        <w:rPr>
          <w:lang w:val="en-US"/>
        </w:rPr>
        <w:t>C</w:t>
      </w:r>
      <w:r w:rsidR="00BE343D" w:rsidRPr="00A76AC8">
        <w:rPr>
          <w:lang w:val="en-US"/>
        </w:rPr>
        <w:t>lose purchases folder</w:t>
      </w:r>
      <w:bookmarkEnd w:id="65"/>
    </w:p>
    <w:p w:rsidR="00597172" w:rsidRPr="00597172" w:rsidRDefault="00597172" w:rsidP="00597172">
      <w:pPr>
        <w:spacing w:after="0"/>
        <w:ind w:left="360"/>
        <w:rPr>
          <w:lang w:val="en-US"/>
        </w:rPr>
      </w:pPr>
      <w:r>
        <w:t>Κλείσιμο</w:t>
      </w:r>
      <w:r w:rsidRPr="00DE0553">
        <w:rPr>
          <w:lang w:val="en-US"/>
        </w:rPr>
        <w:t xml:space="preserve"> </w:t>
      </w:r>
      <w:r>
        <w:t>Φακέλου</w:t>
      </w:r>
      <w:r w:rsidRPr="00DE0553">
        <w:rPr>
          <w:lang w:val="en-US"/>
        </w:rPr>
        <w:t xml:space="preserve"> </w:t>
      </w:r>
      <w:r>
        <w:t>Κοστολόγησης</w:t>
      </w:r>
      <w:r w:rsidRPr="00DE0553">
        <w:rPr>
          <w:lang w:val="en-US"/>
        </w:rPr>
        <w:t>.</w:t>
      </w:r>
    </w:p>
    <w:p w:rsidR="00597172" w:rsidRPr="00597172" w:rsidRDefault="00597172" w:rsidP="00597172">
      <w:pPr>
        <w:spacing w:after="0"/>
        <w:ind w:left="360"/>
        <w:rPr>
          <w:b/>
          <w:lang w:val="en-US"/>
        </w:rPr>
      </w:pPr>
      <w:proofErr w:type="spellStart"/>
      <w:r w:rsidRPr="00BA5E0A">
        <w:rPr>
          <w:b/>
          <w:lang w:val="en-US"/>
        </w:rPr>
        <w:t>Params</w:t>
      </w:r>
      <w:proofErr w:type="spellEnd"/>
    </w:p>
    <w:p w:rsidR="00597172" w:rsidRPr="00597172" w:rsidRDefault="00597172" w:rsidP="00597172">
      <w:pPr>
        <w:spacing w:after="0"/>
        <w:ind w:firstLine="360"/>
        <w:rPr>
          <w:lang w:val="en-US"/>
        </w:rPr>
      </w:pPr>
      <w:proofErr w:type="spellStart"/>
      <w:r w:rsidRPr="00597172">
        <w:rPr>
          <w:lang w:val="en-US"/>
        </w:rPr>
        <w:t>variableName</w:t>
      </w:r>
      <w:proofErr w:type="spellEnd"/>
      <w:r w:rsidRPr="00597172">
        <w:rPr>
          <w:lang w:val="en-US"/>
        </w:rPr>
        <w:t>=""</w:t>
      </w:r>
    </w:p>
    <w:p w:rsidR="00597172" w:rsidRPr="00DE0553" w:rsidRDefault="00597172" w:rsidP="00597172">
      <w:pPr>
        <w:spacing w:after="0"/>
        <w:ind w:firstLine="360"/>
        <w:rPr>
          <w:lang w:val="en-US"/>
        </w:rPr>
      </w:pPr>
      <w:proofErr w:type="spellStart"/>
      <w:r w:rsidRPr="00597172">
        <w:rPr>
          <w:lang w:val="en-US"/>
        </w:rPr>
        <w:t>closingDate</w:t>
      </w:r>
      <w:proofErr w:type="spellEnd"/>
      <w:r w:rsidRPr="00597172">
        <w:rPr>
          <w:lang w:val="en-US"/>
        </w:rPr>
        <w:t>=""</w:t>
      </w:r>
    </w:p>
    <w:p w:rsidR="00597172" w:rsidRPr="00000D90" w:rsidRDefault="00597172" w:rsidP="00597172">
      <w:pPr>
        <w:spacing w:after="0"/>
        <w:ind w:firstLine="360"/>
        <w:rPr>
          <w:lang w:val="en-US"/>
        </w:rPr>
      </w:pPr>
      <w:proofErr w:type="spellStart"/>
      <w:proofErr w:type="gramStart"/>
      <w:r w:rsidRPr="00597172">
        <w:rPr>
          <w:lang w:val="en-US"/>
        </w:rPr>
        <w:lastRenderedPageBreak/>
        <w:t>actionForTemporaryDocuments</w:t>
      </w:r>
      <w:proofErr w:type="spellEnd"/>
      <w:proofErr w:type="gramEnd"/>
      <w:r w:rsidRPr="00597172">
        <w:rPr>
          <w:lang w:val="en-US"/>
        </w:rPr>
        <w:t>="1"</w:t>
      </w:r>
    </w:p>
    <w:p w:rsidR="00597172" w:rsidRPr="00000D90" w:rsidRDefault="00597172" w:rsidP="00597172">
      <w:pPr>
        <w:spacing w:after="0"/>
        <w:ind w:firstLine="360"/>
        <w:rPr>
          <w:lang w:val="en-US"/>
        </w:rPr>
      </w:pPr>
      <w:proofErr w:type="spellStart"/>
      <w:proofErr w:type="gramStart"/>
      <w:r w:rsidRPr="00597172">
        <w:rPr>
          <w:lang w:val="en-US"/>
        </w:rPr>
        <w:t>actionForDefiniteDocuments</w:t>
      </w:r>
      <w:proofErr w:type="spellEnd"/>
      <w:proofErr w:type="gramEnd"/>
      <w:r w:rsidRPr="00597172">
        <w:rPr>
          <w:lang w:val="en-US"/>
        </w:rPr>
        <w:t>="1"</w:t>
      </w:r>
    </w:p>
    <w:p w:rsidR="00597172" w:rsidRPr="00597172" w:rsidRDefault="00597172" w:rsidP="00597172">
      <w:pPr>
        <w:spacing w:after="0"/>
        <w:ind w:firstLine="360"/>
        <w:rPr>
          <w:lang w:val="en-US"/>
        </w:rPr>
      </w:pPr>
      <w:proofErr w:type="spellStart"/>
      <w:proofErr w:type="gramStart"/>
      <w:r w:rsidRPr="00597172">
        <w:rPr>
          <w:lang w:val="en-US"/>
        </w:rPr>
        <w:t>closingAction</w:t>
      </w:r>
      <w:proofErr w:type="spellEnd"/>
      <w:proofErr w:type="gramEnd"/>
      <w:r w:rsidRPr="00597172">
        <w:rPr>
          <w:lang w:val="en-US"/>
        </w:rPr>
        <w:t>="1"</w:t>
      </w:r>
    </w:p>
    <w:p w:rsidR="00A04C15" w:rsidRPr="00DE0553" w:rsidRDefault="00A04C15" w:rsidP="00675A59">
      <w:pPr>
        <w:pStyle w:val="Heading3"/>
        <w:rPr>
          <w:lang w:val="en-US"/>
        </w:rPr>
      </w:pPr>
      <w:bookmarkStart w:id="66" w:name="_Toc321837295"/>
      <w:r w:rsidRPr="00675A59">
        <w:rPr>
          <w:lang w:val="en-US"/>
        </w:rPr>
        <w:t>Create Tax Differences Entries</w:t>
      </w:r>
      <w:bookmarkEnd w:id="66"/>
    </w:p>
    <w:p w:rsidR="00000D90" w:rsidRPr="00000D90" w:rsidRDefault="00000D90" w:rsidP="00000D90">
      <w:pPr>
        <w:spacing w:after="0"/>
        <w:ind w:left="360"/>
      </w:pPr>
      <w:r>
        <w:t>Εκτέλεση διαδικασία ενημέρωσης Φορολογικών διαφορών.</w:t>
      </w:r>
    </w:p>
    <w:p w:rsidR="00000D90" w:rsidRPr="00DE0553" w:rsidRDefault="00000D90" w:rsidP="00000D90">
      <w:pPr>
        <w:spacing w:after="0"/>
        <w:ind w:left="360"/>
        <w:rPr>
          <w:b/>
          <w:lang w:val="en-US"/>
        </w:rPr>
      </w:pPr>
      <w:proofErr w:type="spellStart"/>
      <w:r w:rsidRPr="00BA5E0A">
        <w:rPr>
          <w:b/>
          <w:lang w:val="en-US"/>
        </w:rPr>
        <w:t>Params</w:t>
      </w:r>
      <w:proofErr w:type="spellEnd"/>
    </w:p>
    <w:p w:rsidR="00000D90" w:rsidRPr="00000D90" w:rsidRDefault="00000D90" w:rsidP="00000D90">
      <w:pPr>
        <w:spacing w:after="0"/>
        <w:ind w:firstLine="360"/>
        <w:rPr>
          <w:lang w:val="en-US"/>
        </w:rPr>
      </w:pPr>
      <w:proofErr w:type="spellStart"/>
      <w:r w:rsidRPr="00000D90">
        <w:rPr>
          <w:lang w:val="en-US"/>
        </w:rPr>
        <w:t>beginDate</w:t>
      </w:r>
      <w:proofErr w:type="spellEnd"/>
      <w:r w:rsidRPr="00000D90">
        <w:rPr>
          <w:lang w:val="en-US"/>
        </w:rPr>
        <w:t>=""</w:t>
      </w:r>
    </w:p>
    <w:p w:rsidR="00000D90" w:rsidRPr="00000D90" w:rsidRDefault="00000D90" w:rsidP="00000D90">
      <w:pPr>
        <w:spacing w:after="0"/>
        <w:ind w:firstLine="360"/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>=""</w:t>
      </w:r>
    </w:p>
    <w:p w:rsidR="00000D90" w:rsidRPr="00000D90" w:rsidRDefault="00000D90" w:rsidP="00000D90">
      <w:pPr>
        <w:spacing w:after="0"/>
        <w:ind w:firstLine="360"/>
        <w:rPr>
          <w:lang w:val="en-US"/>
        </w:rPr>
      </w:pPr>
      <w:proofErr w:type="spellStart"/>
      <w:proofErr w:type="gramStart"/>
      <w:r w:rsidRPr="00000D90">
        <w:rPr>
          <w:lang w:val="en-US"/>
        </w:rPr>
        <w:t>includeClosing</w:t>
      </w:r>
      <w:proofErr w:type="spellEnd"/>
      <w:proofErr w:type="gramEnd"/>
      <w:r w:rsidRPr="00000D90">
        <w:rPr>
          <w:lang w:val="en-US"/>
        </w:rPr>
        <w:t>="0"</w:t>
      </w:r>
    </w:p>
    <w:p w:rsidR="00000D90" w:rsidRPr="00000D90" w:rsidRDefault="00000D90" w:rsidP="00000D90">
      <w:pPr>
        <w:spacing w:after="0"/>
        <w:ind w:firstLine="360"/>
        <w:rPr>
          <w:lang w:val="en-US"/>
        </w:rPr>
      </w:pPr>
      <w:proofErr w:type="spellStart"/>
      <w:r w:rsidRPr="00000D90">
        <w:rPr>
          <w:lang w:val="en-US"/>
        </w:rPr>
        <w:t>journalCode</w:t>
      </w:r>
      <w:proofErr w:type="spellEnd"/>
      <w:r w:rsidRPr="00000D90">
        <w:rPr>
          <w:lang w:val="en-US"/>
        </w:rPr>
        <w:t>=""</w:t>
      </w:r>
    </w:p>
    <w:p w:rsidR="00000D90" w:rsidRPr="00000D90" w:rsidRDefault="00000D90" w:rsidP="00000D90">
      <w:pPr>
        <w:spacing w:after="0"/>
        <w:ind w:firstLine="360"/>
        <w:rPr>
          <w:lang w:val="en-US"/>
        </w:rPr>
      </w:pPr>
      <w:proofErr w:type="spellStart"/>
      <w:r w:rsidRPr="00000D90">
        <w:rPr>
          <w:lang w:val="en-US"/>
        </w:rPr>
        <w:t>accountSpecs</w:t>
      </w:r>
      <w:proofErr w:type="spellEnd"/>
      <w:r w:rsidRPr="00000D90">
        <w:rPr>
          <w:lang w:val="en-US"/>
        </w:rPr>
        <w:t>=""</w:t>
      </w:r>
    </w:p>
    <w:p w:rsidR="00000D90" w:rsidRPr="00000D90" w:rsidRDefault="00000D90" w:rsidP="00000D90">
      <w:pPr>
        <w:spacing w:after="0"/>
        <w:ind w:firstLine="360"/>
        <w:rPr>
          <w:lang w:val="en-US"/>
        </w:rPr>
      </w:pPr>
      <w:proofErr w:type="spellStart"/>
      <w:proofErr w:type="gramStart"/>
      <w:r w:rsidRPr="00000D90">
        <w:rPr>
          <w:lang w:val="en-US"/>
        </w:rPr>
        <w:t>createNewEntries</w:t>
      </w:r>
      <w:proofErr w:type="spellEnd"/>
      <w:proofErr w:type="gramEnd"/>
      <w:r w:rsidRPr="00000D90">
        <w:rPr>
          <w:lang w:val="en-US"/>
        </w:rPr>
        <w:t>="1"</w:t>
      </w:r>
    </w:p>
    <w:p w:rsidR="00000D90" w:rsidRDefault="00000D90" w:rsidP="00000D90">
      <w:pPr>
        <w:spacing w:after="0"/>
        <w:ind w:firstLine="360"/>
        <w:rPr>
          <w:lang w:val="en-US"/>
        </w:rPr>
      </w:pPr>
      <w:proofErr w:type="spellStart"/>
      <w:proofErr w:type="gramStart"/>
      <w:r w:rsidRPr="00000D90">
        <w:rPr>
          <w:lang w:val="en-US"/>
        </w:rPr>
        <w:t>deleteOldEntries</w:t>
      </w:r>
      <w:proofErr w:type="spellEnd"/>
      <w:proofErr w:type="gramEnd"/>
      <w:r w:rsidRPr="00000D90">
        <w:rPr>
          <w:lang w:val="en-US"/>
        </w:rPr>
        <w:t>="1"</w:t>
      </w:r>
      <w:r w:rsidRPr="00000D90">
        <w:rPr>
          <w:lang w:val="en-US"/>
        </w:rPr>
        <w:tab/>
      </w:r>
    </w:p>
    <w:p w:rsidR="005612B5" w:rsidRPr="00D914B7" w:rsidRDefault="005612B5" w:rsidP="005612B5">
      <w:pPr>
        <w:pStyle w:val="Heading3"/>
        <w:rPr>
          <w:lang w:val="en-US"/>
        </w:rPr>
      </w:pPr>
      <w:bookmarkStart w:id="67" w:name="_Toc321837296"/>
      <w:r>
        <w:rPr>
          <w:rStyle w:val="Heading3Char"/>
          <w:b/>
          <w:lang w:val="en-US"/>
        </w:rPr>
        <w:t>Stock</w:t>
      </w:r>
      <w:r w:rsidRPr="00D914B7">
        <w:rPr>
          <w:rStyle w:val="Heading3Char"/>
          <w:b/>
          <w:lang w:val="en-US"/>
        </w:rPr>
        <w:t xml:space="preserve"> </w:t>
      </w:r>
      <w:r>
        <w:rPr>
          <w:rStyle w:val="Heading3Char"/>
          <w:b/>
          <w:lang w:val="en-US"/>
        </w:rPr>
        <w:t>Valuate</w:t>
      </w:r>
      <w:bookmarkEnd w:id="67"/>
    </w:p>
    <w:p w:rsidR="005612B5" w:rsidRPr="00D914B7" w:rsidRDefault="005612B5" w:rsidP="005612B5">
      <w:pPr>
        <w:spacing w:after="0"/>
        <w:ind w:left="360"/>
        <w:rPr>
          <w:b/>
          <w:lang w:val="en-US"/>
        </w:rPr>
      </w:pPr>
      <w:r>
        <w:t>Εκτέλεση</w:t>
      </w:r>
      <w:r w:rsidRPr="00D914B7">
        <w:rPr>
          <w:lang w:val="en-US"/>
        </w:rPr>
        <w:t xml:space="preserve"> </w:t>
      </w:r>
      <w:r>
        <w:t>διαδικασίας</w:t>
      </w:r>
      <w:r w:rsidRPr="00D914B7">
        <w:rPr>
          <w:lang w:val="en-US"/>
        </w:rPr>
        <w:t xml:space="preserve"> </w:t>
      </w:r>
      <w:r>
        <w:t>αποτίμησης</w:t>
      </w:r>
      <w:r w:rsidRPr="00D914B7">
        <w:rPr>
          <w:lang w:val="en-US"/>
        </w:rPr>
        <w:t xml:space="preserve"> </w:t>
      </w:r>
      <w:r>
        <w:t>αποθεμάτων</w:t>
      </w:r>
      <w:r w:rsidRPr="00D914B7">
        <w:rPr>
          <w:lang w:val="en-US"/>
        </w:rPr>
        <w:t>.</w:t>
      </w:r>
    </w:p>
    <w:p w:rsidR="005612B5" w:rsidRDefault="005612B5" w:rsidP="005612B5">
      <w:pPr>
        <w:spacing w:after="0"/>
        <w:ind w:left="360"/>
        <w:rPr>
          <w:b/>
        </w:rPr>
      </w:pPr>
      <w:proofErr w:type="spellStart"/>
      <w:r w:rsidRPr="00390A2B">
        <w:rPr>
          <w:b/>
          <w:lang w:val="en-US"/>
        </w:rPr>
        <w:t>Params</w:t>
      </w:r>
      <w:proofErr w:type="spellEnd"/>
    </w:p>
    <w:p w:rsidR="005612B5" w:rsidRPr="00A510B7" w:rsidRDefault="005612B5" w:rsidP="005612B5">
      <w:pPr>
        <w:spacing w:after="0"/>
        <w:ind w:firstLine="360"/>
        <w:rPr>
          <w:lang w:val="en-US"/>
        </w:rPr>
      </w:pPr>
      <w:proofErr w:type="spellStart"/>
      <w:proofErr w:type="gramStart"/>
      <w:r w:rsidRPr="00A510B7">
        <w:rPr>
          <w:b/>
          <w:lang w:val="en-US"/>
        </w:rPr>
        <w:t>fromDate</w:t>
      </w:r>
      <w:proofErr w:type="spellEnd"/>
      <w:proofErr w:type="gramEnd"/>
      <w:r w:rsidRPr="005612B5">
        <w:rPr>
          <w:lang w:val="en-US"/>
        </w:rPr>
        <w:t>:</w:t>
      </w:r>
      <w:r w:rsidR="00A510B7">
        <w:rPr>
          <w:lang w:val="en-US"/>
        </w:rPr>
        <w:t xml:space="preserve"> </w:t>
      </w:r>
      <w:r w:rsidR="00A510B7">
        <w:t>Από</w:t>
      </w:r>
      <w:r w:rsidR="00A510B7" w:rsidRPr="00A510B7">
        <w:rPr>
          <w:lang w:val="en-US"/>
        </w:rPr>
        <w:t xml:space="preserve"> </w:t>
      </w:r>
      <w:proofErr w:type="spellStart"/>
      <w:r w:rsidR="00A510B7">
        <w:t>ημ</w:t>
      </w:r>
      <w:proofErr w:type="spellEnd"/>
      <w:r w:rsidR="00A510B7" w:rsidRPr="00A510B7">
        <w:rPr>
          <w:lang w:val="en-US"/>
        </w:rPr>
        <w:t>/</w:t>
      </w:r>
      <w:proofErr w:type="spellStart"/>
      <w:r w:rsidR="00A510B7">
        <w:t>νία</w:t>
      </w:r>
      <w:proofErr w:type="spellEnd"/>
    </w:p>
    <w:p w:rsidR="005612B5" w:rsidRPr="00A510B7" w:rsidRDefault="005612B5" w:rsidP="005612B5">
      <w:pPr>
        <w:spacing w:after="0"/>
        <w:ind w:firstLine="360"/>
        <w:rPr>
          <w:lang w:val="en-US"/>
        </w:rPr>
      </w:pPr>
      <w:proofErr w:type="spellStart"/>
      <w:proofErr w:type="gramStart"/>
      <w:r w:rsidRPr="00A510B7">
        <w:rPr>
          <w:b/>
          <w:lang w:val="en-US"/>
        </w:rPr>
        <w:t>toDate</w:t>
      </w:r>
      <w:proofErr w:type="spellEnd"/>
      <w:proofErr w:type="gramEnd"/>
      <w:r w:rsidRPr="005612B5">
        <w:rPr>
          <w:lang w:val="en-US"/>
        </w:rPr>
        <w:t>:</w:t>
      </w:r>
      <w:r w:rsidR="00A510B7" w:rsidRPr="00A510B7">
        <w:rPr>
          <w:lang w:val="en-US"/>
        </w:rPr>
        <w:t xml:space="preserve"> </w:t>
      </w:r>
      <w:r w:rsidR="00A510B7">
        <w:t>Έως</w:t>
      </w:r>
      <w:r w:rsidR="00A510B7" w:rsidRPr="00A510B7">
        <w:rPr>
          <w:lang w:val="en-US"/>
        </w:rPr>
        <w:t xml:space="preserve"> </w:t>
      </w:r>
      <w:proofErr w:type="spellStart"/>
      <w:r w:rsidR="00A510B7">
        <w:t>ημ</w:t>
      </w:r>
      <w:proofErr w:type="spellEnd"/>
      <w:r w:rsidR="00A510B7" w:rsidRPr="00A510B7">
        <w:rPr>
          <w:lang w:val="en-US"/>
        </w:rPr>
        <w:t>/</w:t>
      </w:r>
      <w:proofErr w:type="spellStart"/>
      <w:r w:rsidR="00A510B7">
        <w:t>νία</w:t>
      </w:r>
      <w:proofErr w:type="spellEnd"/>
    </w:p>
    <w:p w:rsidR="005612B5" w:rsidRPr="00A510B7" w:rsidRDefault="005612B5" w:rsidP="005612B5">
      <w:pPr>
        <w:spacing w:after="0"/>
        <w:ind w:firstLine="360"/>
        <w:rPr>
          <w:lang w:val="en-US"/>
        </w:rPr>
      </w:pPr>
      <w:proofErr w:type="spellStart"/>
      <w:proofErr w:type="gramStart"/>
      <w:r w:rsidRPr="00A510B7">
        <w:rPr>
          <w:b/>
          <w:lang w:val="en-US"/>
        </w:rPr>
        <w:t>includeClosingPeriod</w:t>
      </w:r>
      <w:proofErr w:type="spellEnd"/>
      <w:proofErr w:type="gramEnd"/>
      <w:r w:rsidRPr="00A510B7">
        <w:rPr>
          <w:lang w:val="en-US"/>
        </w:rPr>
        <w:t xml:space="preserve">: </w:t>
      </w:r>
      <w:r>
        <w:t>Περιλαμβάνεται</w:t>
      </w:r>
      <w:r w:rsidRPr="00A510B7">
        <w:rPr>
          <w:lang w:val="en-US"/>
        </w:rPr>
        <w:t xml:space="preserve"> </w:t>
      </w:r>
      <w:r>
        <w:t>η</w:t>
      </w:r>
      <w:r w:rsidRPr="00A510B7">
        <w:rPr>
          <w:lang w:val="en-US"/>
        </w:rPr>
        <w:t xml:space="preserve"> </w:t>
      </w:r>
      <w:r>
        <w:t>περίοδος</w:t>
      </w:r>
      <w:r w:rsidRPr="00A510B7">
        <w:rPr>
          <w:lang w:val="en-US"/>
        </w:rPr>
        <w:t xml:space="preserve"> </w:t>
      </w:r>
      <w:r>
        <w:t>κλεισίματος</w:t>
      </w:r>
      <w:r w:rsidRPr="00A510B7">
        <w:rPr>
          <w:lang w:val="en-US"/>
        </w:rPr>
        <w:t xml:space="preserve"> (</w:t>
      </w:r>
      <w:r>
        <w:rPr>
          <w:lang w:val="en-US"/>
        </w:rPr>
        <w:t>default</w:t>
      </w:r>
      <w:r w:rsidRPr="00A510B7">
        <w:rPr>
          <w:lang w:val="en-US"/>
        </w:rPr>
        <w:t xml:space="preserve"> 0 </w:t>
      </w:r>
      <w:r>
        <w:rPr>
          <w:lang w:val="en-US"/>
        </w:rPr>
        <w:t>false</w:t>
      </w:r>
      <w:r w:rsidRPr="00A510B7">
        <w:rPr>
          <w:lang w:val="en-US"/>
        </w:rPr>
        <w:t>)</w:t>
      </w:r>
    </w:p>
    <w:p w:rsidR="005612B5" w:rsidRPr="005612B5" w:rsidRDefault="005612B5" w:rsidP="005612B5">
      <w:pPr>
        <w:spacing w:after="0"/>
        <w:ind w:firstLine="360"/>
      </w:pPr>
      <w:proofErr w:type="spellStart"/>
      <w:proofErr w:type="gramStart"/>
      <w:r w:rsidRPr="00A510B7">
        <w:rPr>
          <w:b/>
          <w:lang w:val="en-US"/>
        </w:rPr>
        <w:t>cancelIntermediateDocuments</w:t>
      </w:r>
      <w:proofErr w:type="spellEnd"/>
      <w:proofErr w:type="gramEnd"/>
      <w:r w:rsidRPr="005612B5">
        <w:t xml:space="preserve">: </w:t>
      </w:r>
      <w:r>
        <w:t>Ακύρωση</w:t>
      </w:r>
      <w:r w:rsidRPr="005612B5">
        <w:t xml:space="preserve"> (</w:t>
      </w:r>
      <w:r>
        <w:rPr>
          <w:lang w:val="en-US"/>
        </w:rPr>
        <w:t>default</w:t>
      </w:r>
      <w:r w:rsidR="00A510B7">
        <w:t xml:space="preserve"> 1 </w:t>
      </w:r>
      <w:r w:rsidR="00A510B7">
        <w:rPr>
          <w:lang w:val="en-US"/>
        </w:rPr>
        <w:t>true</w:t>
      </w:r>
      <w:r w:rsidRPr="005612B5">
        <w:t xml:space="preserve">) </w:t>
      </w:r>
      <w:r>
        <w:t>ή</w:t>
      </w:r>
      <w:r w:rsidRPr="005612B5">
        <w:t xml:space="preserve"> </w:t>
      </w:r>
      <w:r w:rsidR="00A510B7">
        <w:t>Δ</w:t>
      </w:r>
      <w:r>
        <w:t>ιαγραφή</w:t>
      </w:r>
      <w:r w:rsidRPr="005612B5">
        <w:t xml:space="preserve"> 0 </w:t>
      </w:r>
      <w:r>
        <w:t>ενδ</w:t>
      </w:r>
      <w:r w:rsidR="00A510B7">
        <w:t>ιάμεσων παραστατικών αποτίμησης</w:t>
      </w:r>
    </w:p>
    <w:p w:rsidR="00A510B7" w:rsidRDefault="005612B5" w:rsidP="005612B5">
      <w:pPr>
        <w:spacing w:after="0"/>
        <w:ind w:left="360"/>
      </w:pPr>
      <w:proofErr w:type="spellStart"/>
      <w:proofErr w:type="gramStart"/>
      <w:r w:rsidRPr="00A510B7">
        <w:rPr>
          <w:b/>
          <w:lang w:val="en-US"/>
        </w:rPr>
        <w:t>createReversalsOfPreviousCostingPeriod</w:t>
      </w:r>
      <w:proofErr w:type="spellEnd"/>
      <w:proofErr w:type="gramEnd"/>
      <w:r>
        <w:t xml:space="preserve">: Αντιλογισμός </w:t>
      </w:r>
      <w:r w:rsidR="00A510B7">
        <w:t>παραστατικών</w:t>
      </w:r>
      <w:r>
        <w:t xml:space="preserve"> προηγούμενης κοστολογικής περιόδου </w:t>
      </w:r>
    </w:p>
    <w:p w:rsidR="005612B5" w:rsidRPr="005612B5" w:rsidRDefault="005612B5" w:rsidP="00A510B7">
      <w:pPr>
        <w:spacing w:after="0"/>
        <w:ind w:firstLine="360"/>
      </w:pPr>
      <w:r>
        <w:t>(</w:t>
      </w:r>
      <w:r>
        <w:rPr>
          <w:lang w:val="en-US"/>
        </w:rPr>
        <w:t>default</w:t>
      </w:r>
      <w:r w:rsidRPr="005612B5">
        <w:t xml:space="preserve"> </w:t>
      </w:r>
      <w:r>
        <w:t>1</w:t>
      </w:r>
      <w:r w:rsidRPr="005612B5">
        <w:t xml:space="preserve"> </w:t>
      </w:r>
      <w:r>
        <w:rPr>
          <w:lang w:val="en-US"/>
        </w:rPr>
        <w:t>true</w:t>
      </w:r>
      <w:r w:rsidRPr="005612B5">
        <w:t>)</w:t>
      </w:r>
    </w:p>
    <w:p w:rsidR="005612B5" w:rsidRPr="005612B5" w:rsidRDefault="005612B5" w:rsidP="005612B5">
      <w:pPr>
        <w:spacing w:after="0"/>
        <w:ind w:left="360"/>
      </w:pPr>
      <w:proofErr w:type="gramStart"/>
      <w:r w:rsidRPr="00A510B7">
        <w:rPr>
          <w:b/>
          <w:lang w:val="en-US"/>
        </w:rPr>
        <w:t>createReversalsOfPreviousCostingPeriodForStockItemsValuatedPerPeriod</w:t>
      </w:r>
      <w:proofErr w:type="gramEnd"/>
      <w:r w:rsidRPr="005612B5">
        <w:t xml:space="preserve">: </w:t>
      </w:r>
      <w:r w:rsidR="00726022" w:rsidRPr="00726022">
        <w:t xml:space="preserve"> </w:t>
      </w:r>
      <w:r w:rsidR="00726022">
        <w:t>Ί</w:t>
      </w:r>
      <w:r>
        <w:t>διο</w:t>
      </w:r>
      <w:r w:rsidRPr="005612B5">
        <w:t xml:space="preserve"> </w:t>
      </w:r>
      <w:r>
        <w:t>με</w:t>
      </w:r>
      <w:r w:rsidRPr="005612B5">
        <w:t xml:space="preserve"> </w:t>
      </w:r>
      <w:r>
        <w:t>το</w:t>
      </w:r>
      <w:r w:rsidRPr="005612B5">
        <w:t xml:space="preserve"> </w:t>
      </w:r>
      <w:r>
        <w:t>προηγούμενο</w:t>
      </w:r>
      <w:r w:rsidRPr="005612B5">
        <w:t xml:space="preserve"> </w:t>
      </w:r>
      <w:r>
        <w:t>για</w:t>
      </w:r>
      <w:r w:rsidRPr="005612B5">
        <w:t xml:space="preserve"> </w:t>
      </w:r>
      <w:r>
        <w:t>είδη που αποτιμώνται ανά περίοδο.</w:t>
      </w:r>
    </w:p>
    <w:p w:rsidR="005612B5" w:rsidRPr="00EA7D26" w:rsidRDefault="005612B5" w:rsidP="005612B5">
      <w:pPr>
        <w:spacing w:after="0"/>
        <w:ind w:firstLine="360"/>
      </w:pPr>
      <w:proofErr w:type="spellStart"/>
      <w:proofErr w:type="gramStart"/>
      <w:r w:rsidRPr="00A510B7">
        <w:rPr>
          <w:b/>
          <w:lang w:val="en-US"/>
        </w:rPr>
        <w:t>createBudgetDocuments</w:t>
      </w:r>
      <w:proofErr w:type="spellEnd"/>
      <w:proofErr w:type="gramEnd"/>
      <w:r w:rsidRPr="00EA7D26">
        <w:t xml:space="preserve">: </w:t>
      </w:r>
      <w:r w:rsidR="00BD4BD9">
        <w:t xml:space="preserve">Παραγωγή </w:t>
      </w:r>
      <w:proofErr w:type="spellStart"/>
      <w:r w:rsidR="00BD4BD9">
        <w:t>Προυπολογιστικών</w:t>
      </w:r>
      <w:proofErr w:type="spellEnd"/>
      <w:r w:rsidR="00BD4BD9">
        <w:t xml:space="preserve"> εγγραφών (</w:t>
      </w:r>
      <w:r w:rsidR="00BD4BD9">
        <w:rPr>
          <w:lang w:val="en-US"/>
        </w:rPr>
        <w:t>default</w:t>
      </w:r>
      <w:r w:rsidR="00BD4BD9" w:rsidRPr="00EA7D26">
        <w:t xml:space="preserve"> 1 </w:t>
      </w:r>
      <w:r w:rsidR="00BD4BD9">
        <w:rPr>
          <w:lang w:val="en-US"/>
        </w:rPr>
        <w:t>true</w:t>
      </w:r>
      <w:r w:rsidR="00BD4BD9" w:rsidRPr="00EA7D26">
        <w:t>)</w:t>
      </w:r>
    </w:p>
    <w:p w:rsidR="005612B5" w:rsidRPr="00A510B7" w:rsidRDefault="00A510B7" w:rsidP="005612B5">
      <w:pPr>
        <w:spacing w:after="0"/>
        <w:ind w:firstLine="360"/>
        <w:rPr>
          <w:lang w:val="en-US"/>
        </w:rPr>
      </w:pPr>
      <w:proofErr w:type="spellStart"/>
      <w:proofErr w:type="gramStart"/>
      <w:r w:rsidRPr="00EA7D26">
        <w:rPr>
          <w:b/>
          <w:lang w:val="en-US"/>
        </w:rPr>
        <w:t>valuesAllocation</w:t>
      </w:r>
      <w:proofErr w:type="spellEnd"/>
      <w:proofErr w:type="gramEnd"/>
      <w:r w:rsidRPr="00A510B7">
        <w:rPr>
          <w:lang w:val="en-US"/>
        </w:rPr>
        <w:t xml:space="preserve">: </w:t>
      </w:r>
      <w:r>
        <w:t>Επιμερισμός</w:t>
      </w:r>
      <w:r w:rsidRPr="00A510B7">
        <w:rPr>
          <w:lang w:val="en-US"/>
        </w:rPr>
        <w:t xml:space="preserve"> </w:t>
      </w:r>
      <w:r>
        <w:t>Αξιών</w:t>
      </w:r>
      <w:r w:rsidRPr="00A510B7">
        <w:rPr>
          <w:lang w:val="en-US"/>
        </w:rPr>
        <w:t xml:space="preserve"> (</w:t>
      </w:r>
      <w:r>
        <w:rPr>
          <w:lang w:val="en-US"/>
        </w:rPr>
        <w:t>default 1 true)</w:t>
      </w:r>
    </w:p>
    <w:p w:rsidR="005612B5" w:rsidRPr="00A510B7" w:rsidRDefault="005612B5" w:rsidP="005612B5">
      <w:pPr>
        <w:spacing w:after="0"/>
        <w:ind w:firstLine="360"/>
        <w:rPr>
          <w:lang w:val="en-US"/>
        </w:rPr>
      </w:pPr>
      <w:proofErr w:type="spellStart"/>
      <w:proofErr w:type="gramStart"/>
      <w:r w:rsidRPr="00EA7D26">
        <w:rPr>
          <w:b/>
          <w:lang w:val="en-US"/>
        </w:rPr>
        <w:t>transportCosting</w:t>
      </w:r>
      <w:proofErr w:type="spellEnd"/>
      <w:proofErr w:type="gramEnd"/>
      <w:r w:rsidR="00A510B7">
        <w:rPr>
          <w:lang w:val="en-US"/>
        </w:rPr>
        <w:t xml:space="preserve">: </w:t>
      </w:r>
      <w:r w:rsidR="00A510B7">
        <w:t>Κοστολόγηση</w:t>
      </w:r>
      <w:r w:rsidR="00A510B7" w:rsidRPr="00A510B7">
        <w:rPr>
          <w:lang w:val="en-US"/>
        </w:rPr>
        <w:t xml:space="preserve"> </w:t>
      </w:r>
      <w:r w:rsidR="00A510B7">
        <w:t>φακέλων</w:t>
      </w:r>
      <w:r w:rsidR="00A510B7" w:rsidRPr="00A510B7">
        <w:rPr>
          <w:lang w:val="en-US"/>
        </w:rPr>
        <w:t xml:space="preserve"> </w:t>
      </w:r>
      <w:r w:rsidR="00A510B7">
        <w:t>διακινήσεων</w:t>
      </w:r>
      <w:r w:rsidR="00A510B7" w:rsidRPr="00A510B7">
        <w:rPr>
          <w:lang w:val="en-US"/>
        </w:rPr>
        <w:t xml:space="preserve"> (</w:t>
      </w:r>
      <w:r w:rsidR="00A510B7">
        <w:rPr>
          <w:lang w:val="en-US"/>
        </w:rPr>
        <w:t>default 1 true)</w:t>
      </w:r>
    </w:p>
    <w:p w:rsidR="005612B5" w:rsidRPr="00A510B7" w:rsidRDefault="00A510B7" w:rsidP="005612B5">
      <w:pPr>
        <w:spacing w:after="0"/>
        <w:ind w:firstLine="360"/>
        <w:rPr>
          <w:lang w:val="en-US"/>
        </w:rPr>
      </w:pPr>
      <w:proofErr w:type="spellStart"/>
      <w:proofErr w:type="gramStart"/>
      <w:r w:rsidRPr="00EA7D26">
        <w:rPr>
          <w:b/>
          <w:lang w:val="en-US"/>
        </w:rPr>
        <w:t>productionCosting</w:t>
      </w:r>
      <w:proofErr w:type="spellEnd"/>
      <w:proofErr w:type="gramEnd"/>
      <w:r>
        <w:rPr>
          <w:lang w:val="en-US"/>
        </w:rPr>
        <w:t xml:space="preserve">: </w:t>
      </w:r>
      <w:r>
        <w:t>Κοστολόγηση</w:t>
      </w:r>
      <w:r w:rsidRPr="00A510B7">
        <w:rPr>
          <w:lang w:val="en-US"/>
        </w:rPr>
        <w:t xml:space="preserve"> </w:t>
      </w:r>
      <w:r>
        <w:t>Παραγωγής</w:t>
      </w:r>
      <w:r w:rsidRPr="00A510B7">
        <w:rPr>
          <w:lang w:val="en-US"/>
        </w:rPr>
        <w:t xml:space="preserve"> (</w:t>
      </w:r>
      <w:r>
        <w:rPr>
          <w:lang w:val="en-US"/>
        </w:rPr>
        <w:t>default 1 true)</w:t>
      </w:r>
    </w:p>
    <w:p w:rsidR="005612B5" w:rsidRPr="005612B5" w:rsidRDefault="005612B5" w:rsidP="005612B5">
      <w:pPr>
        <w:spacing w:after="0"/>
        <w:ind w:firstLine="360"/>
        <w:rPr>
          <w:lang w:val="en-US"/>
        </w:rPr>
      </w:pPr>
      <w:proofErr w:type="spellStart"/>
      <w:proofErr w:type="gramStart"/>
      <w:r w:rsidRPr="00EA7D26">
        <w:rPr>
          <w:b/>
          <w:lang w:val="en-US"/>
        </w:rPr>
        <w:t>updateCustomersMixedEarnings</w:t>
      </w:r>
      <w:proofErr w:type="spellEnd"/>
      <w:proofErr w:type="gramEnd"/>
      <w:r w:rsidR="00A510B7" w:rsidRPr="00A510B7">
        <w:rPr>
          <w:lang w:val="en-US"/>
        </w:rPr>
        <w:t xml:space="preserve">: </w:t>
      </w:r>
      <w:r w:rsidR="00A510B7">
        <w:t>Ενημέρωση</w:t>
      </w:r>
      <w:r w:rsidR="00A510B7" w:rsidRPr="00A510B7">
        <w:rPr>
          <w:lang w:val="en-US"/>
        </w:rPr>
        <w:t xml:space="preserve"> </w:t>
      </w:r>
      <w:r w:rsidR="00A510B7">
        <w:t>μικτού</w:t>
      </w:r>
      <w:r w:rsidR="00A510B7" w:rsidRPr="00A510B7">
        <w:rPr>
          <w:lang w:val="en-US"/>
        </w:rPr>
        <w:t xml:space="preserve"> </w:t>
      </w:r>
      <w:r w:rsidR="00A510B7">
        <w:t>κέρδους</w:t>
      </w:r>
      <w:r w:rsidR="00A510B7" w:rsidRPr="00A510B7">
        <w:rPr>
          <w:lang w:val="en-US"/>
        </w:rPr>
        <w:t xml:space="preserve"> </w:t>
      </w:r>
      <w:r w:rsidR="00A510B7">
        <w:t>πελατών</w:t>
      </w:r>
      <w:r w:rsidR="00A510B7" w:rsidRPr="00A510B7">
        <w:rPr>
          <w:lang w:val="en-US"/>
        </w:rPr>
        <w:t xml:space="preserve"> (</w:t>
      </w:r>
      <w:r w:rsidR="00A510B7">
        <w:rPr>
          <w:lang w:val="en-US"/>
        </w:rPr>
        <w:t>default 0 false)</w:t>
      </w:r>
    </w:p>
    <w:p w:rsidR="00D04645" w:rsidRPr="00675A59" w:rsidRDefault="00BE343D" w:rsidP="00756A04">
      <w:pPr>
        <w:pStyle w:val="Heading1"/>
        <w:rPr>
          <w:lang w:val="en-US"/>
        </w:rPr>
      </w:pPr>
      <w:bookmarkStart w:id="68" w:name="_Toc321837297"/>
      <w:r w:rsidRPr="009F6EC7">
        <w:rPr>
          <w:lang w:val="en-US"/>
        </w:rPr>
        <w:t>Reporting Actions</w:t>
      </w:r>
      <w:bookmarkEnd w:id="68"/>
      <w:r w:rsidRPr="009F6EC7">
        <w:rPr>
          <w:lang w:val="en-US"/>
        </w:rPr>
        <w:t xml:space="preserve"> </w:t>
      </w:r>
    </w:p>
    <w:p w:rsidR="00D04645" w:rsidRDefault="008F570C" w:rsidP="00675A59">
      <w:pPr>
        <w:pStyle w:val="Heading3"/>
        <w:rPr>
          <w:lang w:val="en-US"/>
        </w:rPr>
      </w:pPr>
      <w:bookmarkStart w:id="69" w:name="_Toc321837298"/>
      <w:r>
        <w:rPr>
          <w:lang w:val="en-US"/>
        </w:rPr>
        <w:t>E</w:t>
      </w:r>
      <w:r w:rsidR="00BE343D" w:rsidRPr="00A76AC8">
        <w:rPr>
          <w:lang w:val="en-US"/>
        </w:rPr>
        <w:t>xecute Bit</w:t>
      </w:r>
      <w:bookmarkEnd w:id="69"/>
      <w:r w:rsidR="00BE343D" w:rsidRPr="00A76AC8">
        <w:rPr>
          <w:lang w:val="en-US"/>
        </w:rPr>
        <w:t xml:space="preserve">  </w:t>
      </w:r>
    </w:p>
    <w:p w:rsidR="00F03374" w:rsidRPr="00732854" w:rsidRDefault="00F03374" w:rsidP="00F03374">
      <w:pPr>
        <w:spacing w:after="0"/>
        <w:ind w:left="360"/>
        <w:rPr>
          <w:lang w:val="en-US"/>
        </w:rPr>
      </w:pPr>
      <w:r>
        <w:t>Εκτέλεση</w:t>
      </w:r>
      <w:r w:rsidRPr="00F03374">
        <w:rPr>
          <w:lang w:val="en-US"/>
        </w:rPr>
        <w:t xml:space="preserve"> </w:t>
      </w:r>
      <w:r>
        <w:rPr>
          <w:lang w:val="en-US"/>
        </w:rPr>
        <w:t xml:space="preserve">Bit </w:t>
      </w:r>
      <w:r>
        <w:t>μέσω</w:t>
      </w:r>
      <w:r w:rsidRPr="00F03374">
        <w:rPr>
          <w:lang w:val="en-US"/>
        </w:rPr>
        <w:t xml:space="preserve"> </w:t>
      </w:r>
      <w:proofErr w:type="spellStart"/>
      <w:r>
        <w:rPr>
          <w:lang w:val="en-US"/>
        </w:rPr>
        <w:t>bInvoke</w:t>
      </w:r>
      <w:proofErr w:type="spellEnd"/>
      <w:r>
        <w:rPr>
          <w:lang w:val="en-US"/>
        </w:rPr>
        <w:t xml:space="preserve"> copy/paste </w:t>
      </w:r>
      <w:r>
        <w:t>από</w:t>
      </w:r>
      <w:r w:rsidRPr="00732854">
        <w:rPr>
          <w:lang w:val="en-US"/>
        </w:rPr>
        <w:t xml:space="preserve"> </w:t>
      </w:r>
      <w:r>
        <w:t>συντόμευση</w:t>
      </w:r>
      <w:r w:rsidRPr="00732854">
        <w:rPr>
          <w:lang w:val="en-US"/>
        </w:rPr>
        <w:t>.</w:t>
      </w:r>
    </w:p>
    <w:p w:rsidR="00C31C45" w:rsidRDefault="008F570C" w:rsidP="00675A59">
      <w:pPr>
        <w:pStyle w:val="Heading3"/>
        <w:rPr>
          <w:lang w:val="en-US"/>
        </w:rPr>
      </w:pPr>
      <w:bookmarkStart w:id="70" w:name="_Toc321837299"/>
      <w:r>
        <w:rPr>
          <w:lang w:val="en-US"/>
        </w:rPr>
        <w:t>E</w:t>
      </w:r>
      <w:r w:rsidR="00C31C45">
        <w:rPr>
          <w:lang w:val="en-US"/>
        </w:rPr>
        <w:t xml:space="preserve">xecute </w:t>
      </w:r>
      <w:proofErr w:type="spellStart"/>
      <w:r w:rsidR="00C31C45">
        <w:rPr>
          <w:lang w:val="en-US"/>
        </w:rPr>
        <w:t>scroller</w:t>
      </w:r>
      <w:bookmarkEnd w:id="70"/>
      <w:proofErr w:type="spellEnd"/>
    </w:p>
    <w:p w:rsidR="00F03374" w:rsidRPr="00F03374" w:rsidRDefault="00F03374" w:rsidP="00F03374">
      <w:pPr>
        <w:spacing w:after="0"/>
        <w:ind w:left="360"/>
        <w:rPr>
          <w:lang w:val="en-US"/>
        </w:rPr>
      </w:pPr>
      <w:r>
        <w:t>Εκτέλεση</w:t>
      </w:r>
      <w:r w:rsidRPr="00F03374">
        <w:rPr>
          <w:lang w:val="en-US"/>
        </w:rPr>
        <w:t xml:space="preserve"> </w:t>
      </w:r>
      <w:proofErr w:type="spellStart"/>
      <w:r>
        <w:rPr>
          <w:lang w:val="en-US"/>
        </w:rPr>
        <w:t>Scroller</w:t>
      </w:r>
      <w:proofErr w:type="spellEnd"/>
      <w:r w:rsidRPr="00F03374">
        <w:rPr>
          <w:lang w:val="en-US"/>
        </w:rPr>
        <w:t xml:space="preserve"> </w:t>
      </w:r>
      <w:r>
        <w:t>μέσω</w:t>
      </w:r>
      <w:r w:rsidRPr="00F03374">
        <w:rPr>
          <w:lang w:val="en-US"/>
        </w:rPr>
        <w:t xml:space="preserve"> </w:t>
      </w:r>
      <w:proofErr w:type="spellStart"/>
      <w:r>
        <w:rPr>
          <w:lang w:val="en-US"/>
        </w:rPr>
        <w:t>bInvoke</w:t>
      </w:r>
      <w:proofErr w:type="spellEnd"/>
      <w:r>
        <w:rPr>
          <w:lang w:val="en-US"/>
        </w:rPr>
        <w:t xml:space="preserve"> copy/paste </w:t>
      </w:r>
      <w:r>
        <w:t>από</w:t>
      </w:r>
      <w:r w:rsidRPr="00F03374">
        <w:rPr>
          <w:lang w:val="en-US"/>
        </w:rPr>
        <w:t xml:space="preserve"> </w:t>
      </w:r>
      <w:r>
        <w:t>συντόμευση</w:t>
      </w:r>
      <w:r w:rsidRPr="00F03374">
        <w:rPr>
          <w:lang w:val="en-US"/>
        </w:rPr>
        <w:t>.</w:t>
      </w:r>
    </w:p>
    <w:p w:rsidR="00F03374" w:rsidRPr="00F03374" w:rsidRDefault="00F03374" w:rsidP="00F03374">
      <w:pPr>
        <w:rPr>
          <w:lang w:val="en-US"/>
        </w:rPr>
      </w:pPr>
    </w:p>
    <w:p w:rsidR="00D04645" w:rsidRPr="00675A59" w:rsidRDefault="00BE343D" w:rsidP="00756A04">
      <w:pPr>
        <w:pStyle w:val="Heading1"/>
        <w:rPr>
          <w:lang w:val="en-US"/>
        </w:rPr>
      </w:pPr>
      <w:bookmarkStart w:id="71" w:name="_Toc321837300"/>
      <w:r w:rsidRPr="009F6EC7">
        <w:rPr>
          <w:lang w:val="en-US"/>
        </w:rPr>
        <w:t>UI Actions</w:t>
      </w:r>
      <w:bookmarkEnd w:id="71"/>
      <w:r w:rsidRPr="009F6EC7">
        <w:rPr>
          <w:lang w:val="en-US"/>
        </w:rPr>
        <w:t xml:space="preserve"> </w:t>
      </w:r>
    </w:p>
    <w:p w:rsidR="00D04645" w:rsidRDefault="00732854" w:rsidP="00684C62">
      <w:pPr>
        <w:pStyle w:val="Heading3"/>
        <w:rPr>
          <w:lang w:val="en-US"/>
        </w:rPr>
      </w:pPr>
      <w:bookmarkStart w:id="72" w:name="_Toc321837301"/>
      <w:r>
        <w:rPr>
          <w:lang w:val="en-US"/>
        </w:rPr>
        <w:t>L</w:t>
      </w:r>
      <w:r w:rsidR="00BE343D" w:rsidRPr="00A76AC8">
        <w:rPr>
          <w:lang w:val="en-US"/>
        </w:rPr>
        <w:t>oad entity form</w:t>
      </w:r>
      <w:bookmarkEnd w:id="72"/>
    </w:p>
    <w:p w:rsidR="00732854" w:rsidRPr="005612B5" w:rsidRDefault="00732854" w:rsidP="00732854">
      <w:pPr>
        <w:spacing w:after="0"/>
        <w:ind w:left="360"/>
        <w:rPr>
          <w:lang w:val="en-US"/>
        </w:rPr>
      </w:pPr>
      <w:r>
        <w:t>Φόρτωμα</w:t>
      </w:r>
      <w:r w:rsidRPr="005612B5">
        <w:rPr>
          <w:lang w:val="en-US"/>
        </w:rPr>
        <w:t>/</w:t>
      </w:r>
      <w:r>
        <w:t>Εμφάνιση</w:t>
      </w:r>
      <w:r w:rsidRPr="005612B5">
        <w:rPr>
          <w:lang w:val="en-US"/>
        </w:rPr>
        <w:t xml:space="preserve"> </w:t>
      </w:r>
      <w:r>
        <w:t>στο</w:t>
      </w:r>
      <w:r w:rsidRPr="005612B5">
        <w:rPr>
          <w:lang w:val="en-US"/>
        </w:rPr>
        <w:t xml:space="preserve"> </w:t>
      </w:r>
      <w:r>
        <w:rPr>
          <w:lang w:val="en-US"/>
        </w:rPr>
        <w:t>UI</w:t>
      </w:r>
      <w:r w:rsidRPr="005612B5">
        <w:rPr>
          <w:lang w:val="en-US"/>
        </w:rPr>
        <w:t xml:space="preserve"> </w:t>
      </w:r>
      <w:r>
        <w:t>φόρμας</w:t>
      </w:r>
      <w:r w:rsidRPr="005612B5">
        <w:rPr>
          <w:lang w:val="en-US"/>
        </w:rPr>
        <w:t xml:space="preserve"> </w:t>
      </w:r>
      <w:r>
        <w:t>οντότητας</w:t>
      </w:r>
      <w:r w:rsidRPr="005612B5">
        <w:rPr>
          <w:lang w:val="en-US"/>
        </w:rPr>
        <w:t>.</w:t>
      </w:r>
    </w:p>
    <w:p w:rsidR="00D04645" w:rsidRPr="005612B5" w:rsidRDefault="00732854" w:rsidP="00684C62">
      <w:pPr>
        <w:pStyle w:val="Heading3"/>
      </w:pPr>
      <w:bookmarkStart w:id="73" w:name="_Toc321837302"/>
      <w:r>
        <w:rPr>
          <w:lang w:val="en-US"/>
        </w:rPr>
        <w:t>C</w:t>
      </w:r>
      <w:r w:rsidR="00BE343D" w:rsidRPr="00A76AC8">
        <w:rPr>
          <w:lang w:val="en-US"/>
        </w:rPr>
        <w:t>lose</w:t>
      </w:r>
      <w:r w:rsidR="00BE343D" w:rsidRPr="005612B5">
        <w:t xml:space="preserve"> </w:t>
      </w:r>
      <w:r w:rsidR="00BE343D" w:rsidRPr="00A76AC8">
        <w:rPr>
          <w:lang w:val="en-US"/>
        </w:rPr>
        <w:t>entity</w:t>
      </w:r>
      <w:r w:rsidR="00BE343D" w:rsidRPr="005612B5">
        <w:t xml:space="preserve"> </w:t>
      </w:r>
      <w:r w:rsidR="00BE343D" w:rsidRPr="00A76AC8">
        <w:rPr>
          <w:lang w:val="en-US"/>
        </w:rPr>
        <w:t>form</w:t>
      </w:r>
      <w:bookmarkEnd w:id="73"/>
    </w:p>
    <w:p w:rsidR="00732854" w:rsidRPr="0071204B" w:rsidRDefault="00732854" w:rsidP="00732854">
      <w:pPr>
        <w:spacing w:after="0"/>
        <w:ind w:left="360"/>
      </w:pPr>
      <w:r>
        <w:t>Κλείσιμο</w:t>
      </w:r>
      <w:r w:rsidRPr="00732854">
        <w:t xml:space="preserve"> </w:t>
      </w:r>
      <w:r>
        <w:t xml:space="preserve">φόρμας οντότητας που έχει ανοίξει με </w:t>
      </w:r>
      <w:r>
        <w:rPr>
          <w:lang w:val="en-US"/>
        </w:rPr>
        <w:t>Load</w:t>
      </w:r>
      <w:r w:rsidRPr="0071204B">
        <w:t xml:space="preserve"> </w:t>
      </w:r>
      <w:r>
        <w:rPr>
          <w:lang w:val="en-US"/>
        </w:rPr>
        <w:t>entity</w:t>
      </w:r>
      <w:r w:rsidRPr="0071204B">
        <w:t xml:space="preserve"> </w:t>
      </w:r>
      <w:r>
        <w:rPr>
          <w:lang w:val="en-US"/>
        </w:rPr>
        <w:t>form</w:t>
      </w:r>
      <w:r w:rsidRPr="0071204B">
        <w:t>.</w:t>
      </w:r>
    </w:p>
    <w:p w:rsidR="001B43C9" w:rsidRPr="00732854" w:rsidRDefault="001B43C9" w:rsidP="00C86CF3"/>
    <w:sectPr w:rsidR="001B43C9" w:rsidRPr="00732854" w:rsidSect="00A76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F6653"/>
    <w:multiLevelType w:val="hybridMultilevel"/>
    <w:tmpl w:val="98F0AC66"/>
    <w:lvl w:ilvl="0" w:tplc="2EFE0A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09D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443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A08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01F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00A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27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5D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69B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B75321"/>
    <w:multiLevelType w:val="hybridMultilevel"/>
    <w:tmpl w:val="D4B0DFFA"/>
    <w:lvl w:ilvl="0" w:tplc="FCD62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C1D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2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68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67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EE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21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E7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27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CE4EE5"/>
    <w:multiLevelType w:val="hybridMultilevel"/>
    <w:tmpl w:val="BB7E77D6"/>
    <w:lvl w:ilvl="0" w:tplc="F320A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A5A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C8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02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0D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49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24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E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47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1C081A"/>
    <w:multiLevelType w:val="hybridMultilevel"/>
    <w:tmpl w:val="07386B04"/>
    <w:lvl w:ilvl="0" w:tplc="9CDC1D1C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45850"/>
    <w:multiLevelType w:val="hybridMultilevel"/>
    <w:tmpl w:val="82207040"/>
    <w:lvl w:ilvl="0" w:tplc="4C7E0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62304"/>
    <w:multiLevelType w:val="hybridMultilevel"/>
    <w:tmpl w:val="569E66F0"/>
    <w:lvl w:ilvl="0" w:tplc="D0EEB8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C1D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2868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83BA1C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C93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ACC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4AD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B6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C82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F304FA"/>
    <w:multiLevelType w:val="hybridMultilevel"/>
    <w:tmpl w:val="2244D8E8"/>
    <w:lvl w:ilvl="0" w:tplc="FAA2A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86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A4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8F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09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4E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AD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743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08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C1D760B"/>
    <w:multiLevelType w:val="hybridMultilevel"/>
    <w:tmpl w:val="50787468"/>
    <w:lvl w:ilvl="0" w:tplc="6062E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C8"/>
    <w:rsid w:val="00000D90"/>
    <w:rsid w:val="000439D3"/>
    <w:rsid w:val="00053821"/>
    <w:rsid w:val="00053C78"/>
    <w:rsid w:val="00074721"/>
    <w:rsid w:val="00077C2A"/>
    <w:rsid w:val="00087F99"/>
    <w:rsid w:val="000B038D"/>
    <w:rsid w:val="000B63C2"/>
    <w:rsid w:val="000B64A1"/>
    <w:rsid w:val="000F3219"/>
    <w:rsid w:val="000F5649"/>
    <w:rsid w:val="00106CC0"/>
    <w:rsid w:val="00113A55"/>
    <w:rsid w:val="001219B9"/>
    <w:rsid w:val="001648A7"/>
    <w:rsid w:val="00184239"/>
    <w:rsid w:val="00196487"/>
    <w:rsid w:val="001B00EB"/>
    <w:rsid w:val="001B2A83"/>
    <w:rsid w:val="001B43C9"/>
    <w:rsid w:val="001C4C46"/>
    <w:rsid w:val="001C6463"/>
    <w:rsid w:val="001D1ACC"/>
    <w:rsid w:val="001D6B10"/>
    <w:rsid w:val="001F0B38"/>
    <w:rsid w:val="002054A5"/>
    <w:rsid w:val="00206ADC"/>
    <w:rsid w:val="0021081E"/>
    <w:rsid w:val="0022765D"/>
    <w:rsid w:val="002326E8"/>
    <w:rsid w:val="00261DE9"/>
    <w:rsid w:val="00265F13"/>
    <w:rsid w:val="00294007"/>
    <w:rsid w:val="002B7663"/>
    <w:rsid w:val="002D2329"/>
    <w:rsid w:val="00307BB3"/>
    <w:rsid w:val="00325558"/>
    <w:rsid w:val="00342AD6"/>
    <w:rsid w:val="003438BD"/>
    <w:rsid w:val="00355316"/>
    <w:rsid w:val="00390A2B"/>
    <w:rsid w:val="00394E7E"/>
    <w:rsid w:val="003F3758"/>
    <w:rsid w:val="003F65D6"/>
    <w:rsid w:val="00406D96"/>
    <w:rsid w:val="00421104"/>
    <w:rsid w:val="00425840"/>
    <w:rsid w:val="00470C10"/>
    <w:rsid w:val="004C6CFD"/>
    <w:rsid w:val="004E319D"/>
    <w:rsid w:val="00555CE6"/>
    <w:rsid w:val="00556D40"/>
    <w:rsid w:val="005612B5"/>
    <w:rsid w:val="00577CC0"/>
    <w:rsid w:val="00580082"/>
    <w:rsid w:val="00597172"/>
    <w:rsid w:val="005C0801"/>
    <w:rsid w:val="005C4188"/>
    <w:rsid w:val="005D09F7"/>
    <w:rsid w:val="005F67DA"/>
    <w:rsid w:val="006053C7"/>
    <w:rsid w:val="00610108"/>
    <w:rsid w:val="00611F0B"/>
    <w:rsid w:val="0061413B"/>
    <w:rsid w:val="0062174A"/>
    <w:rsid w:val="00634963"/>
    <w:rsid w:val="00667D2D"/>
    <w:rsid w:val="00675A59"/>
    <w:rsid w:val="00681C89"/>
    <w:rsid w:val="00684C62"/>
    <w:rsid w:val="0068780B"/>
    <w:rsid w:val="006B3F1F"/>
    <w:rsid w:val="006B7854"/>
    <w:rsid w:val="006C5737"/>
    <w:rsid w:val="006D260D"/>
    <w:rsid w:val="0071204B"/>
    <w:rsid w:val="00720076"/>
    <w:rsid w:val="00726022"/>
    <w:rsid w:val="007321A4"/>
    <w:rsid w:val="00732854"/>
    <w:rsid w:val="0074186A"/>
    <w:rsid w:val="00756A04"/>
    <w:rsid w:val="00765462"/>
    <w:rsid w:val="0077266D"/>
    <w:rsid w:val="0078110A"/>
    <w:rsid w:val="00784EF0"/>
    <w:rsid w:val="007930EF"/>
    <w:rsid w:val="007A261B"/>
    <w:rsid w:val="007A560F"/>
    <w:rsid w:val="007C76C9"/>
    <w:rsid w:val="007D49C8"/>
    <w:rsid w:val="007E5B88"/>
    <w:rsid w:val="008401E4"/>
    <w:rsid w:val="0084215B"/>
    <w:rsid w:val="008579FB"/>
    <w:rsid w:val="0086038C"/>
    <w:rsid w:val="008A5824"/>
    <w:rsid w:val="008B1819"/>
    <w:rsid w:val="008B6FE4"/>
    <w:rsid w:val="008F570C"/>
    <w:rsid w:val="009039DC"/>
    <w:rsid w:val="00930FC1"/>
    <w:rsid w:val="00941E97"/>
    <w:rsid w:val="00943347"/>
    <w:rsid w:val="0094778B"/>
    <w:rsid w:val="0096691E"/>
    <w:rsid w:val="009716B8"/>
    <w:rsid w:val="00972066"/>
    <w:rsid w:val="00973D8C"/>
    <w:rsid w:val="00990C8B"/>
    <w:rsid w:val="009A0E3A"/>
    <w:rsid w:val="009F6EC7"/>
    <w:rsid w:val="00A0104A"/>
    <w:rsid w:val="00A04C15"/>
    <w:rsid w:val="00A201B0"/>
    <w:rsid w:val="00A37388"/>
    <w:rsid w:val="00A510B7"/>
    <w:rsid w:val="00A57790"/>
    <w:rsid w:val="00A652FF"/>
    <w:rsid w:val="00A73712"/>
    <w:rsid w:val="00A76AC8"/>
    <w:rsid w:val="00A81DA8"/>
    <w:rsid w:val="00A8317B"/>
    <w:rsid w:val="00AA5C7E"/>
    <w:rsid w:val="00AC57F5"/>
    <w:rsid w:val="00AD6C18"/>
    <w:rsid w:val="00AE79CC"/>
    <w:rsid w:val="00AF1B7B"/>
    <w:rsid w:val="00B0137D"/>
    <w:rsid w:val="00B37E5D"/>
    <w:rsid w:val="00B56541"/>
    <w:rsid w:val="00B64A83"/>
    <w:rsid w:val="00BA5E0A"/>
    <w:rsid w:val="00BD4BD9"/>
    <w:rsid w:val="00BE343D"/>
    <w:rsid w:val="00BF51F2"/>
    <w:rsid w:val="00BF7F2C"/>
    <w:rsid w:val="00C060AD"/>
    <w:rsid w:val="00C07165"/>
    <w:rsid w:val="00C16517"/>
    <w:rsid w:val="00C31C45"/>
    <w:rsid w:val="00C566FF"/>
    <w:rsid w:val="00C86CF3"/>
    <w:rsid w:val="00C94493"/>
    <w:rsid w:val="00CA2E7F"/>
    <w:rsid w:val="00CA5617"/>
    <w:rsid w:val="00CB414A"/>
    <w:rsid w:val="00CB5C01"/>
    <w:rsid w:val="00CC4E9B"/>
    <w:rsid w:val="00CD6184"/>
    <w:rsid w:val="00CD7587"/>
    <w:rsid w:val="00CF55F5"/>
    <w:rsid w:val="00D04645"/>
    <w:rsid w:val="00D2131B"/>
    <w:rsid w:val="00D2225B"/>
    <w:rsid w:val="00D3486E"/>
    <w:rsid w:val="00D35B88"/>
    <w:rsid w:val="00D378B2"/>
    <w:rsid w:val="00D80E76"/>
    <w:rsid w:val="00D82002"/>
    <w:rsid w:val="00D914B7"/>
    <w:rsid w:val="00D92853"/>
    <w:rsid w:val="00DA1088"/>
    <w:rsid w:val="00DA228A"/>
    <w:rsid w:val="00DE029C"/>
    <w:rsid w:val="00DE0553"/>
    <w:rsid w:val="00DE4904"/>
    <w:rsid w:val="00DF386C"/>
    <w:rsid w:val="00E234BD"/>
    <w:rsid w:val="00E2635A"/>
    <w:rsid w:val="00E33A5F"/>
    <w:rsid w:val="00E523F4"/>
    <w:rsid w:val="00E60B4A"/>
    <w:rsid w:val="00EA6608"/>
    <w:rsid w:val="00EA7D26"/>
    <w:rsid w:val="00EB398B"/>
    <w:rsid w:val="00ED1568"/>
    <w:rsid w:val="00ED5982"/>
    <w:rsid w:val="00EE2760"/>
    <w:rsid w:val="00F03374"/>
    <w:rsid w:val="00F06DBF"/>
    <w:rsid w:val="00F11F1E"/>
    <w:rsid w:val="00F152F9"/>
    <w:rsid w:val="00F1567E"/>
    <w:rsid w:val="00F575E8"/>
    <w:rsid w:val="00F60B78"/>
    <w:rsid w:val="00F8014D"/>
    <w:rsid w:val="00F80BE3"/>
    <w:rsid w:val="00F867F0"/>
    <w:rsid w:val="00FB6AD9"/>
    <w:rsid w:val="00FC6173"/>
    <w:rsid w:val="00FD0FAA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5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76AC8"/>
    <w:pPr>
      <w:spacing w:before="120" w:after="360" w:line="240" w:lineRule="auto"/>
      <w:contextualSpacing/>
      <w:jc w:val="both"/>
    </w:pPr>
    <w:rPr>
      <w:rFonts w:ascii="Century Gothic" w:eastAsia="Times New Roman" w:hAnsi="Century Gothic" w:cs="Times New Roman"/>
      <w:b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76AC8"/>
    <w:rPr>
      <w:rFonts w:ascii="Century Gothic" w:eastAsia="Times New Roman" w:hAnsi="Century Gothic" w:cs="Times New Roman"/>
      <w:b/>
      <w:color w:val="17365D"/>
      <w:spacing w:val="5"/>
      <w:kern w:val="28"/>
      <w:sz w:val="52"/>
      <w:szCs w:val="52"/>
      <w:lang w:val="x-none" w:eastAsia="x-none"/>
    </w:rPr>
  </w:style>
  <w:style w:type="paragraph" w:styleId="Subtitle">
    <w:name w:val="Subtitle"/>
    <w:basedOn w:val="Normal"/>
    <w:next w:val="Normal"/>
    <w:link w:val="SubtitleChar"/>
    <w:qFormat/>
    <w:rsid w:val="00A76AC8"/>
    <w:pPr>
      <w:numPr>
        <w:ilvl w:val="1"/>
      </w:numPr>
      <w:spacing w:before="120" w:after="360" w:line="360" w:lineRule="auto"/>
      <w:jc w:val="both"/>
    </w:pPr>
    <w:rPr>
      <w:rFonts w:ascii="Century Gothic" w:eastAsia="Times New Roman" w:hAnsi="Century Gothic" w:cs="Times New Roman"/>
      <w:iCs/>
      <w:color w:val="4F81BD"/>
      <w:spacing w:val="15"/>
      <w:sz w:val="32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A76AC8"/>
    <w:rPr>
      <w:rFonts w:ascii="Century Gothic" w:eastAsia="Times New Roman" w:hAnsi="Century Gothic" w:cs="Times New Roman"/>
      <w:iCs/>
      <w:color w:val="4F81BD"/>
      <w:spacing w:val="15"/>
      <w:sz w:val="32"/>
      <w:szCs w:val="24"/>
      <w:lang w:val="x-none" w:eastAsia="x-none"/>
    </w:rPr>
  </w:style>
  <w:style w:type="paragraph" w:customStyle="1" w:styleId="ProductR">
    <w:name w:val="Product (R)"/>
    <w:basedOn w:val="Normal"/>
    <w:next w:val="Normal"/>
    <w:rsid w:val="00A76AC8"/>
    <w:pPr>
      <w:spacing w:before="120" w:after="360" w:line="360" w:lineRule="auto"/>
      <w:jc w:val="both"/>
    </w:pPr>
    <w:rPr>
      <w:rFonts w:ascii="Tahoma" w:eastAsia="Times New Roman" w:hAnsi="Tahoma" w:cs="Times New Roman"/>
      <w:b/>
      <w:bCs/>
      <w:color w:val="365F91"/>
      <w:sz w:val="2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8579FB"/>
    <w:pPr>
      <w:ind w:left="720"/>
      <w:contextualSpacing/>
    </w:pPr>
  </w:style>
  <w:style w:type="character" w:customStyle="1" w:styleId="hps">
    <w:name w:val="hps"/>
    <w:basedOn w:val="DefaultParagraphFont"/>
    <w:rsid w:val="00CA2E7F"/>
  </w:style>
  <w:style w:type="paragraph" w:customStyle="1" w:styleId="DecimalAligned">
    <w:name w:val="Decimal Aligned"/>
    <w:basedOn w:val="Normal"/>
    <w:uiPriority w:val="40"/>
    <w:qFormat/>
    <w:rsid w:val="00ED5982"/>
    <w:pPr>
      <w:tabs>
        <w:tab w:val="decimal" w:pos="360"/>
      </w:tabs>
    </w:pPr>
    <w:rPr>
      <w:lang w:eastAsia="el-GR"/>
    </w:rPr>
  </w:style>
  <w:style w:type="paragraph" w:styleId="FootnoteText">
    <w:name w:val="footnote text"/>
    <w:basedOn w:val="Normal"/>
    <w:link w:val="FootnoteTextChar"/>
    <w:uiPriority w:val="99"/>
    <w:unhideWhenUsed/>
    <w:rsid w:val="00ED5982"/>
    <w:pPr>
      <w:spacing w:after="0" w:line="240" w:lineRule="auto"/>
    </w:pPr>
    <w:rPr>
      <w:rFonts w:eastAsiaTheme="minorEastAsia"/>
      <w:sz w:val="20"/>
      <w:szCs w:val="20"/>
      <w:lang w:eastAsia="el-G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5982"/>
    <w:rPr>
      <w:rFonts w:eastAsiaTheme="minorEastAsia"/>
      <w:sz w:val="20"/>
      <w:szCs w:val="20"/>
      <w:lang w:eastAsia="el-GR"/>
    </w:rPr>
  </w:style>
  <w:style w:type="character" w:styleId="SubtleEmphasis">
    <w:name w:val="Subtle Emphasis"/>
    <w:basedOn w:val="DefaultParagraphFont"/>
    <w:uiPriority w:val="19"/>
    <w:qFormat/>
    <w:rsid w:val="00ED5982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ED5982"/>
    <w:pPr>
      <w:spacing w:after="0" w:line="240" w:lineRule="auto"/>
    </w:pPr>
    <w:rPr>
      <w:rFonts w:eastAsiaTheme="minorEastAsia"/>
      <w:color w:val="365F91" w:themeColor="accent1" w:themeShade="BF"/>
      <w:lang w:eastAsia="el-G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ED5982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CD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75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D7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uiPriority w:val="99"/>
    <w:rsid w:val="00756A04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6A04"/>
    <w:pPr>
      <w:tabs>
        <w:tab w:val="left" w:pos="426"/>
        <w:tab w:val="right" w:leader="underscore" w:pos="10490"/>
      </w:tabs>
      <w:spacing w:before="320" w:after="0" w:line="240" w:lineRule="auto"/>
    </w:pPr>
    <w:rPr>
      <w:rFonts w:ascii="Tahoma" w:eastAsia="Times New Roman" w:hAnsi="Tahoma" w:cs="Calibri"/>
      <w:bCs/>
      <w:noProof/>
      <w:szCs w:val="20"/>
      <w:lang w:eastAsia="el-G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A04"/>
    <w:pPr>
      <w:tabs>
        <w:tab w:val="left" w:pos="851"/>
        <w:tab w:val="right" w:leader="dot" w:pos="10490"/>
      </w:tabs>
      <w:spacing w:before="120" w:after="120" w:line="240" w:lineRule="auto"/>
      <w:ind w:left="181"/>
    </w:pPr>
    <w:rPr>
      <w:rFonts w:ascii="Tahoma" w:eastAsia="Times New Roman" w:hAnsi="Tahoma" w:cs="Tahoma"/>
      <w:noProof/>
      <w:color w:val="404040"/>
      <w:sz w:val="20"/>
      <w:szCs w:val="24"/>
      <w:lang w:eastAsia="el-G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A04"/>
    <w:pPr>
      <w:tabs>
        <w:tab w:val="left" w:pos="1418"/>
        <w:tab w:val="right" w:leader="dot" w:pos="10490"/>
      </w:tabs>
      <w:spacing w:before="40" w:after="0" w:line="240" w:lineRule="auto"/>
      <w:ind w:left="851"/>
    </w:pPr>
    <w:rPr>
      <w:rFonts w:ascii="Tahoma" w:eastAsia="Times New Roman" w:hAnsi="Tahoma" w:cs="Calibri"/>
      <w:iCs/>
      <w:noProof/>
      <w:color w:val="404040"/>
      <w:sz w:val="16"/>
      <w:szCs w:val="20"/>
      <w:lang w:eastAsia="el-GR"/>
    </w:rPr>
  </w:style>
  <w:style w:type="paragraph" w:customStyle="1" w:styleId="LikeHeading1">
    <w:name w:val="Like Heading 1"/>
    <w:basedOn w:val="Normal"/>
    <w:next w:val="Normal"/>
    <w:qFormat/>
    <w:rsid w:val="00756A04"/>
    <w:pPr>
      <w:spacing w:before="320" w:after="0" w:line="240" w:lineRule="auto"/>
      <w:ind w:left="680" w:hanging="680"/>
      <w:jc w:val="both"/>
      <w:outlineLvl w:val="0"/>
    </w:pPr>
    <w:rPr>
      <w:rFonts w:ascii="Century Gothic" w:eastAsia="Times New Roman" w:hAnsi="Century Gothic" w:cs="Times New Roman"/>
      <w:b/>
      <w:color w:val="365F91"/>
      <w:sz w:val="28"/>
      <w:szCs w:val="24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75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5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5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76AC8"/>
    <w:pPr>
      <w:spacing w:before="120" w:after="360" w:line="240" w:lineRule="auto"/>
      <w:contextualSpacing/>
      <w:jc w:val="both"/>
    </w:pPr>
    <w:rPr>
      <w:rFonts w:ascii="Century Gothic" w:eastAsia="Times New Roman" w:hAnsi="Century Gothic" w:cs="Times New Roman"/>
      <w:b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76AC8"/>
    <w:rPr>
      <w:rFonts w:ascii="Century Gothic" w:eastAsia="Times New Roman" w:hAnsi="Century Gothic" w:cs="Times New Roman"/>
      <w:b/>
      <w:color w:val="17365D"/>
      <w:spacing w:val="5"/>
      <w:kern w:val="28"/>
      <w:sz w:val="52"/>
      <w:szCs w:val="52"/>
      <w:lang w:val="x-none" w:eastAsia="x-none"/>
    </w:rPr>
  </w:style>
  <w:style w:type="paragraph" w:styleId="Subtitle">
    <w:name w:val="Subtitle"/>
    <w:basedOn w:val="Normal"/>
    <w:next w:val="Normal"/>
    <w:link w:val="SubtitleChar"/>
    <w:qFormat/>
    <w:rsid w:val="00A76AC8"/>
    <w:pPr>
      <w:numPr>
        <w:ilvl w:val="1"/>
      </w:numPr>
      <w:spacing w:before="120" w:after="360" w:line="360" w:lineRule="auto"/>
      <w:jc w:val="both"/>
    </w:pPr>
    <w:rPr>
      <w:rFonts w:ascii="Century Gothic" w:eastAsia="Times New Roman" w:hAnsi="Century Gothic" w:cs="Times New Roman"/>
      <w:iCs/>
      <w:color w:val="4F81BD"/>
      <w:spacing w:val="15"/>
      <w:sz w:val="32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A76AC8"/>
    <w:rPr>
      <w:rFonts w:ascii="Century Gothic" w:eastAsia="Times New Roman" w:hAnsi="Century Gothic" w:cs="Times New Roman"/>
      <w:iCs/>
      <w:color w:val="4F81BD"/>
      <w:spacing w:val="15"/>
      <w:sz w:val="32"/>
      <w:szCs w:val="24"/>
      <w:lang w:val="x-none" w:eastAsia="x-none"/>
    </w:rPr>
  </w:style>
  <w:style w:type="paragraph" w:customStyle="1" w:styleId="ProductR">
    <w:name w:val="Product (R)"/>
    <w:basedOn w:val="Normal"/>
    <w:next w:val="Normal"/>
    <w:rsid w:val="00A76AC8"/>
    <w:pPr>
      <w:spacing w:before="120" w:after="360" w:line="360" w:lineRule="auto"/>
      <w:jc w:val="both"/>
    </w:pPr>
    <w:rPr>
      <w:rFonts w:ascii="Tahoma" w:eastAsia="Times New Roman" w:hAnsi="Tahoma" w:cs="Times New Roman"/>
      <w:b/>
      <w:bCs/>
      <w:color w:val="365F91"/>
      <w:sz w:val="20"/>
      <w:szCs w:val="20"/>
      <w:lang w:eastAsia="el-GR"/>
    </w:rPr>
  </w:style>
  <w:style w:type="paragraph" w:styleId="ListParagraph">
    <w:name w:val="List Paragraph"/>
    <w:basedOn w:val="Normal"/>
    <w:uiPriority w:val="34"/>
    <w:qFormat/>
    <w:rsid w:val="008579FB"/>
    <w:pPr>
      <w:ind w:left="720"/>
      <w:contextualSpacing/>
    </w:pPr>
  </w:style>
  <w:style w:type="character" w:customStyle="1" w:styleId="hps">
    <w:name w:val="hps"/>
    <w:basedOn w:val="DefaultParagraphFont"/>
    <w:rsid w:val="00CA2E7F"/>
  </w:style>
  <w:style w:type="paragraph" w:customStyle="1" w:styleId="DecimalAligned">
    <w:name w:val="Decimal Aligned"/>
    <w:basedOn w:val="Normal"/>
    <w:uiPriority w:val="40"/>
    <w:qFormat/>
    <w:rsid w:val="00ED5982"/>
    <w:pPr>
      <w:tabs>
        <w:tab w:val="decimal" w:pos="360"/>
      </w:tabs>
    </w:pPr>
    <w:rPr>
      <w:lang w:eastAsia="el-GR"/>
    </w:rPr>
  </w:style>
  <w:style w:type="paragraph" w:styleId="FootnoteText">
    <w:name w:val="footnote text"/>
    <w:basedOn w:val="Normal"/>
    <w:link w:val="FootnoteTextChar"/>
    <w:uiPriority w:val="99"/>
    <w:unhideWhenUsed/>
    <w:rsid w:val="00ED5982"/>
    <w:pPr>
      <w:spacing w:after="0" w:line="240" w:lineRule="auto"/>
    </w:pPr>
    <w:rPr>
      <w:rFonts w:eastAsiaTheme="minorEastAsia"/>
      <w:sz w:val="20"/>
      <w:szCs w:val="20"/>
      <w:lang w:eastAsia="el-G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5982"/>
    <w:rPr>
      <w:rFonts w:eastAsiaTheme="minorEastAsia"/>
      <w:sz w:val="20"/>
      <w:szCs w:val="20"/>
      <w:lang w:eastAsia="el-GR"/>
    </w:rPr>
  </w:style>
  <w:style w:type="character" w:styleId="SubtleEmphasis">
    <w:name w:val="Subtle Emphasis"/>
    <w:basedOn w:val="DefaultParagraphFont"/>
    <w:uiPriority w:val="19"/>
    <w:qFormat/>
    <w:rsid w:val="00ED5982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ED5982"/>
    <w:pPr>
      <w:spacing w:after="0" w:line="240" w:lineRule="auto"/>
    </w:pPr>
    <w:rPr>
      <w:rFonts w:eastAsiaTheme="minorEastAsia"/>
      <w:color w:val="365F91" w:themeColor="accent1" w:themeShade="BF"/>
      <w:lang w:eastAsia="el-G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ED5982"/>
    <w:pPr>
      <w:spacing w:after="0" w:line="240" w:lineRule="auto"/>
    </w:pPr>
    <w:rPr>
      <w:rFonts w:eastAsiaTheme="minorEastAsia"/>
      <w:lang w:eastAsia="el-G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CD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75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D7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uiPriority w:val="99"/>
    <w:rsid w:val="00756A04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6A04"/>
    <w:pPr>
      <w:tabs>
        <w:tab w:val="left" w:pos="426"/>
        <w:tab w:val="right" w:leader="underscore" w:pos="10490"/>
      </w:tabs>
      <w:spacing w:before="320" w:after="0" w:line="240" w:lineRule="auto"/>
    </w:pPr>
    <w:rPr>
      <w:rFonts w:ascii="Tahoma" w:eastAsia="Times New Roman" w:hAnsi="Tahoma" w:cs="Calibri"/>
      <w:bCs/>
      <w:noProof/>
      <w:szCs w:val="20"/>
      <w:lang w:eastAsia="el-G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A04"/>
    <w:pPr>
      <w:tabs>
        <w:tab w:val="left" w:pos="851"/>
        <w:tab w:val="right" w:leader="dot" w:pos="10490"/>
      </w:tabs>
      <w:spacing w:before="120" w:after="120" w:line="240" w:lineRule="auto"/>
      <w:ind w:left="181"/>
    </w:pPr>
    <w:rPr>
      <w:rFonts w:ascii="Tahoma" w:eastAsia="Times New Roman" w:hAnsi="Tahoma" w:cs="Tahoma"/>
      <w:noProof/>
      <w:color w:val="404040"/>
      <w:sz w:val="20"/>
      <w:szCs w:val="24"/>
      <w:lang w:eastAsia="el-G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A04"/>
    <w:pPr>
      <w:tabs>
        <w:tab w:val="left" w:pos="1418"/>
        <w:tab w:val="right" w:leader="dot" w:pos="10490"/>
      </w:tabs>
      <w:spacing w:before="40" w:after="0" w:line="240" w:lineRule="auto"/>
      <w:ind w:left="851"/>
    </w:pPr>
    <w:rPr>
      <w:rFonts w:ascii="Tahoma" w:eastAsia="Times New Roman" w:hAnsi="Tahoma" w:cs="Calibri"/>
      <w:iCs/>
      <w:noProof/>
      <w:color w:val="404040"/>
      <w:sz w:val="16"/>
      <w:szCs w:val="20"/>
      <w:lang w:eastAsia="el-GR"/>
    </w:rPr>
  </w:style>
  <w:style w:type="paragraph" w:customStyle="1" w:styleId="LikeHeading1">
    <w:name w:val="Like Heading 1"/>
    <w:basedOn w:val="Normal"/>
    <w:next w:val="Normal"/>
    <w:qFormat/>
    <w:rsid w:val="00756A04"/>
    <w:pPr>
      <w:spacing w:before="320" w:after="0" w:line="240" w:lineRule="auto"/>
      <w:ind w:left="680" w:hanging="680"/>
      <w:jc w:val="both"/>
      <w:outlineLvl w:val="0"/>
    </w:pPr>
    <w:rPr>
      <w:rFonts w:ascii="Century Gothic" w:eastAsia="Times New Roman" w:hAnsi="Century Gothic" w:cs="Times New Roman"/>
      <w:b/>
      <w:color w:val="365F91"/>
      <w:sz w:val="28"/>
      <w:szCs w:val="24"/>
      <w:lang w:eastAsia="el-GR"/>
    </w:rPr>
  </w:style>
  <w:style w:type="character" w:customStyle="1" w:styleId="Heading1Char">
    <w:name w:val="Heading 1 Char"/>
    <w:basedOn w:val="DefaultParagraphFont"/>
    <w:link w:val="Heading1"/>
    <w:uiPriority w:val="9"/>
    <w:rsid w:val="0075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5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36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14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93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30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9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85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93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75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54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42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5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1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4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7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66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48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41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0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7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15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6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16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1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2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1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3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7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78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9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96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88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70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40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0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6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73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4946</Words>
  <Characters>26710</Characters>
  <Application>Microsoft Office Word</Application>
  <DocSecurity>0</DocSecurity>
  <Lines>222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Spyros Dedes</dc:creator>
  <cp:lastModifiedBy>Spyros Dedes</cp:lastModifiedBy>
  <cp:revision>150</cp:revision>
  <dcterms:created xsi:type="dcterms:W3CDTF">2012-04-04T10:30:00Z</dcterms:created>
  <dcterms:modified xsi:type="dcterms:W3CDTF">2012-04-10T13:05:00Z</dcterms:modified>
</cp:coreProperties>
</file>