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59" w:lineRule="auto"/>
      </w:pPr>
      <w:r>
        <w:rPr>
          <w:rFonts w:ascii="Calibri" w:hAnsi="Calibri" w:eastAsia="宋体"/>
          <w:b/>
          <w:sz w:val="40"/>
        </w:rPr>
        <w:t>张力元</w:t>
      </w:r>
    </w:p>
    <w:p>
      <w:pPr>
        <w:spacing w:after="20" w:before="0" w:line="259" w:lineRule="auto"/>
      </w:pPr>
      <w:r>
        <w:rPr>
          <w:rFonts w:ascii="Calibri" w:hAnsi="Calibri" w:eastAsia="宋体"/>
          <w:b w:val="0"/>
          <w:color w:val="505050"/>
          <w:sz w:val="21"/>
        </w:rPr>
        <w:t>数据分析实习生  |  数据运营 / 商业分析 / BI  |  求职城市：武汉</w:t>
      </w:r>
    </w:p>
    <w:p>
      <w:pPr>
        <w:spacing w:after="0" w:before="0" w:line="259" w:lineRule="auto"/>
      </w:pPr>
      <w:r>
        <w:rPr>
          <w:rFonts w:ascii="Calibri" w:hAnsi="Calibri" w:eastAsia="宋体"/>
          <w:b w:val="0"/>
          <w:sz w:val="21"/>
        </w:rPr>
        <w:t>15752886130    entice0328@gmail.com</w:t>
      </w:r>
    </w:p>
    <w:p>
      <w:pPr>
        <w:spacing w:after="0" w:before="0" w:line="259" w:lineRule="auto"/>
      </w:pPr>
      <w:r>
        <w:rPr>
          <w:rFonts w:ascii="Calibri" w:hAnsi="Calibri" w:eastAsia="宋体"/>
          <w:b w:val="0"/>
          <w:sz w:val="21"/>
        </w:rPr>
        <w:t>演示  https://yingxi-analytics.vercel.app</w:t>
      </w:r>
    </w:p>
    <w:p>
      <w:pPr>
        <w:spacing w:after="80" w:before="0" w:line="259" w:lineRule="auto"/>
      </w:pPr>
      <w:r>
        <w:rPr>
          <w:rFonts w:ascii="Calibri" w:hAnsi="Calibri" w:eastAsia="宋体"/>
          <w:b w:val="0"/>
          <w:sz w:val="21"/>
        </w:rPr>
        <w:t>代码  https://github.com/entice0328-cloud/yingxi-analytics</w:t>
      </w:r>
    </w:p>
    <w:p>
      <w:pPr>
        <w:spacing w:after="60" w:before="160" w:line="25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求职意向</w:t>
      </w:r>
    </w:p>
    <w:p>
      <w:pPr>
        <w:spacing w:after="40" w:before="0" w:line="259" w:lineRule="auto"/>
      </w:pPr>
      <w:r>
        <w:rPr>
          <w:rFonts w:ascii="Calibri" w:hAnsi="Calibri" w:eastAsia="宋体"/>
          <w:b w:val="0"/>
          <w:sz w:val="21"/>
        </w:rPr>
        <w:t>数据分析实习生、数据运营、商业分析、BI。计划 2026 年 1 月到武汉实习，10 月起可沟通，12 月可面试。</w:t>
      </w:r>
    </w:p>
    <w:p>
      <w:pPr>
        <w:spacing w:after="60" w:before="160" w:line="25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教育背景</w:t>
      </w:r>
    </w:p>
    <w:p>
      <w:pPr>
        <w:spacing w:after="40" w:before="0" w:line="259" w:lineRule="auto"/>
      </w:pPr>
      <w:r>
        <w:rPr>
          <w:rFonts w:ascii="Calibri" w:hAnsi="Calibri" w:eastAsia="宋体"/>
          <w:b/>
          <w:sz w:val="21"/>
        </w:rPr>
        <w:t>Asia Pacific University of Technology &amp; Innovation（APU）</w:t>
      </w:r>
    </w:p>
    <w:p>
      <w:pPr>
        <w:spacing w:after="40" w:before="0" w:line="259" w:lineRule="auto"/>
      </w:pPr>
      <w:r>
        <w:rPr>
          <w:rFonts w:ascii="Calibri" w:hAnsi="Calibri" w:eastAsia="宋体"/>
          <w:b w:val="0"/>
          <w:sz w:val="21"/>
        </w:rPr>
        <w:t>Bachelor of Computer Science (Data Analytics)    2025 – 至今    本科二年级</w:t>
      </w:r>
    </w:p>
    <w:p>
      <w:pPr>
        <w:spacing w:after="40" w:before="0" w:line="259" w:lineRule="auto"/>
      </w:pPr>
      <w:r>
        <w:rPr>
          <w:rFonts w:ascii="Calibri" w:hAnsi="Calibri" w:eastAsia="宋体"/>
          <w:b w:val="0"/>
          <w:sz w:val="21"/>
        </w:rPr>
        <w:t>计算机专业，方向是数据分析。下面写学过什么、因此能做什么。</w:t>
      </w:r>
    </w:p>
    <w:p>
      <w:pPr>
        <w:spacing w:after="40" w:before="80" w:line="259" w:lineRule="auto"/>
      </w:pPr>
      <w:r>
        <w:rPr>
          <w:rFonts w:ascii="Calibri" w:hAnsi="Calibri" w:eastAsia="宋体"/>
          <w:b/>
          <w:sz w:val="21"/>
        </w:rPr>
        <w:t>大一已修（计算机基础）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编程：Python Programming、Introduction to C Programming。能用 Python、C 写小程序。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数据库与分析设计：Introduction to Databases、Systems Analysis and Design。能建表，用 SQL 做筛选、关联和汇总。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计算机系统：Introduction to Networking、Systems Software and Computing Concepts、Integrated Computer Systems、Mathematical Concepts for Computing、Introduction to Artificial Intelligence。覆盖网络、操作系统与组成、计算数学和人工智能入门。</w:t>
      </w:r>
    </w:p>
    <w:p>
      <w:pPr>
        <w:spacing w:after="40" w:before="80" w:line="259" w:lineRule="auto"/>
      </w:pPr>
      <w:r>
        <w:rPr>
          <w:rFonts w:ascii="Calibri" w:hAnsi="Calibri" w:eastAsia="宋体"/>
          <w:b/>
          <w:sz w:val="21"/>
        </w:rPr>
        <w:t>大二在修（没上过的请删掉）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Object Oriented Development with Java：用 Java 按面向对象方式拆模块。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Probability and Statistical Modelling：描述统计、相关与回归。课程中使用过 R、Power BI。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Data Structures、Data Management：数据结构与数据管理。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Data Mining and Predictive Modelling：数据挖掘与预测模型入门。</w:t>
      </w:r>
    </w:p>
    <w:p>
      <w:pPr>
        <w:spacing w:after="60" w:before="160" w:line="25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目前能独立做的事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用 SQL 把订单、类目、渠道连起来，算出营业额、客单价、退货率和转化率。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把这些指标做成可以筛选的网页，并写成运营能看懂的结论。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用 Python、C、Java 完成课程里的程序，而不只是会打开软件。</w:t>
      </w:r>
    </w:p>
    <w:p>
      <w:pPr>
        <w:spacing w:after="60" w:before="160" w:line="259" w:lineRule="auto"/>
        <w:pBdr>
          <w:bottom w:val="single" w:sz="6" w:space="1" w:color="1F6F6A"/>
        </w:pBdr>
      </w:pPr>
      <w:r>
        <w:rPr>
          <w:rFonts w:ascii="Calibri" w:hAnsi="Calibri" w:eastAsia="宋体"/>
          <w:b/>
          <w:color w:val="1F6F6A"/>
          <w:sz w:val="24"/>
        </w:rPr>
        <w:t>项目经历</w:t>
      </w:r>
    </w:p>
    <w:p>
      <w:pPr>
        <w:spacing w:after="40" w:before="0" w:line="259" w:lineRule="auto"/>
      </w:pPr>
      <w:r>
        <w:rPr>
          <w:rFonts w:ascii="Calibri" w:hAnsi="Calibri" w:eastAsia="宋体"/>
          <w:b/>
          <w:sz w:val="21"/>
        </w:rPr>
        <w:t>营析 · 网店经营分析页面</w:t>
      </w:r>
    </w:p>
    <w:p>
      <w:pPr>
        <w:spacing w:after="40" w:before="0" w:line="259" w:lineRule="auto"/>
      </w:pPr>
      <w:r>
        <w:rPr>
          <w:rFonts w:ascii="Calibri" w:hAnsi="Calibri" w:eastAsia="宋体"/>
          <w:b w:val="0"/>
          <w:sz w:val="21"/>
        </w:rPr>
        <w:t>自己做的分析网页，用来回答：这家店最近赚了多少、货退在哪、客人在哪一步离开、钱是新客还是老客带来的。数据是按固定规则生成的 90 天练习订单，不是某家公司的真实后台。页面可以打开看，指标也可以用 SQL 写出来。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近 90 天：营业额 ¥525,328，订单 6,401，平均每单 ¥82，退货金额占 8.2%，大约每 100 次浏览有 14 次付款。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家居收纳退货约 18.8%，个护清洁约 4.3%。应先核对尺寸说明和质量，而不是继续投广告。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加购之后只有约 35% 会下单。信息流广告大约 8.5% 的浏览会付款，老客户回访大约 30.5%。预算应先给已经验证过的渠道。</w:t>
      </w:r>
    </w:p>
    <w:p>
      <w:pPr>
        <w:pStyle w:val="ListBullet"/>
        <w:spacing w:after="20" w:line="252" w:lineRule="auto"/>
      </w:pPr>
      <w:r>
        <w:rPr>
          <w:rFonts w:ascii="Calibri" w:hAnsi="Calibri" w:eastAsia="宋体"/>
          <w:b w:val="0"/>
          <w:sz w:val="21"/>
        </w:rPr>
        <w:t>老客户贡献约 57% 的营业额。可以留一部分预算做复购，而不是只发新客券。</w:t>
      </w:r>
    </w:p>
    <w:p>
      <w:pPr>
        <w:spacing w:after="40" w:before="0" w:line="259" w:lineRule="auto"/>
      </w:pPr>
      <w:r>
        <w:rPr>
          <w:rFonts w:ascii="Calibri" w:hAnsi="Calibri" w:eastAsia="宋体"/>
          <w:b w:val="0"/>
          <w:sz w:val="21"/>
        </w:rPr>
        <w:t>在线演示：https://yingxi-analytics.vercel.app</w:t>
      </w:r>
    </w:p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