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C7259" w14:textId="793A161E" w:rsidR="00804F27" w:rsidRPr="00804F27" w:rsidRDefault="00804F27" w:rsidP="006F169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Avaliação A1 (5,0)</w:t>
      </w:r>
    </w:p>
    <w:p w14:paraId="452D2DD9" w14:textId="5CC1CB30" w:rsidR="009F2BB0" w:rsidRPr="004E09AA" w:rsidRDefault="008047A7" w:rsidP="006F169C">
      <w:pPr>
        <w:jc w:val="both"/>
        <w:rPr>
          <w:sz w:val="24"/>
          <w:szCs w:val="24"/>
        </w:rPr>
      </w:pPr>
      <w:r w:rsidRPr="004E09AA">
        <w:rPr>
          <w:b/>
          <w:bCs/>
          <w:sz w:val="24"/>
          <w:szCs w:val="24"/>
        </w:rPr>
        <w:t>Use este documento para guiar as análises para a avalição A1</w:t>
      </w:r>
      <w:r w:rsidR="00A233C2" w:rsidRPr="004E09AA">
        <w:rPr>
          <w:b/>
          <w:bCs/>
          <w:sz w:val="24"/>
          <w:szCs w:val="24"/>
        </w:rPr>
        <w:t xml:space="preserve">. Os trabalhos são em equipe, então dividam para conquistar, procurem delegar funções para os membros das equipes, responsabilizando cada membro por uma parte </w:t>
      </w:r>
      <w:r w:rsidR="00762AF2" w:rsidRPr="004E09AA">
        <w:rPr>
          <w:b/>
          <w:bCs/>
          <w:sz w:val="24"/>
          <w:szCs w:val="24"/>
        </w:rPr>
        <w:t xml:space="preserve">menor </w:t>
      </w:r>
      <w:r w:rsidR="00A233C2" w:rsidRPr="004E09AA">
        <w:rPr>
          <w:b/>
          <w:bCs/>
          <w:sz w:val="24"/>
          <w:szCs w:val="24"/>
        </w:rPr>
        <w:t>do trabalho</w:t>
      </w:r>
      <w:r w:rsidR="00915561" w:rsidRPr="004E09AA">
        <w:rPr>
          <w:sz w:val="24"/>
          <w:szCs w:val="24"/>
        </w:rPr>
        <w:t xml:space="preserve">, </w:t>
      </w:r>
      <w:r w:rsidR="00915561" w:rsidRPr="004E09AA">
        <w:rPr>
          <w:b/>
          <w:bCs/>
          <w:sz w:val="24"/>
          <w:szCs w:val="24"/>
        </w:rPr>
        <w:t>que será cobrada posteriormente na avaliação.</w:t>
      </w:r>
      <w:r w:rsidR="005756F2" w:rsidRPr="004E09AA">
        <w:rPr>
          <w:b/>
          <w:bCs/>
          <w:sz w:val="24"/>
          <w:szCs w:val="24"/>
        </w:rPr>
        <w:t xml:space="preserve"> A princípio</w:t>
      </w:r>
      <w:r w:rsidR="00415B77">
        <w:rPr>
          <w:b/>
          <w:bCs/>
          <w:sz w:val="24"/>
          <w:szCs w:val="24"/>
        </w:rPr>
        <w:t>,</w:t>
      </w:r>
      <w:r w:rsidR="005756F2" w:rsidRPr="004E09AA">
        <w:rPr>
          <w:b/>
          <w:bCs/>
          <w:sz w:val="24"/>
          <w:szCs w:val="24"/>
        </w:rPr>
        <w:t xml:space="preserve"> </w:t>
      </w:r>
      <w:r w:rsidR="00415B77">
        <w:rPr>
          <w:b/>
          <w:bCs/>
          <w:sz w:val="24"/>
          <w:szCs w:val="24"/>
        </w:rPr>
        <w:t xml:space="preserve">a nota </w:t>
      </w:r>
      <w:r w:rsidR="005756F2" w:rsidRPr="004E09AA">
        <w:rPr>
          <w:b/>
          <w:bCs/>
          <w:sz w:val="24"/>
          <w:szCs w:val="24"/>
        </w:rPr>
        <w:t>d</w:t>
      </w:r>
      <w:r w:rsidR="00415B77">
        <w:rPr>
          <w:b/>
          <w:bCs/>
          <w:sz w:val="24"/>
          <w:szCs w:val="24"/>
        </w:rPr>
        <w:t>a</w:t>
      </w:r>
      <w:r w:rsidR="005756F2" w:rsidRPr="004E09AA">
        <w:rPr>
          <w:b/>
          <w:bCs/>
          <w:sz w:val="24"/>
          <w:szCs w:val="24"/>
        </w:rPr>
        <w:t xml:space="preserve"> </w:t>
      </w:r>
      <w:r w:rsidR="00415B77">
        <w:rPr>
          <w:b/>
          <w:bCs/>
          <w:sz w:val="24"/>
          <w:szCs w:val="24"/>
        </w:rPr>
        <w:t>avaliação A1</w:t>
      </w:r>
      <w:r w:rsidR="005756F2" w:rsidRPr="004E09AA">
        <w:rPr>
          <w:b/>
          <w:bCs/>
          <w:sz w:val="24"/>
          <w:szCs w:val="24"/>
        </w:rPr>
        <w:t xml:space="preserve"> iria ser </w:t>
      </w:r>
      <w:r w:rsidR="00E74F7F">
        <w:rPr>
          <w:b/>
          <w:bCs/>
          <w:sz w:val="24"/>
          <w:szCs w:val="24"/>
        </w:rPr>
        <w:t>a mesma</w:t>
      </w:r>
      <w:r w:rsidR="005756F2" w:rsidRPr="004E09AA">
        <w:rPr>
          <w:b/>
          <w:bCs/>
          <w:sz w:val="24"/>
          <w:szCs w:val="24"/>
        </w:rPr>
        <w:t xml:space="preserve"> para o grupo todo, mas devido a diversas reclamações dos integrantes dos grupos, a análise será individualizada, recompensando</w:t>
      </w:r>
      <w:r w:rsidR="004E09AA" w:rsidRPr="004E09AA">
        <w:rPr>
          <w:b/>
          <w:bCs/>
          <w:sz w:val="24"/>
          <w:szCs w:val="24"/>
        </w:rPr>
        <w:t xml:space="preserve"> aqueles que fizeram sua parte no trabalho.</w:t>
      </w:r>
      <w:r w:rsidR="005756F2" w:rsidRPr="004E09AA">
        <w:rPr>
          <w:b/>
          <w:bCs/>
          <w:sz w:val="24"/>
          <w:szCs w:val="24"/>
        </w:rPr>
        <w:t xml:space="preserve"> </w:t>
      </w:r>
    </w:p>
    <w:p w14:paraId="2CAA5044" w14:textId="1BE8A245" w:rsidR="00EB40B2" w:rsidRPr="004E09AA" w:rsidRDefault="00EB40B2" w:rsidP="006F169C">
      <w:pPr>
        <w:jc w:val="both"/>
        <w:rPr>
          <w:b/>
          <w:bCs/>
          <w:sz w:val="24"/>
          <w:szCs w:val="24"/>
        </w:rPr>
      </w:pPr>
      <w:r w:rsidRPr="004E09AA">
        <w:rPr>
          <w:b/>
          <w:bCs/>
          <w:sz w:val="24"/>
          <w:szCs w:val="24"/>
        </w:rPr>
        <w:t>Para fazer esta análise</w:t>
      </w:r>
      <w:r w:rsidR="00FA5959">
        <w:rPr>
          <w:b/>
          <w:bCs/>
          <w:sz w:val="24"/>
          <w:szCs w:val="24"/>
        </w:rPr>
        <w:t>,</w:t>
      </w:r>
      <w:r w:rsidRPr="004E09AA">
        <w:rPr>
          <w:b/>
          <w:bCs/>
          <w:sz w:val="24"/>
          <w:szCs w:val="24"/>
        </w:rPr>
        <w:t xml:space="preserve"> utilize </w:t>
      </w:r>
      <w:r w:rsidR="004964BA" w:rsidRPr="004E09AA">
        <w:rPr>
          <w:b/>
          <w:bCs/>
          <w:sz w:val="24"/>
          <w:szCs w:val="24"/>
        </w:rPr>
        <w:t xml:space="preserve">como base o código fornecido para a avaliação A2 </w:t>
      </w:r>
      <w:proofErr w:type="gramStart"/>
      <w:r w:rsidR="004964BA" w:rsidRPr="004E09AA">
        <w:rPr>
          <w:b/>
          <w:bCs/>
          <w:sz w:val="24"/>
          <w:szCs w:val="24"/>
        </w:rPr>
        <w:t>e também</w:t>
      </w:r>
      <w:proofErr w:type="gramEnd"/>
      <w:r w:rsidR="004964BA" w:rsidRPr="004E09AA">
        <w:rPr>
          <w:b/>
          <w:bCs/>
          <w:sz w:val="24"/>
          <w:szCs w:val="24"/>
        </w:rPr>
        <w:t xml:space="preserve"> as explicações fornecidas na</w:t>
      </w:r>
      <w:r w:rsidR="006F169C">
        <w:rPr>
          <w:b/>
          <w:bCs/>
          <w:sz w:val="24"/>
          <w:szCs w:val="24"/>
        </w:rPr>
        <w:t>s</w:t>
      </w:r>
      <w:r w:rsidR="004964BA" w:rsidRPr="004E09AA">
        <w:rPr>
          <w:b/>
          <w:bCs/>
          <w:sz w:val="24"/>
          <w:szCs w:val="24"/>
        </w:rPr>
        <w:t xml:space="preserve"> última</w:t>
      </w:r>
      <w:r w:rsidR="00E13DA8" w:rsidRPr="004E09AA">
        <w:rPr>
          <w:b/>
          <w:bCs/>
          <w:sz w:val="24"/>
          <w:szCs w:val="24"/>
        </w:rPr>
        <w:t>s</w:t>
      </w:r>
      <w:r w:rsidR="004964BA" w:rsidRPr="004E09AA">
        <w:rPr>
          <w:b/>
          <w:bCs/>
          <w:sz w:val="24"/>
          <w:szCs w:val="24"/>
        </w:rPr>
        <w:t xml:space="preserve"> aula</w:t>
      </w:r>
      <w:r w:rsidR="00E13DA8" w:rsidRPr="004E09AA">
        <w:rPr>
          <w:b/>
          <w:bCs/>
          <w:sz w:val="24"/>
          <w:szCs w:val="24"/>
        </w:rPr>
        <w:t>s de como utilizar as ferramentas CHAT GPT e Gemini para fazer análises de dados.</w:t>
      </w:r>
      <w:r w:rsidR="00FA5959">
        <w:rPr>
          <w:b/>
          <w:bCs/>
          <w:sz w:val="24"/>
          <w:szCs w:val="24"/>
        </w:rPr>
        <w:t xml:space="preserve"> O uso destas ferramentas é permitido e recomendado.</w:t>
      </w:r>
      <w:r w:rsidR="006F169C">
        <w:rPr>
          <w:b/>
          <w:bCs/>
          <w:sz w:val="24"/>
          <w:szCs w:val="24"/>
        </w:rPr>
        <w:t xml:space="preserve"> Utilizando a base NPS fornecida, siga os seguintes passos:</w:t>
      </w:r>
    </w:p>
    <w:p w14:paraId="3C9A09CB" w14:textId="0DB31DE1" w:rsidR="008047A7" w:rsidRPr="004E09AA" w:rsidRDefault="00497393" w:rsidP="006F169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E09AA">
        <w:rPr>
          <w:sz w:val="24"/>
          <w:szCs w:val="24"/>
        </w:rPr>
        <w:t>Utilizando a base inteira, c</w:t>
      </w:r>
      <w:r w:rsidR="008047A7" w:rsidRPr="004E09AA">
        <w:rPr>
          <w:sz w:val="24"/>
          <w:szCs w:val="24"/>
        </w:rPr>
        <w:t>alcule</w:t>
      </w:r>
      <w:r w:rsidR="00762AF2" w:rsidRPr="004E09AA">
        <w:rPr>
          <w:sz w:val="24"/>
          <w:szCs w:val="24"/>
        </w:rPr>
        <w:t xml:space="preserve"> o</w:t>
      </w:r>
      <w:r w:rsidR="008047A7" w:rsidRPr="004E09AA">
        <w:rPr>
          <w:sz w:val="24"/>
          <w:szCs w:val="24"/>
        </w:rPr>
        <w:t xml:space="preserve"> target</w:t>
      </w:r>
      <w:r w:rsidR="00762AF2" w:rsidRPr="004E09AA">
        <w:rPr>
          <w:sz w:val="24"/>
          <w:szCs w:val="24"/>
        </w:rPr>
        <w:t xml:space="preserve"> principal,</w:t>
      </w:r>
      <w:r w:rsidR="008047A7" w:rsidRPr="004E09AA">
        <w:rPr>
          <w:sz w:val="24"/>
          <w:szCs w:val="24"/>
        </w:rPr>
        <w:t xml:space="preserve"> </w:t>
      </w:r>
      <w:r w:rsidR="004717D8">
        <w:rPr>
          <w:sz w:val="24"/>
          <w:szCs w:val="24"/>
        </w:rPr>
        <w:t xml:space="preserve">formando </w:t>
      </w:r>
      <w:r w:rsidR="008047A7" w:rsidRPr="004E09AA">
        <w:rPr>
          <w:sz w:val="24"/>
          <w:szCs w:val="24"/>
        </w:rPr>
        <w:t>uma nova coluna na base</w:t>
      </w:r>
      <w:r w:rsidR="00245C77">
        <w:rPr>
          <w:sz w:val="24"/>
          <w:szCs w:val="24"/>
        </w:rPr>
        <w:t>,</w:t>
      </w:r>
      <w:r w:rsidR="008047A7" w:rsidRPr="004E09AA">
        <w:rPr>
          <w:sz w:val="24"/>
          <w:szCs w:val="24"/>
        </w:rPr>
        <w:t xml:space="preserve"> onde a variável nota será analisada em cada linha:</w:t>
      </w:r>
    </w:p>
    <w:p w14:paraId="458FDFAD" w14:textId="64EDF06B" w:rsidR="008047A7" w:rsidRPr="004E09AA" w:rsidRDefault="008047A7" w:rsidP="006F169C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4E09AA">
        <w:rPr>
          <w:sz w:val="24"/>
          <w:szCs w:val="24"/>
        </w:rPr>
        <w:t xml:space="preserve">Notas 9 ou </w:t>
      </w:r>
      <w:proofErr w:type="gramStart"/>
      <w:r w:rsidRPr="004E09AA">
        <w:rPr>
          <w:sz w:val="24"/>
          <w:szCs w:val="24"/>
        </w:rPr>
        <w:t>10 :</w:t>
      </w:r>
      <w:proofErr w:type="gramEnd"/>
      <w:r w:rsidRPr="004E09AA">
        <w:rPr>
          <w:sz w:val="24"/>
          <w:szCs w:val="24"/>
        </w:rPr>
        <w:t xml:space="preserve"> a coluna target irá conter a classe “promotor”.</w:t>
      </w:r>
      <w:r w:rsidR="00497393" w:rsidRPr="004E09AA">
        <w:rPr>
          <w:sz w:val="24"/>
          <w:szCs w:val="24"/>
        </w:rPr>
        <w:t xml:space="preserve"> No total a coluna deve conter 18.251 promotores, sendo essa a classe majoritária.</w:t>
      </w:r>
    </w:p>
    <w:p w14:paraId="0AB6C271" w14:textId="563F177B" w:rsidR="008047A7" w:rsidRPr="004E09AA" w:rsidRDefault="008047A7" w:rsidP="006F169C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4E09AA">
        <w:rPr>
          <w:sz w:val="24"/>
          <w:szCs w:val="24"/>
        </w:rPr>
        <w:t>Notas 8 ou 7: a coluna target irá conter a classe “neutro”.</w:t>
      </w:r>
      <w:r w:rsidR="00497393" w:rsidRPr="004E09AA">
        <w:rPr>
          <w:sz w:val="24"/>
          <w:szCs w:val="24"/>
        </w:rPr>
        <w:t xml:space="preserve"> No total a coluna deve conter 4.738 neutros.</w:t>
      </w:r>
    </w:p>
    <w:p w14:paraId="547D3DBC" w14:textId="77777777" w:rsidR="00497393" w:rsidRPr="004E09AA" w:rsidRDefault="008047A7" w:rsidP="006F169C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4E09AA">
        <w:rPr>
          <w:sz w:val="24"/>
          <w:szCs w:val="24"/>
        </w:rPr>
        <w:t>Notas &lt; 7: a coluna target irá conter a classe “detrator”</w:t>
      </w:r>
      <w:r w:rsidR="00497393" w:rsidRPr="004E09AA">
        <w:rPr>
          <w:sz w:val="24"/>
          <w:szCs w:val="24"/>
        </w:rPr>
        <w:t>. No total a coluna deve conter 2.185 detratores, sendo essa a classe minoritária.</w:t>
      </w:r>
    </w:p>
    <w:p w14:paraId="15C8E856" w14:textId="653BF4C1" w:rsidR="00497393" w:rsidRPr="004E09AA" w:rsidRDefault="00497393" w:rsidP="006F169C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4E09AA">
        <w:rPr>
          <w:sz w:val="24"/>
          <w:szCs w:val="24"/>
        </w:rPr>
        <w:t xml:space="preserve">Executar o comando </w:t>
      </w:r>
      <w:proofErr w:type="spellStart"/>
      <w:proofErr w:type="gramStart"/>
      <w:r w:rsidRPr="004E09AA">
        <w:rPr>
          <w:sz w:val="24"/>
          <w:szCs w:val="24"/>
        </w:rPr>
        <w:t>df.groupby</w:t>
      </w:r>
      <w:proofErr w:type="spellEnd"/>
      <w:proofErr w:type="gramEnd"/>
      <w:r w:rsidRPr="004E09AA">
        <w:rPr>
          <w:sz w:val="24"/>
          <w:szCs w:val="24"/>
        </w:rPr>
        <w:t>(“target”).</w:t>
      </w:r>
      <w:proofErr w:type="spellStart"/>
      <w:r w:rsidRPr="004E09AA">
        <w:rPr>
          <w:sz w:val="24"/>
          <w:szCs w:val="24"/>
        </w:rPr>
        <w:t>count</w:t>
      </w:r>
      <w:proofErr w:type="spellEnd"/>
      <w:r w:rsidRPr="004E09AA">
        <w:rPr>
          <w:sz w:val="24"/>
          <w:szCs w:val="24"/>
        </w:rPr>
        <w:t>() e verificar se as contagens do target batem com a descrição dos itens a, b e c.</w:t>
      </w:r>
    </w:p>
    <w:p w14:paraId="0692F76F" w14:textId="71AFFE6D" w:rsidR="00DC356A" w:rsidRPr="004E09AA" w:rsidRDefault="002F5F71" w:rsidP="006F169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E09AA">
        <w:rPr>
          <w:sz w:val="24"/>
          <w:szCs w:val="24"/>
        </w:rPr>
        <w:t xml:space="preserve">Localizar a variável “mercado” e filtrar para reter apenas instâncias que são do brasil, para isso você pode utilizar um comando como:                    </w:t>
      </w:r>
    </w:p>
    <w:p w14:paraId="39CA5011" w14:textId="4F764070" w:rsidR="00497393" w:rsidRPr="004E09AA" w:rsidRDefault="002F5F71" w:rsidP="006F169C">
      <w:pPr>
        <w:pStyle w:val="PargrafodaLista"/>
        <w:jc w:val="both"/>
        <w:rPr>
          <w:sz w:val="24"/>
          <w:szCs w:val="24"/>
        </w:rPr>
      </w:pPr>
      <w:proofErr w:type="spellStart"/>
      <w:r w:rsidRPr="004E09AA">
        <w:rPr>
          <w:sz w:val="24"/>
          <w:szCs w:val="24"/>
        </w:rPr>
        <w:t>df</w:t>
      </w:r>
      <w:proofErr w:type="spellEnd"/>
      <w:r w:rsidRPr="004E09AA">
        <w:rPr>
          <w:sz w:val="24"/>
          <w:szCs w:val="24"/>
        </w:rPr>
        <w:t xml:space="preserve"> = </w:t>
      </w:r>
      <w:proofErr w:type="spellStart"/>
      <w:r w:rsidRPr="004E09AA">
        <w:rPr>
          <w:sz w:val="24"/>
          <w:szCs w:val="24"/>
        </w:rPr>
        <w:t>df.loc</w:t>
      </w:r>
      <w:proofErr w:type="spellEnd"/>
      <w:r w:rsidRPr="004E09AA">
        <w:rPr>
          <w:sz w:val="24"/>
          <w:szCs w:val="24"/>
        </w:rPr>
        <w:t>[</w:t>
      </w:r>
      <w:proofErr w:type="spellStart"/>
      <w:r w:rsidRPr="004E09AA">
        <w:rPr>
          <w:sz w:val="24"/>
          <w:szCs w:val="24"/>
        </w:rPr>
        <w:t>df</w:t>
      </w:r>
      <w:proofErr w:type="spellEnd"/>
      <w:proofErr w:type="gramStart"/>
      <w:r w:rsidRPr="004E09AA">
        <w:rPr>
          <w:sz w:val="24"/>
          <w:szCs w:val="24"/>
        </w:rPr>
        <w:t>[”mercado</w:t>
      </w:r>
      <w:proofErr w:type="gramEnd"/>
      <w:r w:rsidRPr="004E09AA">
        <w:rPr>
          <w:sz w:val="24"/>
          <w:szCs w:val="24"/>
        </w:rPr>
        <w:t>”] ==”brasil”].</w:t>
      </w:r>
    </w:p>
    <w:p w14:paraId="3C03F1A8" w14:textId="6AC5F996" w:rsidR="002F5F71" w:rsidRPr="004E09AA" w:rsidRDefault="00C359E1" w:rsidP="006F169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E09AA">
        <w:rPr>
          <w:sz w:val="24"/>
          <w:szCs w:val="24"/>
        </w:rPr>
        <w:t xml:space="preserve">Assim como no item 2, executar um comando de filtragem para trabalhar com o grupo que a sua equipe ficou encarregada. O nome da variável a ser filtrada é “Grupo de Produto”, </w:t>
      </w:r>
      <w:proofErr w:type="gramStart"/>
      <w:r w:rsidRPr="004E09AA">
        <w:rPr>
          <w:sz w:val="24"/>
          <w:szCs w:val="24"/>
        </w:rPr>
        <w:t>exemplo :</w:t>
      </w:r>
      <w:proofErr w:type="gramEnd"/>
      <w:r w:rsidRPr="004E09AA">
        <w:rPr>
          <w:sz w:val="24"/>
          <w:szCs w:val="24"/>
        </w:rPr>
        <w:t xml:space="preserve"> </w:t>
      </w:r>
      <w:proofErr w:type="spellStart"/>
      <w:r w:rsidRPr="004E09AA">
        <w:rPr>
          <w:sz w:val="24"/>
          <w:szCs w:val="24"/>
        </w:rPr>
        <w:t>df</w:t>
      </w:r>
      <w:proofErr w:type="spellEnd"/>
      <w:r w:rsidRPr="004E09AA">
        <w:rPr>
          <w:sz w:val="24"/>
          <w:szCs w:val="24"/>
        </w:rPr>
        <w:t xml:space="preserve"> = </w:t>
      </w:r>
      <w:proofErr w:type="spellStart"/>
      <w:r w:rsidRPr="004E09AA">
        <w:rPr>
          <w:sz w:val="24"/>
          <w:szCs w:val="24"/>
        </w:rPr>
        <w:t>df.loc</w:t>
      </w:r>
      <w:proofErr w:type="spellEnd"/>
      <w:r w:rsidRPr="004E09AA">
        <w:rPr>
          <w:sz w:val="24"/>
          <w:szCs w:val="24"/>
        </w:rPr>
        <w:t>[</w:t>
      </w:r>
      <w:proofErr w:type="spellStart"/>
      <w:r w:rsidRPr="004E09AA">
        <w:rPr>
          <w:sz w:val="24"/>
          <w:szCs w:val="24"/>
        </w:rPr>
        <w:t>df</w:t>
      </w:r>
      <w:proofErr w:type="spellEnd"/>
      <w:r w:rsidRPr="004E09AA">
        <w:rPr>
          <w:sz w:val="24"/>
          <w:szCs w:val="24"/>
        </w:rPr>
        <w:t xml:space="preserve">[”Grupo de Produto”] == </w:t>
      </w:r>
      <w:r w:rsidR="00DC356A" w:rsidRPr="004E09AA">
        <w:rPr>
          <w:sz w:val="24"/>
          <w:szCs w:val="24"/>
        </w:rPr>
        <w:t xml:space="preserve">“Grupo </w:t>
      </w:r>
      <w:r w:rsidRPr="004E09AA">
        <w:rPr>
          <w:sz w:val="24"/>
          <w:szCs w:val="24"/>
        </w:rPr>
        <w:t>x</w:t>
      </w:r>
      <w:r w:rsidR="00DC356A" w:rsidRPr="004E09AA">
        <w:rPr>
          <w:sz w:val="24"/>
          <w:szCs w:val="24"/>
        </w:rPr>
        <w:t>”</w:t>
      </w:r>
      <w:r w:rsidRPr="004E09AA">
        <w:rPr>
          <w:sz w:val="24"/>
          <w:szCs w:val="24"/>
        </w:rPr>
        <w:t xml:space="preserve">], onde x é o número de seu grupo. </w:t>
      </w:r>
    </w:p>
    <w:p w14:paraId="404D1E69" w14:textId="59847563" w:rsidR="00E1355D" w:rsidRPr="004E09AA" w:rsidRDefault="00C359E1" w:rsidP="006F169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E09AA">
        <w:rPr>
          <w:sz w:val="24"/>
          <w:szCs w:val="24"/>
        </w:rPr>
        <w:t xml:space="preserve">Fazer </w:t>
      </w:r>
      <w:r w:rsidR="008B12AF" w:rsidRPr="004E09AA">
        <w:rPr>
          <w:sz w:val="24"/>
          <w:szCs w:val="24"/>
        </w:rPr>
        <w:t xml:space="preserve">a </w:t>
      </w:r>
      <w:r w:rsidRPr="004E09AA">
        <w:rPr>
          <w:sz w:val="24"/>
          <w:szCs w:val="24"/>
        </w:rPr>
        <w:t>volumetria de target, calculando para o seu grupo quantos promotores, neutros e detratores ficaram na base, calcular também o percentual de cada classe.</w:t>
      </w:r>
    </w:p>
    <w:p w14:paraId="320E1C21" w14:textId="2D89E82D" w:rsidR="00C359E1" w:rsidRPr="004E09AA" w:rsidRDefault="00340A83" w:rsidP="006F169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E09AA">
        <w:rPr>
          <w:sz w:val="24"/>
          <w:szCs w:val="24"/>
        </w:rPr>
        <w:t xml:space="preserve">Criar uma coluna chamada região, que irá corresponder as 5 regiões do país, baseado na informação da coluna “estado”. </w:t>
      </w:r>
      <w:proofErr w:type="spellStart"/>
      <w:r w:rsidRPr="004E09AA">
        <w:rPr>
          <w:sz w:val="24"/>
          <w:szCs w:val="24"/>
        </w:rPr>
        <w:t>Ex</w:t>
      </w:r>
      <w:proofErr w:type="spellEnd"/>
      <w:r w:rsidRPr="004E09AA">
        <w:rPr>
          <w:sz w:val="24"/>
          <w:szCs w:val="24"/>
        </w:rPr>
        <w:t xml:space="preserve">: se o estado for Paraná, Santa Catarina ou Rio grande do Sul, a coluna região deve conter a </w:t>
      </w:r>
      <w:proofErr w:type="spellStart"/>
      <w:r w:rsidRPr="004E09AA">
        <w:rPr>
          <w:sz w:val="24"/>
          <w:szCs w:val="24"/>
        </w:rPr>
        <w:t>string</w:t>
      </w:r>
      <w:proofErr w:type="spellEnd"/>
      <w:r w:rsidRPr="004E09AA">
        <w:rPr>
          <w:sz w:val="24"/>
          <w:szCs w:val="24"/>
        </w:rPr>
        <w:t xml:space="preserve"> “sul”.</w:t>
      </w:r>
    </w:p>
    <w:p w14:paraId="4562254F" w14:textId="723D5857" w:rsidR="00446462" w:rsidRPr="004E09AA" w:rsidRDefault="006D1CF2" w:rsidP="006F169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E09AA">
        <w:rPr>
          <w:sz w:val="24"/>
          <w:szCs w:val="24"/>
        </w:rPr>
        <w:t>Criar uma coluna chamada safra, baseada na variável “</w:t>
      </w:r>
      <w:proofErr w:type="spellStart"/>
      <w:r w:rsidRPr="004E09AA">
        <w:rPr>
          <w:sz w:val="24"/>
          <w:szCs w:val="24"/>
        </w:rPr>
        <w:t>data_resposta</w:t>
      </w:r>
      <w:proofErr w:type="spellEnd"/>
      <w:r w:rsidRPr="004E09AA">
        <w:rPr>
          <w:sz w:val="24"/>
          <w:szCs w:val="24"/>
        </w:rPr>
        <w:t>”, capturando apenas o ano da resposta.</w:t>
      </w:r>
    </w:p>
    <w:p w14:paraId="55EBA9CF" w14:textId="5FE527DE" w:rsidR="006A7372" w:rsidRPr="004E09AA" w:rsidRDefault="00757E1A" w:rsidP="006F169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E09AA">
        <w:rPr>
          <w:sz w:val="24"/>
          <w:szCs w:val="24"/>
        </w:rPr>
        <w:t xml:space="preserve">Calcular a volumetria do target </w:t>
      </w:r>
      <w:proofErr w:type="spellStart"/>
      <w:r w:rsidRPr="004E09AA">
        <w:rPr>
          <w:sz w:val="24"/>
          <w:szCs w:val="24"/>
        </w:rPr>
        <w:t>Safrada</w:t>
      </w:r>
      <w:proofErr w:type="spellEnd"/>
      <w:r w:rsidRPr="004E09AA">
        <w:rPr>
          <w:sz w:val="24"/>
          <w:szCs w:val="24"/>
        </w:rPr>
        <w:t xml:space="preserve"> (pelo ano) </w:t>
      </w:r>
      <w:r w:rsidR="00E1355D" w:rsidRPr="004E09AA">
        <w:rPr>
          <w:sz w:val="24"/>
          <w:szCs w:val="24"/>
        </w:rPr>
        <w:t>para a base total (</w:t>
      </w:r>
      <w:r w:rsidR="00645076" w:rsidRPr="004E09AA">
        <w:rPr>
          <w:sz w:val="24"/>
          <w:szCs w:val="24"/>
        </w:rPr>
        <w:t xml:space="preserve">sempre </w:t>
      </w:r>
      <w:r w:rsidR="00E1355D" w:rsidRPr="004E09AA">
        <w:rPr>
          <w:sz w:val="24"/>
          <w:szCs w:val="24"/>
        </w:rPr>
        <w:t xml:space="preserve">filtrada para o seu grupo), fazer a mesma volumetria </w:t>
      </w:r>
      <w:r w:rsidRPr="004E09AA">
        <w:rPr>
          <w:sz w:val="24"/>
          <w:szCs w:val="24"/>
        </w:rPr>
        <w:t>para cada região do país e para cada</w:t>
      </w:r>
      <w:r w:rsidR="00E1355D" w:rsidRPr="004E09AA">
        <w:rPr>
          <w:sz w:val="24"/>
          <w:szCs w:val="24"/>
        </w:rPr>
        <w:t xml:space="preserve"> um dos quatro</w:t>
      </w:r>
      <w:r w:rsidRPr="004E09AA">
        <w:rPr>
          <w:sz w:val="24"/>
          <w:szCs w:val="24"/>
        </w:rPr>
        <w:t xml:space="preserve"> período</w:t>
      </w:r>
      <w:r w:rsidR="00E1355D" w:rsidRPr="004E09AA">
        <w:rPr>
          <w:sz w:val="24"/>
          <w:szCs w:val="24"/>
        </w:rPr>
        <w:t>s</w:t>
      </w:r>
      <w:r w:rsidRPr="004E09AA">
        <w:rPr>
          <w:sz w:val="24"/>
          <w:szCs w:val="24"/>
        </w:rPr>
        <w:t xml:space="preserve"> de pe</w:t>
      </w:r>
      <w:r w:rsidR="00E1355D" w:rsidRPr="004E09AA">
        <w:rPr>
          <w:sz w:val="24"/>
          <w:szCs w:val="24"/>
        </w:rPr>
        <w:t>squisa</w:t>
      </w:r>
      <w:r w:rsidRPr="004E09AA">
        <w:rPr>
          <w:sz w:val="24"/>
          <w:szCs w:val="24"/>
        </w:rPr>
        <w:t xml:space="preserve"> baseado na coluna “Período de Pesquisa”. A volumetria deve ser calculada em valores absolutos e percentuais. </w:t>
      </w:r>
      <w:r w:rsidRPr="004E09AA">
        <w:rPr>
          <w:sz w:val="24"/>
          <w:szCs w:val="24"/>
        </w:rPr>
        <w:lastRenderedPageBreak/>
        <w:t xml:space="preserve">Além do cálculo </w:t>
      </w:r>
      <w:proofErr w:type="spellStart"/>
      <w:r w:rsidRPr="004E09AA">
        <w:rPr>
          <w:sz w:val="24"/>
          <w:szCs w:val="24"/>
        </w:rPr>
        <w:t>safrado</w:t>
      </w:r>
      <w:proofErr w:type="spellEnd"/>
      <w:r w:rsidRPr="004E09AA">
        <w:rPr>
          <w:sz w:val="24"/>
          <w:szCs w:val="24"/>
        </w:rPr>
        <w:t>,</w:t>
      </w:r>
      <w:r w:rsidR="00645076" w:rsidRPr="004E09AA">
        <w:rPr>
          <w:sz w:val="24"/>
          <w:szCs w:val="24"/>
        </w:rPr>
        <w:t xml:space="preserve"> a volumetria deve</w:t>
      </w:r>
      <w:r w:rsidRPr="004E09AA">
        <w:rPr>
          <w:sz w:val="24"/>
          <w:szCs w:val="24"/>
        </w:rPr>
        <w:t xml:space="preserve"> somar todas as safras no final.</w:t>
      </w:r>
      <w:r w:rsidR="00216800" w:rsidRPr="004E09AA">
        <w:rPr>
          <w:sz w:val="24"/>
          <w:szCs w:val="24"/>
        </w:rPr>
        <w:t xml:space="preserve"> Fazer verificações se o total é coerente com a contagem </w:t>
      </w:r>
      <w:r w:rsidR="00AD2512" w:rsidRPr="004E09AA">
        <w:rPr>
          <w:sz w:val="24"/>
          <w:szCs w:val="24"/>
        </w:rPr>
        <w:t>obtida diretamente da</w:t>
      </w:r>
      <w:r w:rsidR="00216800" w:rsidRPr="004E09AA">
        <w:rPr>
          <w:sz w:val="24"/>
          <w:szCs w:val="24"/>
        </w:rPr>
        <w:t xml:space="preserve"> base.</w:t>
      </w:r>
    </w:p>
    <w:p w14:paraId="73186C19" w14:textId="35F05148" w:rsidR="00E1355D" w:rsidRPr="004E09AA" w:rsidRDefault="00E1355D" w:rsidP="006F169C">
      <w:pPr>
        <w:pStyle w:val="Ttulo1"/>
        <w:jc w:val="both"/>
        <w:rPr>
          <w:sz w:val="24"/>
          <w:szCs w:val="24"/>
        </w:rPr>
      </w:pPr>
      <w:proofErr w:type="spellStart"/>
      <w:r w:rsidRPr="004E09AA">
        <w:rPr>
          <w:sz w:val="24"/>
          <w:szCs w:val="24"/>
        </w:rPr>
        <w:t>Tabela</w:t>
      </w:r>
      <w:proofErr w:type="spellEnd"/>
      <w:r w:rsidRPr="004E09AA">
        <w:rPr>
          <w:sz w:val="24"/>
          <w:szCs w:val="24"/>
        </w:rPr>
        <w:t xml:space="preserve"> </w:t>
      </w:r>
      <w:proofErr w:type="spellStart"/>
      <w:r w:rsidR="00F77752" w:rsidRPr="004E09AA">
        <w:rPr>
          <w:sz w:val="24"/>
          <w:szCs w:val="24"/>
        </w:rPr>
        <w:t>exemplo</w:t>
      </w:r>
      <w:proofErr w:type="spellEnd"/>
      <w:r w:rsidR="00F77752" w:rsidRPr="004E09AA">
        <w:rPr>
          <w:sz w:val="24"/>
          <w:szCs w:val="24"/>
        </w:rPr>
        <w:t xml:space="preserve"> </w:t>
      </w:r>
      <w:r w:rsidRPr="004E09AA">
        <w:rPr>
          <w:sz w:val="24"/>
          <w:szCs w:val="24"/>
        </w:rPr>
        <w:t xml:space="preserve">de </w:t>
      </w:r>
      <w:proofErr w:type="spellStart"/>
      <w:r w:rsidRPr="004E09AA">
        <w:rPr>
          <w:sz w:val="24"/>
          <w:szCs w:val="24"/>
        </w:rPr>
        <w:t>Volumetria</w:t>
      </w:r>
      <w:proofErr w:type="spellEnd"/>
      <w:r w:rsidRPr="004E09AA">
        <w:rPr>
          <w:sz w:val="24"/>
          <w:szCs w:val="24"/>
        </w:rPr>
        <w:t xml:space="preserve"> </w:t>
      </w:r>
      <w:r w:rsidRPr="004E09AA">
        <w:rPr>
          <w:sz w:val="24"/>
          <w:szCs w:val="24"/>
        </w:rPr>
        <w:t xml:space="preserve">base Total </w:t>
      </w:r>
      <w:proofErr w:type="spellStart"/>
      <w:r w:rsidRPr="004E09AA">
        <w:rPr>
          <w:sz w:val="24"/>
          <w:szCs w:val="24"/>
        </w:rPr>
        <w:t>por</w:t>
      </w:r>
      <w:proofErr w:type="spellEnd"/>
      <w:r w:rsidRPr="004E09AA">
        <w:rPr>
          <w:sz w:val="24"/>
          <w:szCs w:val="24"/>
        </w:rPr>
        <w:t xml:space="preserve"> Safra</w:t>
      </w:r>
    </w:p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728"/>
        <w:gridCol w:w="725"/>
        <w:gridCol w:w="1397"/>
        <w:gridCol w:w="1017"/>
        <w:gridCol w:w="1290"/>
        <w:gridCol w:w="1572"/>
        <w:gridCol w:w="1019"/>
        <w:gridCol w:w="1291"/>
      </w:tblGrid>
      <w:tr w:rsidR="00E1355D" w:rsidRPr="004E09AA" w14:paraId="275D6EC1" w14:textId="77777777" w:rsidTr="00270F82">
        <w:tc>
          <w:tcPr>
            <w:tcW w:w="561" w:type="dxa"/>
          </w:tcPr>
          <w:p w14:paraId="0AF7EEED" w14:textId="77777777" w:rsidR="00E1355D" w:rsidRPr="004E09AA" w:rsidRDefault="00E1355D" w:rsidP="006F169C">
            <w:pPr>
              <w:keepNext/>
              <w:keepLines/>
              <w:jc w:val="both"/>
              <w:rPr>
                <w:b/>
                <w:bCs/>
                <w:sz w:val="24"/>
                <w:szCs w:val="24"/>
              </w:rPr>
            </w:pPr>
            <w:r w:rsidRPr="004E09AA">
              <w:rPr>
                <w:b/>
                <w:bCs/>
                <w:sz w:val="24"/>
                <w:szCs w:val="24"/>
              </w:rPr>
              <w:t>Safra</w:t>
            </w:r>
          </w:p>
        </w:tc>
        <w:tc>
          <w:tcPr>
            <w:tcW w:w="709" w:type="dxa"/>
          </w:tcPr>
          <w:p w14:paraId="6495A6AE" w14:textId="571D14D0" w:rsidR="00E1355D" w:rsidRPr="004E09AA" w:rsidRDefault="00E1355D" w:rsidP="006F169C">
            <w:pPr>
              <w:keepNext/>
              <w:keepLines/>
              <w:jc w:val="both"/>
              <w:rPr>
                <w:b/>
                <w:bCs/>
                <w:sz w:val="24"/>
                <w:szCs w:val="24"/>
              </w:rPr>
            </w:pPr>
            <w:r w:rsidRPr="004E09AA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32" w:type="dxa"/>
          </w:tcPr>
          <w:p w14:paraId="5C283DF9" w14:textId="11B463A1" w:rsidR="00E1355D" w:rsidRPr="004E09AA" w:rsidRDefault="00E1355D" w:rsidP="006F169C">
            <w:pPr>
              <w:keepNext/>
              <w:keepLines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4E09AA">
              <w:rPr>
                <w:b/>
                <w:bCs/>
                <w:sz w:val="24"/>
                <w:szCs w:val="24"/>
              </w:rPr>
              <w:t>Promotores</w:t>
            </w:r>
            <w:proofErr w:type="spellEnd"/>
          </w:p>
        </w:tc>
        <w:tc>
          <w:tcPr>
            <w:tcW w:w="755" w:type="dxa"/>
          </w:tcPr>
          <w:p w14:paraId="0EDE4E5B" w14:textId="505ED8D3" w:rsidR="00E1355D" w:rsidRPr="004E09AA" w:rsidRDefault="00E1355D" w:rsidP="006F169C">
            <w:pPr>
              <w:keepNext/>
              <w:keepLines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4E09AA">
              <w:rPr>
                <w:b/>
                <w:bCs/>
                <w:sz w:val="24"/>
                <w:szCs w:val="24"/>
              </w:rPr>
              <w:t>Neutros</w:t>
            </w:r>
            <w:proofErr w:type="spellEnd"/>
          </w:p>
        </w:tc>
        <w:tc>
          <w:tcPr>
            <w:tcW w:w="863" w:type="dxa"/>
          </w:tcPr>
          <w:p w14:paraId="0170A4D2" w14:textId="61B0FF7A" w:rsidR="00E1355D" w:rsidRPr="004E09AA" w:rsidRDefault="00E1355D" w:rsidP="006F169C">
            <w:pPr>
              <w:keepNext/>
              <w:keepLines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4E09AA">
              <w:rPr>
                <w:b/>
                <w:bCs/>
                <w:sz w:val="24"/>
                <w:szCs w:val="24"/>
              </w:rPr>
              <w:t>Detratores</w:t>
            </w:r>
            <w:proofErr w:type="spellEnd"/>
          </w:p>
        </w:tc>
        <w:tc>
          <w:tcPr>
            <w:tcW w:w="1622" w:type="dxa"/>
          </w:tcPr>
          <w:p w14:paraId="596FC2C3" w14:textId="77777777" w:rsidR="00E1355D" w:rsidRPr="004E09AA" w:rsidRDefault="00E1355D" w:rsidP="006F169C">
            <w:pPr>
              <w:keepNext/>
              <w:keepLines/>
              <w:jc w:val="both"/>
              <w:rPr>
                <w:b/>
                <w:bCs/>
                <w:sz w:val="24"/>
                <w:szCs w:val="24"/>
              </w:rPr>
            </w:pPr>
            <w:r w:rsidRPr="004E09AA">
              <w:rPr>
                <w:b/>
                <w:bCs/>
                <w:sz w:val="24"/>
                <w:szCs w:val="24"/>
              </w:rPr>
              <w:t>%</w:t>
            </w:r>
            <w:proofErr w:type="spellStart"/>
            <w:r w:rsidRPr="004E09AA">
              <w:rPr>
                <w:b/>
                <w:bCs/>
                <w:sz w:val="24"/>
                <w:szCs w:val="24"/>
              </w:rPr>
              <w:t>Promotores</w:t>
            </w:r>
            <w:proofErr w:type="spellEnd"/>
          </w:p>
        </w:tc>
        <w:tc>
          <w:tcPr>
            <w:tcW w:w="1707" w:type="dxa"/>
          </w:tcPr>
          <w:p w14:paraId="2F8F8EB4" w14:textId="5E45C994" w:rsidR="00E1355D" w:rsidRPr="004E09AA" w:rsidRDefault="00E1355D" w:rsidP="006F169C">
            <w:pPr>
              <w:keepNext/>
              <w:keepLines/>
              <w:jc w:val="both"/>
              <w:rPr>
                <w:b/>
                <w:bCs/>
                <w:sz w:val="24"/>
                <w:szCs w:val="24"/>
              </w:rPr>
            </w:pPr>
            <w:r w:rsidRPr="004E09AA">
              <w:rPr>
                <w:b/>
                <w:bCs/>
                <w:sz w:val="24"/>
                <w:szCs w:val="24"/>
              </w:rPr>
              <w:t xml:space="preserve">% </w:t>
            </w:r>
            <w:proofErr w:type="spellStart"/>
            <w:r w:rsidRPr="004E09AA">
              <w:rPr>
                <w:b/>
                <w:bCs/>
                <w:sz w:val="24"/>
                <w:szCs w:val="24"/>
              </w:rPr>
              <w:t>Neutros</w:t>
            </w:r>
            <w:proofErr w:type="spellEnd"/>
          </w:p>
        </w:tc>
        <w:tc>
          <w:tcPr>
            <w:tcW w:w="1890" w:type="dxa"/>
          </w:tcPr>
          <w:p w14:paraId="316268DB" w14:textId="77777777" w:rsidR="00E1355D" w:rsidRPr="004E09AA" w:rsidRDefault="00E1355D" w:rsidP="006F169C">
            <w:pPr>
              <w:keepNext/>
              <w:keepLines/>
              <w:jc w:val="both"/>
              <w:rPr>
                <w:b/>
                <w:bCs/>
                <w:sz w:val="24"/>
                <w:szCs w:val="24"/>
              </w:rPr>
            </w:pPr>
            <w:r w:rsidRPr="004E09AA">
              <w:rPr>
                <w:b/>
                <w:bCs/>
                <w:sz w:val="24"/>
                <w:szCs w:val="24"/>
              </w:rPr>
              <w:t xml:space="preserve">% </w:t>
            </w:r>
            <w:proofErr w:type="spellStart"/>
            <w:r w:rsidRPr="004E09AA">
              <w:rPr>
                <w:b/>
                <w:bCs/>
                <w:sz w:val="24"/>
                <w:szCs w:val="24"/>
              </w:rPr>
              <w:t>Detratores</w:t>
            </w:r>
            <w:proofErr w:type="spellEnd"/>
          </w:p>
        </w:tc>
      </w:tr>
      <w:tr w:rsidR="00E1355D" w:rsidRPr="004E09AA" w14:paraId="6BEAB801" w14:textId="77777777" w:rsidTr="00270F82">
        <w:tc>
          <w:tcPr>
            <w:tcW w:w="561" w:type="dxa"/>
          </w:tcPr>
          <w:p w14:paraId="466EA9BF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2020</w:t>
            </w:r>
          </w:p>
        </w:tc>
        <w:tc>
          <w:tcPr>
            <w:tcW w:w="709" w:type="dxa"/>
          </w:tcPr>
          <w:p w14:paraId="1E72D0BE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100</w:t>
            </w:r>
          </w:p>
        </w:tc>
        <w:tc>
          <w:tcPr>
            <w:tcW w:w="932" w:type="dxa"/>
          </w:tcPr>
          <w:p w14:paraId="35BEC006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69</w:t>
            </w:r>
          </w:p>
        </w:tc>
        <w:tc>
          <w:tcPr>
            <w:tcW w:w="755" w:type="dxa"/>
          </w:tcPr>
          <w:p w14:paraId="71D96617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6</w:t>
            </w:r>
          </w:p>
        </w:tc>
        <w:tc>
          <w:tcPr>
            <w:tcW w:w="863" w:type="dxa"/>
          </w:tcPr>
          <w:p w14:paraId="3C2E7E3C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25</w:t>
            </w:r>
          </w:p>
        </w:tc>
        <w:tc>
          <w:tcPr>
            <w:tcW w:w="1622" w:type="dxa"/>
          </w:tcPr>
          <w:p w14:paraId="5EADA3A1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69.0</w:t>
            </w:r>
          </w:p>
        </w:tc>
        <w:tc>
          <w:tcPr>
            <w:tcW w:w="1707" w:type="dxa"/>
          </w:tcPr>
          <w:p w14:paraId="466B3D8A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6.0</w:t>
            </w:r>
          </w:p>
        </w:tc>
        <w:tc>
          <w:tcPr>
            <w:tcW w:w="1890" w:type="dxa"/>
          </w:tcPr>
          <w:p w14:paraId="1B24C01C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25.0</w:t>
            </w:r>
          </w:p>
        </w:tc>
      </w:tr>
      <w:tr w:rsidR="00E1355D" w:rsidRPr="004E09AA" w14:paraId="3E50A259" w14:textId="77777777" w:rsidTr="00270F82">
        <w:tc>
          <w:tcPr>
            <w:tcW w:w="561" w:type="dxa"/>
          </w:tcPr>
          <w:p w14:paraId="26A1E34B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2021</w:t>
            </w:r>
          </w:p>
        </w:tc>
        <w:tc>
          <w:tcPr>
            <w:tcW w:w="709" w:type="dxa"/>
          </w:tcPr>
          <w:p w14:paraId="2B998180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150</w:t>
            </w:r>
          </w:p>
        </w:tc>
        <w:tc>
          <w:tcPr>
            <w:tcW w:w="932" w:type="dxa"/>
          </w:tcPr>
          <w:p w14:paraId="3B09C964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91</w:t>
            </w:r>
          </w:p>
        </w:tc>
        <w:tc>
          <w:tcPr>
            <w:tcW w:w="755" w:type="dxa"/>
          </w:tcPr>
          <w:p w14:paraId="017FDC85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41</w:t>
            </w:r>
          </w:p>
        </w:tc>
        <w:tc>
          <w:tcPr>
            <w:tcW w:w="863" w:type="dxa"/>
          </w:tcPr>
          <w:p w14:paraId="213B8FF8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18</w:t>
            </w:r>
          </w:p>
        </w:tc>
        <w:tc>
          <w:tcPr>
            <w:tcW w:w="1622" w:type="dxa"/>
          </w:tcPr>
          <w:p w14:paraId="050ED2AC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60.6</w:t>
            </w:r>
          </w:p>
        </w:tc>
        <w:tc>
          <w:tcPr>
            <w:tcW w:w="1707" w:type="dxa"/>
          </w:tcPr>
          <w:p w14:paraId="24B4CA98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27.3</w:t>
            </w:r>
          </w:p>
        </w:tc>
        <w:tc>
          <w:tcPr>
            <w:tcW w:w="1890" w:type="dxa"/>
          </w:tcPr>
          <w:p w14:paraId="46CCEA98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12.0</w:t>
            </w:r>
          </w:p>
        </w:tc>
      </w:tr>
      <w:tr w:rsidR="00E1355D" w:rsidRPr="004E09AA" w14:paraId="7F5D5195" w14:textId="77777777" w:rsidTr="00270F82">
        <w:tc>
          <w:tcPr>
            <w:tcW w:w="561" w:type="dxa"/>
          </w:tcPr>
          <w:p w14:paraId="3670F950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2022</w:t>
            </w:r>
          </w:p>
        </w:tc>
        <w:tc>
          <w:tcPr>
            <w:tcW w:w="709" w:type="dxa"/>
          </w:tcPr>
          <w:p w14:paraId="271948C2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200</w:t>
            </w:r>
          </w:p>
        </w:tc>
        <w:tc>
          <w:tcPr>
            <w:tcW w:w="932" w:type="dxa"/>
          </w:tcPr>
          <w:p w14:paraId="1008F406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125</w:t>
            </w:r>
          </w:p>
        </w:tc>
        <w:tc>
          <w:tcPr>
            <w:tcW w:w="755" w:type="dxa"/>
          </w:tcPr>
          <w:p w14:paraId="428650D6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23</w:t>
            </w:r>
          </w:p>
        </w:tc>
        <w:tc>
          <w:tcPr>
            <w:tcW w:w="863" w:type="dxa"/>
          </w:tcPr>
          <w:p w14:paraId="35D80699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52</w:t>
            </w:r>
          </w:p>
        </w:tc>
        <w:tc>
          <w:tcPr>
            <w:tcW w:w="1622" w:type="dxa"/>
          </w:tcPr>
          <w:p w14:paraId="3B81E1CA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62.5</w:t>
            </w:r>
          </w:p>
        </w:tc>
        <w:tc>
          <w:tcPr>
            <w:tcW w:w="1707" w:type="dxa"/>
          </w:tcPr>
          <w:p w14:paraId="00BFE3CB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11.5</w:t>
            </w:r>
          </w:p>
        </w:tc>
        <w:tc>
          <w:tcPr>
            <w:tcW w:w="1890" w:type="dxa"/>
          </w:tcPr>
          <w:p w14:paraId="5C929B51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26.0</w:t>
            </w:r>
          </w:p>
        </w:tc>
      </w:tr>
      <w:tr w:rsidR="00E1355D" w:rsidRPr="004E09AA" w14:paraId="67C1C270" w14:textId="77777777" w:rsidTr="00270F82">
        <w:tc>
          <w:tcPr>
            <w:tcW w:w="561" w:type="dxa"/>
          </w:tcPr>
          <w:p w14:paraId="3A0FC0A8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2023</w:t>
            </w:r>
          </w:p>
        </w:tc>
        <w:tc>
          <w:tcPr>
            <w:tcW w:w="709" w:type="dxa"/>
          </w:tcPr>
          <w:p w14:paraId="095ECCDE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180</w:t>
            </w:r>
          </w:p>
        </w:tc>
        <w:tc>
          <w:tcPr>
            <w:tcW w:w="932" w:type="dxa"/>
          </w:tcPr>
          <w:p w14:paraId="14E62057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122</w:t>
            </w:r>
          </w:p>
        </w:tc>
        <w:tc>
          <w:tcPr>
            <w:tcW w:w="755" w:type="dxa"/>
          </w:tcPr>
          <w:p w14:paraId="5B736C37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29</w:t>
            </w:r>
          </w:p>
        </w:tc>
        <w:tc>
          <w:tcPr>
            <w:tcW w:w="863" w:type="dxa"/>
          </w:tcPr>
          <w:p w14:paraId="760B662D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29</w:t>
            </w:r>
          </w:p>
        </w:tc>
        <w:tc>
          <w:tcPr>
            <w:tcW w:w="1622" w:type="dxa"/>
          </w:tcPr>
          <w:p w14:paraId="2E5BB147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67.7</w:t>
            </w:r>
          </w:p>
        </w:tc>
        <w:tc>
          <w:tcPr>
            <w:tcW w:w="1707" w:type="dxa"/>
          </w:tcPr>
          <w:p w14:paraId="0EACBE0C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16.1</w:t>
            </w:r>
          </w:p>
        </w:tc>
        <w:tc>
          <w:tcPr>
            <w:tcW w:w="1890" w:type="dxa"/>
          </w:tcPr>
          <w:p w14:paraId="14039041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16.1</w:t>
            </w:r>
          </w:p>
        </w:tc>
      </w:tr>
      <w:tr w:rsidR="00E1355D" w:rsidRPr="004E09AA" w14:paraId="2410A577" w14:textId="77777777" w:rsidTr="00270F82">
        <w:tc>
          <w:tcPr>
            <w:tcW w:w="561" w:type="dxa"/>
          </w:tcPr>
          <w:p w14:paraId="0F4D1EB4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Total</w:t>
            </w:r>
          </w:p>
        </w:tc>
        <w:tc>
          <w:tcPr>
            <w:tcW w:w="709" w:type="dxa"/>
          </w:tcPr>
          <w:p w14:paraId="1C9F94F8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630</w:t>
            </w:r>
          </w:p>
        </w:tc>
        <w:tc>
          <w:tcPr>
            <w:tcW w:w="932" w:type="dxa"/>
          </w:tcPr>
          <w:p w14:paraId="31229CB3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407</w:t>
            </w:r>
          </w:p>
        </w:tc>
        <w:tc>
          <w:tcPr>
            <w:tcW w:w="755" w:type="dxa"/>
          </w:tcPr>
          <w:p w14:paraId="17E2581F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99</w:t>
            </w:r>
          </w:p>
        </w:tc>
        <w:tc>
          <w:tcPr>
            <w:tcW w:w="863" w:type="dxa"/>
          </w:tcPr>
          <w:p w14:paraId="615B4F9D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124</w:t>
            </w:r>
          </w:p>
        </w:tc>
        <w:tc>
          <w:tcPr>
            <w:tcW w:w="1622" w:type="dxa"/>
          </w:tcPr>
          <w:p w14:paraId="070A1647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64.6</w:t>
            </w:r>
          </w:p>
        </w:tc>
        <w:tc>
          <w:tcPr>
            <w:tcW w:w="1707" w:type="dxa"/>
          </w:tcPr>
          <w:p w14:paraId="290545E9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15.7</w:t>
            </w:r>
          </w:p>
        </w:tc>
        <w:tc>
          <w:tcPr>
            <w:tcW w:w="1890" w:type="dxa"/>
          </w:tcPr>
          <w:p w14:paraId="4A57C440" w14:textId="77777777" w:rsidR="00E1355D" w:rsidRPr="004E09AA" w:rsidRDefault="00E1355D" w:rsidP="006F169C">
            <w:pPr>
              <w:jc w:val="both"/>
              <w:rPr>
                <w:sz w:val="24"/>
                <w:szCs w:val="24"/>
              </w:rPr>
            </w:pPr>
            <w:r w:rsidRPr="004E09AA">
              <w:rPr>
                <w:sz w:val="24"/>
                <w:szCs w:val="24"/>
              </w:rPr>
              <w:t>19.6</w:t>
            </w:r>
          </w:p>
        </w:tc>
      </w:tr>
    </w:tbl>
    <w:p w14:paraId="550D1CD8" w14:textId="0FABEE87" w:rsidR="00E1355D" w:rsidRPr="004E09AA" w:rsidRDefault="00F77752" w:rsidP="006F169C">
      <w:pPr>
        <w:pStyle w:val="PargrafodaLista"/>
        <w:jc w:val="both"/>
        <w:rPr>
          <w:sz w:val="24"/>
          <w:szCs w:val="24"/>
        </w:rPr>
      </w:pPr>
      <w:r w:rsidRPr="004E09AA">
        <w:rPr>
          <w:sz w:val="24"/>
          <w:szCs w:val="24"/>
        </w:rPr>
        <w:t>Após o cálculo das volumetrias, inferir se existe diferença de balanceamento entre as classes</w:t>
      </w:r>
      <w:r w:rsidR="00023764" w:rsidRPr="004E09AA">
        <w:rPr>
          <w:sz w:val="24"/>
          <w:szCs w:val="24"/>
        </w:rPr>
        <w:t xml:space="preserve">, fazer </w:t>
      </w:r>
      <w:r w:rsidR="00AA3334" w:rsidRPr="004E09AA">
        <w:rPr>
          <w:sz w:val="24"/>
          <w:szCs w:val="24"/>
        </w:rPr>
        <w:t>isso para as</w:t>
      </w:r>
      <w:r w:rsidRPr="004E09AA">
        <w:rPr>
          <w:sz w:val="24"/>
          <w:szCs w:val="24"/>
        </w:rPr>
        <w:t xml:space="preserve"> safras e </w:t>
      </w:r>
      <w:r w:rsidR="00AA3334" w:rsidRPr="004E09AA">
        <w:rPr>
          <w:sz w:val="24"/>
          <w:szCs w:val="24"/>
        </w:rPr>
        <w:t>para o</w:t>
      </w:r>
      <w:r w:rsidRPr="004E09AA">
        <w:rPr>
          <w:sz w:val="24"/>
          <w:szCs w:val="24"/>
        </w:rPr>
        <w:t xml:space="preserve"> total</w:t>
      </w:r>
      <w:r w:rsidR="005C0D86">
        <w:rPr>
          <w:sz w:val="24"/>
          <w:szCs w:val="24"/>
        </w:rPr>
        <w:t>, indic</w:t>
      </w:r>
      <w:r w:rsidR="00D00A88">
        <w:rPr>
          <w:sz w:val="24"/>
          <w:szCs w:val="24"/>
        </w:rPr>
        <w:t>ando</w:t>
      </w:r>
      <w:r w:rsidR="000032B2">
        <w:rPr>
          <w:sz w:val="24"/>
          <w:szCs w:val="24"/>
        </w:rPr>
        <w:t xml:space="preserve"> no relatório</w:t>
      </w:r>
      <w:r w:rsidR="005C0D86">
        <w:rPr>
          <w:sz w:val="24"/>
          <w:szCs w:val="24"/>
        </w:rPr>
        <w:t xml:space="preserve"> a classe majoritária e a classe minoritária</w:t>
      </w:r>
      <w:r w:rsidR="00AA3334" w:rsidRPr="004E09AA">
        <w:rPr>
          <w:sz w:val="24"/>
          <w:szCs w:val="24"/>
        </w:rPr>
        <w:t xml:space="preserve">. </w:t>
      </w:r>
      <w:r w:rsidR="000032B2">
        <w:rPr>
          <w:sz w:val="24"/>
          <w:szCs w:val="24"/>
        </w:rPr>
        <w:t>Também i</w:t>
      </w:r>
      <w:r w:rsidR="00AA3334" w:rsidRPr="004E09AA">
        <w:rPr>
          <w:sz w:val="24"/>
          <w:szCs w:val="24"/>
        </w:rPr>
        <w:t>ndicar no relatório</w:t>
      </w:r>
      <w:r w:rsidRPr="004E09AA">
        <w:rPr>
          <w:sz w:val="24"/>
          <w:szCs w:val="24"/>
        </w:rPr>
        <w:t xml:space="preserve"> se alguma safra apresenta uma volumetria muito diferente comparada com as demais safras. Repetir essa análise </w:t>
      </w:r>
      <w:r w:rsidR="00506F39" w:rsidRPr="004E09AA">
        <w:rPr>
          <w:sz w:val="24"/>
          <w:szCs w:val="24"/>
        </w:rPr>
        <w:t>fazendo novas</w:t>
      </w:r>
      <w:r w:rsidRPr="004E09AA">
        <w:rPr>
          <w:sz w:val="24"/>
          <w:szCs w:val="24"/>
        </w:rPr>
        <w:t xml:space="preserve"> tabelas de volumetria</w:t>
      </w:r>
      <w:r w:rsidR="00506F39" w:rsidRPr="004E09AA">
        <w:rPr>
          <w:sz w:val="24"/>
          <w:szCs w:val="24"/>
        </w:rPr>
        <w:t xml:space="preserve"> para cada filtragem</w:t>
      </w:r>
      <w:r w:rsidR="0005454A" w:rsidRPr="004E09AA">
        <w:rPr>
          <w:sz w:val="24"/>
          <w:szCs w:val="24"/>
        </w:rPr>
        <w:t xml:space="preserve"> do seu grupo</w:t>
      </w:r>
      <w:r w:rsidR="006C243B">
        <w:rPr>
          <w:sz w:val="24"/>
          <w:szCs w:val="24"/>
        </w:rPr>
        <w:t xml:space="preserve">, sendo que no total deve ter: (i) </w:t>
      </w:r>
      <w:r w:rsidR="00620686" w:rsidRPr="004E09AA">
        <w:rPr>
          <w:sz w:val="24"/>
          <w:szCs w:val="24"/>
        </w:rPr>
        <w:t>uma</w:t>
      </w:r>
      <w:r w:rsidR="006C243B">
        <w:rPr>
          <w:sz w:val="24"/>
          <w:szCs w:val="24"/>
        </w:rPr>
        <w:t xml:space="preserve"> tabela de </w:t>
      </w:r>
      <w:r w:rsidR="00FA4030" w:rsidRPr="004E09AA">
        <w:rPr>
          <w:sz w:val="24"/>
          <w:szCs w:val="24"/>
        </w:rPr>
        <w:t xml:space="preserve">volumetria </w:t>
      </w:r>
      <w:r w:rsidR="00620686" w:rsidRPr="004E09AA">
        <w:rPr>
          <w:sz w:val="24"/>
          <w:szCs w:val="24"/>
        </w:rPr>
        <w:t xml:space="preserve">para </w:t>
      </w:r>
      <w:r w:rsidR="00745372" w:rsidRPr="004E09AA">
        <w:rPr>
          <w:sz w:val="24"/>
          <w:szCs w:val="24"/>
        </w:rPr>
        <w:t>Base total,</w:t>
      </w:r>
      <w:r w:rsidR="006C243B">
        <w:rPr>
          <w:sz w:val="24"/>
          <w:szCs w:val="24"/>
        </w:rPr>
        <w:t xml:space="preserve"> (</w:t>
      </w:r>
      <w:proofErr w:type="spellStart"/>
      <w:r w:rsidR="006C243B">
        <w:rPr>
          <w:sz w:val="24"/>
          <w:szCs w:val="24"/>
        </w:rPr>
        <w:t>ii</w:t>
      </w:r>
      <w:proofErr w:type="spellEnd"/>
      <w:r w:rsidR="006C243B">
        <w:rPr>
          <w:sz w:val="24"/>
          <w:szCs w:val="24"/>
        </w:rPr>
        <w:t>)</w:t>
      </w:r>
      <w:r w:rsidR="00745372" w:rsidRPr="004E09AA">
        <w:rPr>
          <w:sz w:val="24"/>
          <w:szCs w:val="24"/>
        </w:rPr>
        <w:t xml:space="preserve"> 5</w:t>
      </w:r>
      <w:r w:rsidR="006C243B">
        <w:rPr>
          <w:sz w:val="24"/>
          <w:szCs w:val="24"/>
        </w:rPr>
        <w:t xml:space="preserve"> tabelas de</w:t>
      </w:r>
      <w:r w:rsidR="00FA4030" w:rsidRPr="004E09AA">
        <w:rPr>
          <w:sz w:val="24"/>
          <w:szCs w:val="24"/>
        </w:rPr>
        <w:t xml:space="preserve"> volumetrias</w:t>
      </w:r>
      <w:r w:rsidR="00745372" w:rsidRPr="004E09AA">
        <w:rPr>
          <w:sz w:val="24"/>
          <w:szCs w:val="24"/>
        </w:rPr>
        <w:t xml:space="preserve"> </w:t>
      </w:r>
      <w:r w:rsidR="00620686" w:rsidRPr="004E09AA">
        <w:rPr>
          <w:sz w:val="24"/>
          <w:szCs w:val="24"/>
        </w:rPr>
        <w:t>para</w:t>
      </w:r>
      <w:r w:rsidR="00745372" w:rsidRPr="004E09AA">
        <w:rPr>
          <w:sz w:val="24"/>
          <w:szCs w:val="24"/>
        </w:rPr>
        <w:t xml:space="preserve"> as regiões e </w:t>
      </w:r>
      <w:r w:rsidR="006C243B">
        <w:rPr>
          <w:sz w:val="24"/>
          <w:szCs w:val="24"/>
        </w:rPr>
        <w:t>(</w:t>
      </w:r>
      <w:proofErr w:type="spellStart"/>
      <w:r w:rsidR="006C243B">
        <w:rPr>
          <w:sz w:val="24"/>
          <w:szCs w:val="24"/>
        </w:rPr>
        <w:t>iv</w:t>
      </w:r>
      <w:proofErr w:type="spellEnd"/>
      <w:r w:rsidR="006C243B">
        <w:rPr>
          <w:sz w:val="24"/>
          <w:szCs w:val="24"/>
        </w:rPr>
        <w:t>)</w:t>
      </w:r>
      <w:r w:rsidR="00745372" w:rsidRPr="004E09AA">
        <w:rPr>
          <w:sz w:val="24"/>
          <w:szCs w:val="24"/>
        </w:rPr>
        <w:t xml:space="preserve"> 4</w:t>
      </w:r>
      <w:r w:rsidR="00FA4030" w:rsidRPr="004E09AA">
        <w:rPr>
          <w:sz w:val="24"/>
          <w:szCs w:val="24"/>
        </w:rPr>
        <w:t xml:space="preserve"> </w:t>
      </w:r>
      <w:r w:rsidR="006C243B">
        <w:rPr>
          <w:sz w:val="24"/>
          <w:szCs w:val="24"/>
        </w:rPr>
        <w:t xml:space="preserve">tabelas de </w:t>
      </w:r>
      <w:r w:rsidR="00FA4030" w:rsidRPr="004E09AA">
        <w:rPr>
          <w:sz w:val="24"/>
          <w:szCs w:val="24"/>
        </w:rPr>
        <w:t>volumetrias</w:t>
      </w:r>
      <w:r w:rsidR="00745372" w:rsidRPr="004E09AA">
        <w:rPr>
          <w:sz w:val="24"/>
          <w:szCs w:val="24"/>
        </w:rPr>
        <w:t xml:space="preserve"> </w:t>
      </w:r>
      <w:r w:rsidR="00620686" w:rsidRPr="004E09AA">
        <w:rPr>
          <w:sz w:val="24"/>
          <w:szCs w:val="24"/>
        </w:rPr>
        <w:t>para</w:t>
      </w:r>
      <w:r w:rsidR="00745372" w:rsidRPr="004E09AA">
        <w:rPr>
          <w:sz w:val="24"/>
          <w:szCs w:val="24"/>
        </w:rPr>
        <w:t xml:space="preserve"> os períodos de pesquisas</w:t>
      </w:r>
      <w:r w:rsidRPr="004E09AA">
        <w:rPr>
          <w:sz w:val="24"/>
          <w:szCs w:val="24"/>
        </w:rPr>
        <w:t>.</w:t>
      </w:r>
      <w:r w:rsidR="00745372" w:rsidRPr="004E09AA">
        <w:rPr>
          <w:sz w:val="24"/>
          <w:szCs w:val="24"/>
        </w:rPr>
        <w:t xml:space="preserve"> No total</w:t>
      </w:r>
      <w:r w:rsidR="003C23CA" w:rsidRPr="004E09AA">
        <w:rPr>
          <w:sz w:val="24"/>
          <w:szCs w:val="24"/>
        </w:rPr>
        <w:t>,</w:t>
      </w:r>
      <w:r w:rsidR="00745372" w:rsidRPr="004E09AA">
        <w:rPr>
          <w:sz w:val="24"/>
          <w:szCs w:val="24"/>
        </w:rPr>
        <w:t xml:space="preserve"> o relatório deverá conter 10 tabelas de volumetria igual a este exemplo</w:t>
      </w:r>
      <w:r w:rsidR="00922AFD">
        <w:rPr>
          <w:sz w:val="24"/>
          <w:szCs w:val="24"/>
        </w:rPr>
        <w:t xml:space="preserve"> com suas respectivas análises.</w:t>
      </w:r>
    </w:p>
    <w:p w14:paraId="2496699A" w14:textId="4B1E9611" w:rsidR="006A7372" w:rsidRPr="004E09AA" w:rsidRDefault="006A7372" w:rsidP="006F169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E09AA">
        <w:rPr>
          <w:sz w:val="24"/>
          <w:szCs w:val="24"/>
        </w:rPr>
        <w:t>Filtrar as perguntas pertencentes a</w:t>
      </w:r>
      <w:r w:rsidR="00842792">
        <w:rPr>
          <w:sz w:val="24"/>
          <w:szCs w:val="24"/>
        </w:rPr>
        <w:t>o</w:t>
      </w:r>
      <w:r w:rsidRPr="004E09AA">
        <w:rPr>
          <w:sz w:val="24"/>
          <w:szCs w:val="24"/>
        </w:rPr>
        <w:t xml:space="preserve"> seu grupo. </w:t>
      </w:r>
      <w:r w:rsidR="003C23CA" w:rsidRPr="004E09AA">
        <w:rPr>
          <w:sz w:val="24"/>
          <w:szCs w:val="24"/>
        </w:rPr>
        <w:t>Descarta</w:t>
      </w:r>
      <w:r w:rsidR="008100F1">
        <w:rPr>
          <w:sz w:val="24"/>
          <w:szCs w:val="24"/>
        </w:rPr>
        <w:t>r</w:t>
      </w:r>
      <w:r w:rsidR="00842792">
        <w:rPr>
          <w:sz w:val="24"/>
          <w:szCs w:val="24"/>
        </w:rPr>
        <w:t xml:space="preserve"> quaisquer </w:t>
      </w:r>
      <w:r w:rsidR="003C23CA" w:rsidRPr="004E09AA">
        <w:rPr>
          <w:sz w:val="24"/>
          <w:szCs w:val="24"/>
        </w:rPr>
        <w:t xml:space="preserve">colunas que não sejam </w:t>
      </w:r>
      <w:r w:rsidR="00C405F9">
        <w:rPr>
          <w:sz w:val="24"/>
          <w:szCs w:val="24"/>
        </w:rPr>
        <w:t>necessárias para a continuidade da análise.</w:t>
      </w:r>
    </w:p>
    <w:p w14:paraId="7E4D1D05" w14:textId="4FF8E045" w:rsidR="006A7372" w:rsidRPr="004E09AA" w:rsidRDefault="00021731" w:rsidP="006F169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E09AA">
        <w:rPr>
          <w:sz w:val="24"/>
          <w:szCs w:val="24"/>
        </w:rPr>
        <w:t>E</w:t>
      </w:r>
      <w:r w:rsidR="006A7372" w:rsidRPr="004E09AA">
        <w:rPr>
          <w:sz w:val="24"/>
          <w:szCs w:val="24"/>
        </w:rPr>
        <w:t xml:space="preserve">m um primeiro momento fazer </w:t>
      </w:r>
      <w:r w:rsidR="00F140C4">
        <w:rPr>
          <w:sz w:val="24"/>
          <w:szCs w:val="24"/>
        </w:rPr>
        <w:t xml:space="preserve">para o seu grupo </w:t>
      </w:r>
      <w:r w:rsidR="006A7372" w:rsidRPr="004E09AA">
        <w:rPr>
          <w:sz w:val="24"/>
          <w:szCs w:val="24"/>
        </w:rPr>
        <w:t xml:space="preserve">a </w:t>
      </w:r>
      <w:r w:rsidR="006A7372" w:rsidRPr="004E09AA">
        <w:rPr>
          <w:b/>
          <w:bCs/>
          <w:sz w:val="24"/>
          <w:szCs w:val="24"/>
        </w:rPr>
        <w:t xml:space="preserve">correlação de </w:t>
      </w:r>
      <w:proofErr w:type="spellStart"/>
      <w:r w:rsidR="006A7372" w:rsidRPr="004E09AA">
        <w:rPr>
          <w:b/>
          <w:bCs/>
          <w:sz w:val="24"/>
          <w:szCs w:val="24"/>
        </w:rPr>
        <w:t>spearman</w:t>
      </w:r>
      <w:proofErr w:type="spellEnd"/>
      <w:r w:rsidRPr="004E09AA">
        <w:rPr>
          <w:sz w:val="24"/>
          <w:szCs w:val="24"/>
        </w:rPr>
        <w:t>,</w:t>
      </w:r>
      <w:r w:rsidR="006A7372" w:rsidRPr="004E09AA">
        <w:rPr>
          <w:sz w:val="24"/>
          <w:szCs w:val="24"/>
        </w:rPr>
        <w:t xml:space="preserve"> entre a </w:t>
      </w:r>
      <w:r w:rsidR="006A7372" w:rsidRPr="004E09AA">
        <w:rPr>
          <w:b/>
          <w:bCs/>
          <w:sz w:val="24"/>
          <w:szCs w:val="24"/>
        </w:rPr>
        <w:t xml:space="preserve">variável nota e </w:t>
      </w:r>
      <w:r w:rsidRPr="004E09AA">
        <w:rPr>
          <w:b/>
          <w:bCs/>
          <w:sz w:val="24"/>
          <w:szCs w:val="24"/>
        </w:rPr>
        <w:t xml:space="preserve">as demais variáveis de perguntas </w:t>
      </w:r>
      <w:r w:rsidR="006A7372" w:rsidRPr="004E09AA">
        <w:rPr>
          <w:b/>
          <w:bCs/>
          <w:sz w:val="24"/>
          <w:szCs w:val="24"/>
        </w:rPr>
        <w:t>(</w:t>
      </w:r>
      <w:r w:rsidRPr="004E09AA">
        <w:rPr>
          <w:b/>
          <w:bCs/>
          <w:sz w:val="24"/>
          <w:szCs w:val="24"/>
        </w:rPr>
        <w:t xml:space="preserve">contendo a </w:t>
      </w:r>
      <w:r w:rsidR="006A7372" w:rsidRPr="004E09AA">
        <w:rPr>
          <w:b/>
          <w:bCs/>
          <w:sz w:val="24"/>
          <w:szCs w:val="24"/>
        </w:rPr>
        <w:t>nota de 0 a 10)</w:t>
      </w:r>
      <w:r w:rsidRPr="004E09AA">
        <w:rPr>
          <w:sz w:val="24"/>
          <w:szCs w:val="24"/>
        </w:rPr>
        <w:t xml:space="preserve">. Ordenar a lista de </w:t>
      </w:r>
      <w:r w:rsidR="006D59A1" w:rsidRPr="004E09AA">
        <w:rPr>
          <w:sz w:val="24"/>
          <w:szCs w:val="24"/>
        </w:rPr>
        <w:t>correlações</w:t>
      </w:r>
      <w:r w:rsidRPr="004E09AA">
        <w:rPr>
          <w:sz w:val="24"/>
          <w:szCs w:val="24"/>
        </w:rPr>
        <w:t xml:space="preserve"> da maior correlação para a menor, grifando em vermelho </w:t>
      </w:r>
      <w:r w:rsidR="002F505F">
        <w:rPr>
          <w:sz w:val="24"/>
          <w:szCs w:val="24"/>
        </w:rPr>
        <w:t xml:space="preserve">as </w:t>
      </w:r>
      <w:r w:rsidRPr="004E09AA">
        <w:rPr>
          <w:sz w:val="24"/>
          <w:szCs w:val="24"/>
        </w:rPr>
        <w:t xml:space="preserve">correlações fortes, </w:t>
      </w:r>
      <w:r w:rsidR="002F505F">
        <w:rPr>
          <w:sz w:val="24"/>
          <w:szCs w:val="24"/>
        </w:rPr>
        <w:t xml:space="preserve">grifando </w:t>
      </w:r>
      <w:r w:rsidRPr="004E09AA">
        <w:rPr>
          <w:sz w:val="24"/>
          <w:szCs w:val="24"/>
        </w:rPr>
        <w:t xml:space="preserve">em azul </w:t>
      </w:r>
      <w:r w:rsidR="002F505F">
        <w:rPr>
          <w:sz w:val="24"/>
          <w:szCs w:val="24"/>
        </w:rPr>
        <w:t xml:space="preserve">as </w:t>
      </w:r>
      <w:r w:rsidRPr="004E09AA">
        <w:rPr>
          <w:sz w:val="24"/>
          <w:szCs w:val="24"/>
        </w:rPr>
        <w:t xml:space="preserve">correlações médias e </w:t>
      </w:r>
      <w:r w:rsidR="002F505F">
        <w:rPr>
          <w:sz w:val="24"/>
          <w:szCs w:val="24"/>
        </w:rPr>
        <w:t xml:space="preserve">grifando </w:t>
      </w:r>
      <w:r w:rsidRPr="004E09AA">
        <w:rPr>
          <w:sz w:val="24"/>
          <w:szCs w:val="24"/>
        </w:rPr>
        <w:t xml:space="preserve">em verde </w:t>
      </w:r>
      <w:r w:rsidR="002F505F">
        <w:rPr>
          <w:sz w:val="24"/>
          <w:szCs w:val="24"/>
        </w:rPr>
        <w:t xml:space="preserve">as </w:t>
      </w:r>
      <w:r w:rsidRPr="004E09AA">
        <w:rPr>
          <w:sz w:val="24"/>
          <w:szCs w:val="24"/>
        </w:rPr>
        <w:t>correlações fracas. Fazer isso para</w:t>
      </w:r>
      <w:r w:rsidR="00EE26D4">
        <w:rPr>
          <w:sz w:val="24"/>
          <w:szCs w:val="24"/>
        </w:rPr>
        <w:t xml:space="preserve"> o</w:t>
      </w:r>
      <w:r w:rsidRPr="004E09AA">
        <w:rPr>
          <w:sz w:val="24"/>
          <w:szCs w:val="24"/>
        </w:rPr>
        <w:t xml:space="preserve"> seu grupo inteiro, por </w:t>
      </w:r>
      <w:r w:rsidR="007E1524" w:rsidRPr="004E09AA">
        <w:rPr>
          <w:sz w:val="24"/>
          <w:szCs w:val="24"/>
        </w:rPr>
        <w:t>região</w:t>
      </w:r>
      <w:r w:rsidRPr="004E09AA">
        <w:rPr>
          <w:sz w:val="24"/>
          <w:szCs w:val="24"/>
        </w:rPr>
        <w:t xml:space="preserve"> e por per</w:t>
      </w:r>
      <w:r w:rsidR="007E1524" w:rsidRPr="004E09AA">
        <w:rPr>
          <w:sz w:val="24"/>
          <w:szCs w:val="24"/>
        </w:rPr>
        <w:t>íodo de pesquisa</w:t>
      </w:r>
      <w:r w:rsidR="00745372" w:rsidRPr="004E09AA">
        <w:rPr>
          <w:sz w:val="24"/>
          <w:szCs w:val="24"/>
        </w:rPr>
        <w:t>.</w:t>
      </w:r>
      <w:r w:rsidR="009E65A8" w:rsidRPr="004E09AA">
        <w:rPr>
          <w:sz w:val="24"/>
          <w:szCs w:val="24"/>
        </w:rPr>
        <w:t xml:space="preserve"> </w:t>
      </w:r>
      <w:r w:rsidR="009E65A8" w:rsidRPr="004E09AA">
        <w:rPr>
          <w:b/>
          <w:bCs/>
          <w:sz w:val="24"/>
          <w:szCs w:val="24"/>
        </w:rPr>
        <w:t xml:space="preserve">Apresentar também a lista de correlações </w:t>
      </w:r>
      <w:proofErr w:type="spellStart"/>
      <w:r w:rsidR="009E65A8" w:rsidRPr="004E09AA">
        <w:rPr>
          <w:b/>
          <w:bCs/>
          <w:sz w:val="24"/>
          <w:szCs w:val="24"/>
        </w:rPr>
        <w:t>Safrada</w:t>
      </w:r>
      <w:proofErr w:type="spellEnd"/>
      <w:r w:rsidR="00EF5FEB" w:rsidRPr="004E09AA">
        <w:rPr>
          <w:b/>
          <w:bCs/>
          <w:sz w:val="24"/>
          <w:szCs w:val="24"/>
        </w:rPr>
        <w:t>, uma lista por safra</w:t>
      </w:r>
      <w:r w:rsidR="0013288A" w:rsidRPr="004E09AA">
        <w:rPr>
          <w:b/>
          <w:bCs/>
          <w:sz w:val="24"/>
          <w:szCs w:val="24"/>
        </w:rPr>
        <w:t>, replicando o trabalho para cada região e período de pesquisa</w:t>
      </w:r>
      <w:r w:rsidR="00EF5FEB" w:rsidRPr="004E09AA">
        <w:rPr>
          <w:b/>
          <w:bCs/>
          <w:sz w:val="24"/>
          <w:szCs w:val="24"/>
        </w:rPr>
        <w:t>.</w:t>
      </w:r>
      <w:r w:rsidR="009E65A8" w:rsidRPr="004E09AA">
        <w:rPr>
          <w:sz w:val="24"/>
          <w:szCs w:val="24"/>
        </w:rPr>
        <w:t xml:space="preserve"> </w:t>
      </w:r>
    </w:p>
    <w:p w14:paraId="47BEFDB6" w14:textId="12ABEDEC" w:rsidR="002C12BA" w:rsidRPr="004E09AA" w:rsidRDefault="00745372" w:rsidP="006F169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E09AA">
        <w:rPr>
          <w:b/>
          <w:bCs/>
          <w:sz w:val="24"/>
          <w:szCs w:val="24"/>
        </w:rPr>
        <w:t xml:space="preserve">Faça </w:t>
      </w:r>
      <w:r w:rsidR="004F125D" w:rsidRPr="004E09AA">
        <w:rPr>
          <w:b/>
          <w:bCs/>
          <w:sz w:val="24"/>
          <w:szCs w:val="24"/>
        </w:rPr>
        <w:t>2</w:t>
      </w:r>
      <w:r w:rsidRPr="004E09AA">
        <w:rPr>
          <w:b/>
          <w:bCs/>
          <w:sz w:val="24"/>
          <w:szCs w:val="24"/>
        </w:rPr>
        <w:t xml:space="preserve"> modelos de classificação binária</w:t>
      </w:r>
      <w:r w:rsidR="00EE23B7" w:rsidRPr="004E09AA">
        <w:rPr>
          <w:b/>
          <w:bCs/>
          <w:sz w:val="24"/>
          <w:szCs w:val="24"/>
        </w:rPr>
        <w:t xml:space="preserve"> por análise</w:t>
      </w:r>
      <w:r w:rsidRPr="004E09AA">
        <w:rPr>
          <w:b/>
          <w:bCs/>
          <w:sz w:val="24"/>
          <w:szCs w:val="24"/>
        </w:rPr>
        <w:t xml:space="preserve"> </w:t>
      </w:r>
      <w:r w:rsidRPr="003E18E3">
        <w:rPr>
          <w:b/>
          <w:bCs/>
          <w:sz w:val="24"/>
          <w:szCs w:val="24"/>
        </w:rPr>
        <w:t>(um para neutro e outro para detrator)</w:t>
      </w:r>
      <w:r w:rsidR="004F125D" w:rsidRPr="004E09AA">
        <w:rPr>
          <w:sz w:val="24"/>
          <w:szCs w:val="24"/>
        </w:rPr>
        <w:t>.</w:t>
      </w:r>
      <w:r w:rsidRPr="004E09AA">
        <w:rPr>
          <w:sz w:val="24"/>
          <w:szCs w:val="24"/>
        </w:rPr>
        <w:t xml:space="preserve"> </w:t>
      </w:r>
      <w:r w:rsidR="004F125D" w:rsidRPr="004E09AA">
        <w:rPr>
          <w:sz w:val="24"/>
          <w:szCs w:val="24"/>
        </w:rPr>
        <w:t>P</w:t>
      </w:r>
      <w:r w:rsidRPr="004E09AA">
        <w:rPr>
          <w:sz w:val="24"/>
          <w:szCs w:val="24"/>
        </w:rPr>
        <w:t>ara isso</w:t>
      </w:r>
      <w:r w:rsidR="004F125D" w:rsidRPr="004E09AA">
        <w:rPr>
          <w:sz w:val="24"/>
          <w:szCs w:val="24"/>
        </w:rPr>
        <w:t>,</w:t>
      </w:r>
      <w:r w:rsidRPr="004E09AA">
        <w:rPr>
          <w:sz w:val="24"/>
          <w:szCs w:val="24"/>
        </w:rPr>
        <w:t xml:space="preserve"> use apenas as variáveis numéricas (perguntas) como variáveis de entrada</w:t>
      </w:r>
      <w:r w:rsidR="008F60F0" w:rsidRPr="004E09AA">
        <w:rPr>
          <w:sz w:val="24"/>
          <w:szCs w:val="24"/>
        </w:rPr>
        <w:t xml:space="preserve"> (X)</w:t>
      </w:r>
      <w:r w:rsidR="003E18E3">
        <w:rPr>
          <w:sz w:val="24"/>
          <w:szCs w:val="24"/>
        </w:rPr>
        <w:t xml:space="preserve"> e</w:t>
      </w:r>
      <w:r w:rsidR="004F125D" w:rsidRPr="004E09AA">
        <w:rPr>
          <w:sz w:val="24"/>
          <w:szCs w:val="24"/>
        </w:rPr>
        <w:t xml:space="preserve"> </w:t>
      </w:r>
      <w:r w:rsidRPr="004E09AA">
        <w:rPr>
          <w:sz w:val="24"/>
          <w:szCs w:val="24"/>
        </w:rPr>
        <w:t>treine o modelo</w:t>
      </w:r>
      <w:r w:rsidR="00A32B5B" w:rsidRPr="004E09AA">
        <w:rPr>
          <w:sz w:val="24"/>
          <w:szCs w:val="24"/>
        </w:rPr>
        <w:t xml:space="preserve"> com um novo target,</w:t>
      </w:r>
      <w:r w:rsidRPr="004E09AA">
        <w:rPr>
          <w:sz w:val="24"/>
          <w:szCs w:val="24"/>
        </w:rPr>
        <w:t xml:space="preserve"> reduzindo o target de 3 classes para 2 classes</w:t>
      </w:r>
      <w:r w:rsidR="00F50E22" w:rsidRPr="004E09AA">
        <w:rPr>
          <w:sz w:val="24"/>
          <w:szCs w:val="24"/>
        </w:rPr>
        <w:t xml:space="preserve">, </w:t>
      </w:r>
      <w:r w:rsidR="00AC4C47" w:rsidRPr="004E09AA">
        <w:rPr>
          <w:sz w:val="24"/>
          <w:szCs w:val="24"/>
        </w:rPr>
        <w:t xml:space="preserve">transformando o problema </w:t>
      </w:r>
      <w:proofErr w:type="spellStart"/>
      <w:r w:rsidR="00AC4C47" w:rsidRPr="004E09AA">
        <w:rPr>
          <w:sz w:val="24"/>
          <w:szCs w:val="24"/>
        </w:rPr>
        <w:t>multi-classe</w:t>
      </w:r>
      <w:proofErr w:type="spellEnd"/>
      <w:r w:rsidR="00AC4C47" w:rsidRPr="004E09AA">
        <w:rPr>
          <w:sz w:val="24"/>
          <w:szCs w:val="24"/>
        </w:rPr>
        <w:t xml:space="preserve"> e um problema de classificação binária</w:t>
      </w:r>
      <w:r w:rsidRPr="004E09AA">
        <w:rPr>
          <w:sz w:val="24"/>
          <w:szCs w:val="24"/>
        </w:rPr>
        <w:t xml:space="preserve"> (exemplo</w:t>
      </w:r>
      <w:r w:rsidR="008D537F">
        <w:rPr>
          <w:sz w:val="24"/>
          <w:szCs w:val="24"/>
        </w:rPr>
        <w:t xml:space="preserve"> 1</w:t>
      </w:r>
      <w:r w:rsidRPr="004E09AA">
        <w:rPr>
          <w:sz w:val="24"/>
          <w:szCs w:val="24"/>
        </w:rPr>
        <w:t>: modelo de detratores, positivar caso detrator e negativar caso neutro ou promotor)</w:t>
      </w:r>
      <w:r w:rsidR="00601358" w:rsidRPr="004E09AA">
        <w:rPr>
          <w:sz w:val="24"/>
          <w:szCs w:val="24"/>
        </w:rPr>
        <w:t xml:space="preserve"> (y)</w:t>
      </w:r>
      <w:r w:rsidR="00943F30" w:rsidRPr="004E09AA">
        <w:rPr>
          <w:sz w:val="24"/>
          <w:szCs w:val="24"/>
        </w:rPr>
        <w:t xml:space="preserve"> (</w:t>
      </w:r>
      <w:r w:rsidR="00943F30" w:rsidRPr="004E09AA">
        <w:rPr>
          <w:sz w:val="24"/>
          <w:szCs w:val="24"/>
        </w:rPr>
        <w:t>exemplo</w:t>
      </w:r>
      <w:r w:rsidR="008D537F">
        <w:rPr>
          <w:sz w:val="24"/>
          <w:szCs w:val="24"/>
        </w:rPr>
        <w:t xml:space="preserve"> 2</w:t>
      </w:r>
      <w:r w:rsidR="00943F30" w:rsidRPr="004E09AA">
        <w:rPr>
          <w:sz w:val="24"/>
          <w:szCs w:val="24"/>
        </w:rPr>
        <w:t xml:space="preserve">: modelo de </w:t>
      </w:r>
      <w:r w:rsidR="00943F30" w:rsidRPr="004E09AA">
        <w:rPr>
          <w:sz w:val="24"/>
          <w:szCs w:val="24"/>
        </w:rPr>
        <w:t>neutros</w:t>
      </w:r>
      <w:r w:rsidR="00943F30" w:rsidRPr="004E09AA">
        <w:rPr>
          <w:sz w:val="24"/>
          <w:szCs w:val="24"/>
        </w:rPr>
        <w:t xml:space="preserve">, positivar caso </w:t>
      </w:r>
      <w:r w:rsidR="00943F30" w:rsidRPr="004E09AA">
        <w:rPr>
          <w:sz w:val="24"/>
          <w:szCs w:val="24"/>
        </w:rPr>
        <w:t>neutro</w:t>
      </w:r>
      <w:r w:rsidR="00943F30" w:rsidRPr="004E09AA">
        <w:rPr>
          <w:sz w:val="24"/>
          <w:szCs w:val="24"/>
        </w:rPr>
        <w:t xml:space="preserve"> e negativar caso </w:t>
      </w:r>
      <w:r w:rsidR="00943F30" w:rsidRPr="004E09AA">
        <w:rPr>
          <w:sz w:val="24"/>
          <w:szCs w:val="24"/>
        </w:rPr>
        <w:t>detrator</w:t>
      </w:r>
      <w:r w:rsidR="00943F30" w:rsidRPr="004E09AA">
        <w:rPr>
          <w:sz w:val="24"/>
          <w:szCs w:val="24"/>
        </w:rPr>
        <w:t xml:space="preserve"> ou promotor</w:t>
      </w:r>
      <w:r w:rsidR="00943F30" w:rsidRPr="004E09AA">
        <w:rPr>
          <w:sz w:val="24"/>
          <w:szCs w:val="24"/>
        </w:rPr>
        <w:t>)</w:t>
      </w:r>
      <w:r w:rsidR="00744566" w:rsidRPr="004E09AA">
        <w:rPr>
          <w:sz w:val="24"/>
          <w:szCs w:val="24"/>
        </w:rPr>
        <w:t xml:space="preserve"> (y)</w:t>
      </w:r>
      <w:r w:rsidRPr="004E09AA">
        <w:rPr>
          <w:sz w:val="24"/>
          <w:szCs w:val="24"/>
        </w:rPr>
        <w:t>. Importante!! Ao criar o target binário, não u</w:t>
      </w:r>
      <w:r w:rsidR="004F125D" w:rsidRPr="004E09AA">
        <w:rPr>
          <w:sz w:val="24"/>
          <w:szCs w:val="24"/>
        </w:rPr>
        <w:t>tilize no</w:t>
      </w:r>
      <w:r w:rsidRPr="004E09AA">
        <w:rPr>
          <w:sz w:val="24"/>
          <w:szCs w:val="24"/>
        </w:rPr>
        <w:t xml:space="preserve"> espaço de características do modelo </w:t>
      </w:r>
      <w:r w:rsidR="008D537F">
        <w:rPr>
          <w:sz w:val="24"/>
          <w:szCs w:val="24"/>
        </w:rPr>
        <w:t xml:space="preserve">(X) </w:t>
      </w:r>
      <w:r w:rsidRPr="004E09AA">
        <w:rPr>
          <w:sz w:val="24"/>
          <w:szCs w:val="24"/>
        </w:rPr>
        <w:t>o target de 3 classes como entrada</w:t>
      </w:r>
      <w:r w:rsidR="004F125D" w:rsidRPr="004E09AA">
        <w:rPr>
          <w:sz w:val="24"/>
          <w:szCs w:val="24"/>
        </w:rPr>
        <w:t>,</w:t>
      </w:r>
      <w:r w:rsidRPr="004E09AA">
        <w:rPr>
          <w:sz w:val="24"/>
          <w:szCs w:val="24"/>
        </w:rPr>
        <w:t xml:space="preserve"> nem a variável nota, pois ambas são consideradas </w:t>
      </w:r>
      <w:r w:rsidR="00601358" w:rsidRPr="004E09AA">
        <w:rPr>
          <w:sz w:val="24"/>
          <w:szCs w:val="24"/>
        </w:rPr>
        <w:t>vazamento</w:t>
      </w:r>
      <w:r w:rsidRPr="004E09AA">
        <w:rPr>
          <w:sz w:val="24"/>
          <w:szCs w:val="24"/>
        </w:rPr>
        <w:t xml:space="preserve"> neste contexto</w:t>
      </w:r>
      <w:r w:rsidR="00EA2654" w:rsidRPr="004E09AA">
        <w:rPr>
          <w:sz w:val="24"/>
          <w:szCs w:val="24"/>
        </w:rPr>
        <w:t xml:space="preserve"> (</w:t>
      </w:r>
      <w:r w:rsidR="000E5312">
        <w:rPr>
          <w:sz w:val="24"/>
          <w:szCs w:val="24"/>
        </w:rPr>
        <w:t xml:space="preserve">pois </w:t>
      </w:r>
      <w:r w:rsidR="00EA2654" w:rsidRPr="004E09AA">
        <w:rPr>
          <w:sz w:val="24"/>
          <w:szCs w:val="24"/>
        </w:rPr>
        <w:t>derivam o target)</w:t>
      </w:r>
      <w:r w:rsidRPr="004E09AA">
        <w:rPr>
          <w:sz w:val="24"/>
          <w:szCs w:val="24"/>
        </w:rPr>
        <w:t>.</w:t>
      </w:r>
      <w:r w:rsidR="004F125D" w:rsidRPr="004E09AA">
        <w:rPr>
          <w:sz w:val="24"/>
          <w:szCs w:val="24"/>
        </w:rPr>
        <w:t xml:space="preserve"> Sendo assim,</w:t>
      </w:r>
      <w:r w:rsidR="00AD3CE7" w:rsidRPr="004E09AA">
        <w:rPr>
          <w:sz w:val="24"/>
          <w:szCs w:val="24"/>
        </w:rPr>
        <w:t xml:space="preserve"> para cada modelo,</w:t>
      </w:r>
      <w:r w:rsidR="004F125D" w:rsidRPr="004E09AA">
        <w:rPr>
          <w:sz w:val="24"/>
          <w:szCs w:val="24"/>
        </w:rPr>
        <w:t xml:space="preserve"> o X (espaço de características) deve conter todas as</w:t>
      </w:r>
      <w:r w:rsidR="000E5312">
        <w:rPr>
          <w:sz w:val="24"/>
          <w:szCs w:val="24"/>
        </w:rPr>
        <w:t xml:space="preserve"> colunas de</w:t>
      </w:r>
      <w:r w:rsidR="004F125D" w:rsidRPr="004E09AA">
        <w:rPr>
          <w:sz w:val="24"/>
          <w:szCs w:val="24"/>
        </w:rPr>
        <w:t xml:space="preserve"> perguntas, menos a variável nota e o y (target) deve conter apenas o target binário adaptado</w:t>
      </w:r>
      <w:r w:rsidR="00AD3CE7" w:rsidRPr="004E09AA">
        <w:rPr>
          <w:sz w:val="24"/>
          <w:szCs w:val="24"/>
        </w:rPr>
        <w:t>.</w:t>
      </w:r>
    </w:p>
    <w:p w14:paraId="5AA51FFA" w14:textId="73FB7B60" w:rsidR="00A233C2" w:rsidRPr="004E09AA" w:rsidRDefault="005105FF" w:rsidP="006F169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E09AA">
        <w:rPr>
          <w:sz w:val="24"/>
          <w:szCs w:val="24"/>
        </w:rPr>
        <w:lastRenderedPageBreak/>
        <w:t xml:space="preserve">No total devem ser feitos </w:t>
      </w:r>
      <w:r w:rsidR="00A233C2" w:rsidRPr="004E09AA">
        <w:rPr>
          <w:sz w:val="24"/>
          <w:szCs w:val="24"/>
        </w:rPr>
        <w:t xml:space="preserve">20 modelos: </w:t>
      </w:r>
      <w:r w:rsidR="004F125D" w:rsidRPr="004E09AA">
        <w:rPr>
          <w:sz w:val="24"/>
          <w:szCs w:val="24"/>
        </w:rPr>
        <w:t>um modelo</w:t>
      </w:r>
      <w:r w:rsidR="00A233C2" w:rsidRPr="004E09AA">
        <w:rPr>
          <w:sz w:val="24"/>
          <w:szCs w:val="24"/>
        </w:rPr>
        <w:t xml:space="preserve"> detrator e um modelo neutro</w:t>
      </w:r>
      <w:r w:rsidR="004F125D" w:rsidRPr="004E09AA">
        <w:rPr>
          <w:sz w:val="24"/>
          <w:szCs w:val="24"/>
        </w:rPr>
        <w:t xml:space="preserve"> para a base inteira filtrada pelo seu grupo, </w:t>
      </w:r>
      <w:r w:rsidR="00A233C2" w:rsidRPr="004E09AA">
        <w:rPr>
          <w:sz w:val="24"/>
          <w:szCs w:val="24"/>
        </w:rPr>
        <w:t>repetindo a análise por:</w:t>
      </w:r>
      <w:r w:rsidR="004F125D" w:rsidRPr="004E09AA">
        <w:rPr>
          <w:sz w:val="24"/>
          <w:szCs w:val="24"/>
        </w:rPr>
        <w:t xml:space="preserve"> região e período de pesquisa. Não </w:t>
      </w:r>
      <w:r w:rsidR="00A233C2" w:rsidRPr="004E09AA">
        <w:rPr>
          <w:sz w:val="24"/>
          <w:szCs w:val="24"/>
        </w:rPr>
        <w:t xml:space="preserve">precisa </w:t>
      </w:r>
      <w:r w:rsidR="004F125D" w:rsidRPr="004E09AA">
        <w:rPr>
          <w:sz w:val="24"/>
          <w:szCs w:val="24"/>
        </w:rPr>
        <w:t xml:space="preserve">fazer modelos </w:t>
      </w:r>
      <w:proofErr w:type="spellStart"/>
      <w:r w:rsidR="004F125D" w:rsidRPr="004E09AA">
        <w:rPr>
          <w:sz w:val="24"/>
          <w:szCs w:val="24"/>
        </w:rPr>
        <w:t>safrados</w:t>
      </w:r>
      <w:proofErr w:type="spellEnd"/>
      <w:r w:rsidR="004F125D" w:rsidRPr="004E09AA">
        <w:rPr>
          <w:sz w:val="24"/>
          <w:szCs w:val="24"/>
        </w:rPr>
        <w:t>!</w:t>
      </w:r>
    </w:p>
    <w:p w14:paraId="3EF4BA87" w14:textId="3E3EB573" w:rsidR="00A233C2" w:rsidRPr="004E09AA" w:rsidRDefault="00A233C2" w:rsidP="006F169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E09AA">
        <w:rPr>
          <w:sz w:val="24"/>
          <w:szCs w:val="24"/>
        </w:rPr>
        <w:t>Colocar no relatório as top 10 variáveis de cada modelo</w:t>
      </w:r>
      <w:r w:rsidR="00272DA7" w:rsidRPr="004E09AA">
        <w:rPr>
          <w:sz w:val="24"/>
          <w:szCs w:val="24"/>
        </w:rPr>
        <w:t xml:space="preserve">, para isso use um modelo como </w:t>
      </w:r>
      <w:proofErr w:type="spellStart"/>
      <w:r w:rsidR="00272DA7" w:rsidRPr="004E09AA">
        <w:rPr>
          <w:sz w:val="24"/>
          <w:szCs w:val="24"/>
        </w:rPr>
        <w:t>RandomForest</w:t>
      </w:r>
      <w:proofErr w:type="spellEnd"/>
      <w:r w:rsidR="00272DA7" w:rsidRPr="004E09AA">
        <w:rPr>
          <w:sz w:val="24"/>
          <w:szCs w:val="24"/>
        </w:rPr>
        <w:t xml:space="preserve"> ou </w:t>
      </w:r>
      <w:proofErr w:type="spellStart"/>
      <w:r w:rsidR="00272DA7" w:rsidRPr="004E09AA">
        <w:rPr>
          <w:sz w:val="24"/>
          <w:szCs w:val="24"/>
        </w:rPr>
        <w:t>XGbooost</w:t>
      </w:r>
      <w:proofErr w:type="spellEnd"/>
      <w:r w:rsidR="00272DA7" w:rsidRPr="004E09AA">
        <w:rPr>
          <w:sz w:val="24"/>
          <w:szCs w:val="24"/>
        </w:rPr>
        <w:t>.</w:t>
      </w:r>
      <w:r w:rsidR="00CB23DA">
        <w:rPr>
          <w:sz w:val="24"/>
          <w:szCs w:val="24"/>
        </w:rPr>
        <w:t xml:space="preserve"> Tirar </w:t>
      </w:r>
      <w:r w:rsidR="00572014">
        <w:rPr>
          <w:sz w:val="24"/>
          <w:szCs w:val="24"/>
        </w:rPr>
        <w:t>as</w:t>
      </w:r>
      <w:r w:rsidR="00CB23DA">
        <w:rPr>
          <w:sz w:val="24"/>
          <w:szCs w:val="24"/>
        </w:rPr>
        <w:t xml:space="preserve"> conclusões</w:t>
      </w:r>
      <w:r w:rsidR="00572014">
        <w:rPr>
          <w:sz w:val="24"/>
          <w:szCs w:val="24"/>
        </w:rPr>
        <w:t xml:space="preserve"> sobre</w:t>
      </w:r>
      <w:r w:rsidR="00CB23DA">
        <w:rPr>
          <w:sz w:val="24"/>
          <w:szCs w:val="24"/>
        </w:rPr>
        <w:t xml:space="preserve"> top variáveis, </w:t>
      </w:r>
      <w:r w:rsidR="00572014">
        <w:rPr>
          <w:sz w:val="24"/>
          <w:szCs w:val="24"/>
        </w:rPr>
        <w:t xml:space="preserve">podendo comparar </w:t>
      </w:r>
      <w:r w:rsidR="009B2361">
        <w:rPr>
          <w:sz w:val="24"/>
          <w:szCs w:val="24"/>
        </w:rPr>
        <w:t>esta análise com a lista de correlações.</w:t>
      </w:r>
    </w:p>
    <w:p w14:paraId="7E9F09DF" w14:textId="06A806B5" w:rsidR="005105FF" w:rsidRPr="004E09AA" w:rsidRDefault="00A233C2" w:rsidP="006F169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E09AA">
        <w:rPr>
          <w:sz w:val="24"/>
          <w:szCs w:val="24"/>
        </w:rPr>
        <w:t xml:space="preserve">Tentar avaliar as </w:t>
      </w:r>
      <w:r w:rsidR="007D118D">
        <w:rPr>
          <w:sz w:val="24"/>
          <w:szCs w:val="24"/>
        </w:rPr>
        <w:t xml:space="preserve">5 </w:t>
      </w:r>
      <w:r w:rsidRPr="004E09AA">
        <w:rPr>
          <w:sz w:val="24"/>
          <w:szCs w:val="24"/>
        </w:rPr>
        <w:t>top</w:t>
      </w:r>
      <w:r w:rsidR="00093094" w:rsidRPr="004E09AA">
        <w:rPr>
          <w:sz w:val="24"/>
          <w:szCs w:val="24"/>
        </w:rPr>
        <w:t>-variáveis</w:t>
      </w:r>
      <w:r w:rsidRPr="004E09AA">
        <w:rPr>
          <w:sz w:val="24"/>
          <w:szCs w:val="24"/>
        </w:rPr>
        <w:t xml:space="preserve"> de cada modelo com uma </w:t>
      </w:r>
      <w:proofErr w:type="gramStart"/>
      <w:r w:rsidRPr="004E09AA">
        <w:rPr>
          <w:sz w:val="24"/>
          <w:szCs w:val="24"/>
        </w:rPr>
        <w:t>das técnica</w:t>
      </w:r>
      <w:proofErr w:type="gramEnd"/>
      <w:r w:rsidR="00F50222" w:rsidRPr="004E09AA">
        <w:rPr>
          <w:sz w:val="24"/>
          <w:szCs w:val="24"/>
        </w:rPr>
        <w:t xml:space="preserve"> de gráfico, podendo ser</w:t>
      </w:r>
      <w:r w:rsidRPr="004E09AA">
        <w:rPr>
          <w:sz w:val="24"/>
          <w:szCs w:val="24"/>
        </w:rPr>
        <w:t xml:space="preserve"> PDP, ALE ou SHAP.</w:t>
      </w:r>
      <w:r w:rsidR="003212B0" w:rsidRPr="004E09AA">
        <w:rPr>
          <w:sz w:val="24"/>
          <w:szCs w:val="24"/>
        </w:rPr>
        <w:t xml:space="preserve"> </w:t>
      </w:r>
      <w:r w:rsidRPr="004E09AA">
        <w:rPr>
          <w:sz w:val="24"/>
          <w:szCs w:val="24"/>
        </w:rPr>
        <w:t xml:space="preserve"> </w:t>
      </w:r>
      <w:r w:rsidR="00D22533">
        <w:rPr>
          <w:sz w:val="24"/>
          <w:szCs w:val="24"/>
        </w:rPr>
        <w:t>A explicação de como fazer estes gráficos será fornecida na</w:t>
      </w:r>
      <w:r w:rsidR="008F2ECA">
        <w:rPr>
          <w:sz w:val="24"/>
          <w:szCs w:val="24"/>
        </w:rPr>
        <w:t>s próximas aulas</w:t>
      </w:r>
      <w:r w:rsidR="007D118D">
        <w:rPr>
          <w:sz w:val="24"/>
          <w:szCs w:val="24"/>
        </w:rPr>
        <w:t xml:space="preserve">, </w:t>
      </w:r>
      <w:r w:rsidR="00BA55BC">
        <w:rPr>
          <w:sz w:val="24"/>
          <w:szCs w:val="24"/>
        </w:rPr>
        <w:t>antes da avaliação.</w:t>
      </w:r>
      <w:r w:rsidR="00D22533">
        <w:rPr>
          <w:sz w:val="24"/>
          <w:szCs w:val="24"/>
        </w:rPr>
        <w:t xml:space="preserve"> </w:t>
      </w:r>
      <w:r w:rsidRPr="004E09AA">
        <w:rPr>
          <w:sz w:val="24"/>
          <w:szCs w:val="24"/>
        </w:rPr>
        <w:t xml:space="preserve"> </w:t>
      </w:r>
    </w:p>
    <w:p w14:paraId="264305DE" w14:textId="0798F22C" w:rsidR="00A528E2" w:rsidRPr="004E09AA" w:rsidRDefault="00E967C7" w:rsidP="006F169C">
      <w:pPr>
        <w:ind w:left="360" w:firstLine="348"/>
        <w:jc w:val="both"/>
        <w:rPr>
          <w:b/>
          <w:bCs/>
          <w:sz w:val="24"/>
          <w:szCs w:val="24"/>
        </w:rPr>
      </w:pPr>
      <w:r w:rsidRPr="004E09AA">
        <w:rPr>
          <w:b/>
          <w:bCs/>
          <w:sz w:val="24"/>
          <w:szCs w:val="24"/>
        </w:rPr>
        <w:t xml:space="preserve">O relatório final deve </w:t>
      </w:r>
      <w:r w:rsidR="007C5615" w:rsidRPr="004E09AA">
        <w:rPr>
          <w:b/>
          <w:bCs/>
          <w:sz w:val="24"/>
          <w:szCs w:val="24"/>
        </w:rPr>
        <w:t>todas</w:t>
      </w:r>
      <w:r w:rsidR="00350AD5" w:rsidRPr="004E09AA">
        <w:rPr>
          <w:b/>
          <w:bCs/>
          <w:sz w:val="24"/>
          <w:szCs w:val="24"/>
        </w:rPr>
        <w:t xml:space="preserve"> as</w:t>
      </w:r>
      <w:r w:rsidR="007C5615" w:rsidRPr="004E09AA">
        <w:rPr>
          <w:b/>
          <w:bCs/>
          <w:sz w:val="24"/>
          <w:szCs w:val="24"/>
        </w:rPr>
        <w:t xml:space="preserve"> análises enumeradas neste documento e </w:t>
      </w:r>
      <w:r w:rsidRPr="004E09AA">
        <w:rPr>
          <w:b/>
          <w:bCs/>
          <w:sz w:val="24"/>
          <w:szCs w:val="24"/>
        </w:rPr>
        <w:t>obrigatoriamente</w:t>
      </w:r>
      <w:r w:rsidR="007C5615" w:rsidRPr="004E09AA">
        <w:rPr>
          <w:b/>
          <w:bCs/>
          <w:sz w:val="24"/>
          <w:szCs w:val="24"/>
        </w:rPr>
        <w:t xml:space="preserve"> deve</w:t>
      </w:r>
      <w:r w:rsidRPr="004E09AA">
        <w:rPr>
          <w:b/>
          <w:bCs/>
          <w:sz w:val="24"/>
          <w:szCs w:val="24"/>
        </w:rPr>
        <w:t xml:space="preserve"> responder as 4 perguntas formuladas pelo Jhonny</w:t>
      </w:r>
      <w:r w:rsidR="00776F7F" w:rsidRPr="004E09AA">
        <w:rPr>
          <w:b/>
          <w:bCs/>
          <w:sz w:val="24"/>
          <w:szCs w:val="24"/>
        </w:rPr>
        <w:t>, que estão nos slides (arquivo PFD) disponibilizado</w:t>
      </w:r>
      <w:r w:rsidR="00776F7F" w:rsidRPr="004E09AA">
        <w:rPr>
          <w:sz w:val="24"/>
          <w:szCs w:val="24"/>
        </w:rPr>
        <w:t>.</w:t>
      </w:r>
      <w:r w:rsidR="00D55F1F" w:rsidRPr="004E09AA">
        <w:rPr>
          <w:sz w:val="24"/>
          <w:szCs w:val="24"/>
        </w:rPr>
        <w:t xml:space="preserve"> </w:t>
      </w:r>
      <w:r w:rsidR="00EA145F" w:rsidRPr="004E09AA">
        <w:rPr>
          <w:b/>
          <w:bCs/>
          <w:sz w:val="24"/>
          <w:szCs w:val="24"/>
        </w:rPr>
        <w:t>P</w:t>
      </w:r>
      <w:r w:rsidR="00BC1C9A" w:rsidRPr="004E09AA">
        <w:rPr>
          <w:b/>
          <w:bCs/>
          <w:sz w:val="24"/>
          <w:szCs w:val="24"/>
        </w:rPr>
        <w:t>ara cada pergunta</w:t>
      </w:r>
      <w:r w:rsidR="00EA145F" w:rsidRPr="004E09AA">
        <w:rPr>
          <w:b/>
          <w:bCs/>
          <w:sz w:val="24"/>
          <w:szCs w:val="24"/>
        </w:rPr>
        <w:t xml:space="preserve">, elabore uma resposta </w:t>
      </w:r>
      <w:r w:rsidR="001C36A0">
        <w:rPr>
          <w:b/>
          <w:bCs/>
          <w:sz w:val="24"/>
          <w:szCs w:val="24"/>
        </w:rPr>
        <w:t xml:space="preserve">utilizando como base </w:t>
      </w:r>
      <w:r w:rsidR="00EA145F" w:rsidRPr="004E09AA">
        <w:rPr>
          <w:b/>
          <w:bCs/>
          <w:sz w:val="24"/>
          <w:szCs w:val="24"/>
        </w:rPr>
        <w:t>a</w:t>
      </w:r>
      <w:r w:rsidR="0049574E">
        <w:rPr>
          <w:b/>
          <w:bCs/>
          <w:sz w:val="24"/>
          <w:szCs w:val="24"/>
        </w:rPr>
        <w:t xml:space="preserve"> correlação de </w:t>
      </w:r>
      <w:proofErr w:type="spellStart"/>
      <w:r w:rsidR="0049574E">
        <w:rPr>
          <w:b/>
          <w:bCs/>
          <w:sz w:val="24"/>
          <w:szCs w:val="24"/>
        </w:rPr>
        <w:t>spearman</w:t>
      </w:r>
      <w:proofErr w:type="spellEnd"/>
      <w:r w:rsidR="0049574E">
        <w:rPr>
          <w:b/>
          <w:bCs/>
          <w:sz w:val="24"/>
          <w:szCs w:val="24"/>
        </w:rPr>
        <w:t xml:space="preserve"> e as </w:t>
      </w:r>
      <w:proofErr w:type="gramStart"/>
      <w:r w:rsidR="0049574E">
        <w:rPr>
          <w:b/>
          <w:bCs/>
          <w:sz w:val="24"/>
          <w:szCs w:val="24"/>
        </w:rPr>
        <w:t>top variáveis</w:t>
      </w:r>
      <w:proofErr w:type="gramEnd"/>
      <w:r w:rsidR="0049574E">
        <w:rPr>
          <w:b/>
          <w:bCs/>
          <w:sz w:val="24"/>
          <w:szCs w:val="24"/>
        </w:rPr>
        <w:t xml:space="preserve"> de cada modelo</w:t>
      </w:r>
      <w:r w:rsidR="00800925">
        <w:rPr>
          <w:b/>
          <w:bCs/>
          <w:sz w:val="24"/>
          <w:szCs w:val="24"/>
        </w:rPr>
        <w:t>,</w:t>
      </w:r>
      <w:r w:rsidR="0049574E">
        <w:rPr>
          <w:b/>
          <w:bCs/>
          <w:sz w:val="24"/>
          <w:szCs w:val="24"/>
        </w:rPr>
        <w:t xml:space="preserve"> considerando</w:t>
      </w:r>
      <w:r w:rsidR="00800925">
        <w:rPr>
          <w:b/>
          <w:bCs/>
          <w:sz w:val="24"/>
          <w:szCs w:val="24"/>
        </w:rPr>
        <w:t xml:space="preserve"> em cada resposta</w:t>
      </w:r>
      <w:r w:rsidR="0049574E">
        <w:rPr>
          <w:b/>
          <w:bCs/>
          <w:sz w:val="24"/>
          <w:szCs w:val="24"/>
        </w:rPr>
        <w:t xml:space="preserve"> a</w:t>
      </w:r>
      <w:r w:rsidR="00EA145F" w:rsidRPr="004E09AA">
        <w:rPr>
          <w:b/>
          <w:bCs/>
          <w:sz w:val="24"/>
          <w:szCs w:val="24"/>
        </w:rPr>
        <w:t xml:space="preserve"> base toda, as regiões do Brasil e os períodos de pesquisa. Comente </w:t>
      </w:r>
      <w:r w:rsidR="0017238C">
        <w:rPr>
          <w:b/>
          <w:bCs/>
          <w:sz w:val="24"/>
          <w:szCs w:val="24"/>
        </w:rPr>
        <w:t xml:space="preserve">também </w:t>
      </w:r>
      <w:r w:rsidR="00EA145F" w:rsidRPr="004E09AA">
        <w:rPr>
          <w:b/>
          <w:bCs/>
          <w:sz w:val="24"/>
          <w:szCs w:val="24"/>
        </w:rPr>
        <w:t xml:space="preserve">sobre a análise </w:t>
      </w:r>
      <w:proofErr w:type="spellStart"/>
      <w:r w:rsidR="00EA145F" w:rsidRPr="004E09AA">
        <w:rPr>
          <w:b/>
          <w:bCs/>
          <w:sz w:val="24"/>
          <w:szCs w:val="24"/>
        </w:rPr>
        <w:t>safrada</w:t>
      </w:r>
      <w:proofErr w:type="spellEnd"/>
      <w:r w:rsidR="00EA145F" w:rsidRPr="004E09AA">
        <w:rPr>
          <w:b/>
          <w:bCs/>
          <w:sz w:val="24"/>
          <w:szCs w:val="24"/>
        </w:rPr>
        <w:t xml:space="preserve"> em cada pergunta.</w:t>
      </w:r>
    </w:p>
    <w:p w14:paraId="231368D0" w14:textId="68D42B79" w:rsidR="00427973" w:rsidRPr="004E09AA" w:rsidRDefault="00427973" w:rsidP="006F169C">
      <w:pPr>
        <w:ind w:left="360" w:firstLine="348"/>
        <w:jc w:val="both"/>
        <w:rPr>
          <w:b/>
          <w:bCs/>
          <w:sz w:val="24"/>
          <w:szCs w:val="24"/>
        </w:rPr>
      </w:pPr>
      <w:r w:rsidRPr="004E09AA">
        <w:rPr>
          <w:b/>
          <w:bCs/>
          <w:sz w:val="24"/>
          <w:szCs w:val="24"/>
        </w:rPr>
        <w:t>Metodologia avaliação:</w:t>
      </w:r>
    </w:p>
    <w:p w14:paraId="4D36F8EE" w14:textId="54361A14" w:rsidR="00386E2A" w:rsidRPr="004E09AA" w:rsidRDefault="00AC58D8" w:rsidP="006F169C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4E09AA">
        <w:rPr>
          <w:b/>
          <w:bCs/>
          <w:sz w:val="24"/>
          <w:szCs w:val="24"/>
        </w:rPr>
        <w:t>Análise quantitativa</w:t>
      </w:r>
      <w:r w:rsidR="004D6287" w:rsidRPr="004E09AA">
        <w:rPr>
          <w:b/>
          <w:bCs/>
          <w:sz w:val="24"/>
          <w:szCs w:val="24"/>
        </w:rPr>
        <w:t xml:space="preserve"> e qualitativa</w:t>
      </w:r>
      <w:r w:rsidRPr="004E09AA">
        <w:rPr>
          <w:b/>
          <w:bCs/>
          <w:sz w:val="24"/>
          <w:szCs w:val="24"/>
        </w:rPr>
        <w:t xml:space="preserve"> </w:t>
      </w:r>
      <w:r w:rsidR="004D6287" w:rsidRPr="004E09AA">
        <w:rPr>
          <w:b/>
          <w:bCs/>
          <w:sz w:val="24"/>
          <w:szCs w:val="24"/>
        </w:rPr>
        <w:t xml:space="preserve">do </w:t>
      </w:r>
      <w:r w:rsidRPr="004E09AA">
        <w:rPr>
          <w:b/>
          <w:bCs/>
          <w:sz w:val="24"/>
          <w:szCs w:val="24"/>
        </w:rPr>
        <w:t>relatório, ou seja, verificação se</w:t>
      </w:r>
      <w:r w:rsidR="00462900" w:rsidRPr="004E09AA">
        <w:rPr>
          <w:b/>
          <w:bCs/>
          <w:sz w:val="24"/>
          <w:szCs w:val="24"/>
        </w:rPr>
        <w:t xml:space="preserve"> o grupo</w:t>
      </w:r>
      <w:r w:rsidRPr="004E09AA">
        <w:rPr>
          <w:b/>
          <w:bCs/>
          <w:sz w:val="24"/>
          <w:szCs w:val="24"/>
        </w:rPr>
        <w:t xml:space="preserve"> entregou todos os itens solicitados</w:t>
      </w:r>
      <w:r w:rsidR="00427973" w:rsidRPr="004E09AA">
        <w:rPr>
          <w:b/>
          <w:bCs/>
          <w:sz w:val="24"/>
          <w:szCs w:val="24"/>
        </w:rPr>
        <w:t xml:space="preserve"> (1,0).</w:t>
      </w:r>
      <w:r w:rsidR="00386E2A" w:rsidRPr="004E09AA">
        <w:rPr>
          <w:b/>
          <w:bCs/>
          <w:sz w:val="24"/>
          <w:szCs w:val="24"/>
        </w:rPr>
        <w:t xml:space="preserve"> </w:t>
      </w:r>
    </w:p>
    <w:p w14:paraId="07751D34" w14:textId="36BC2C8B" w:rsidR="00427973" w:rsidRPr="004E09AA" w:rsidRDefault="001706D6" w:rsidP="006F169C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4E09AA">
        <w:rPr>
          <w:b/>
          <w:bCs/>
          <w:sz w:val="24"/>
          <w:szCs w:val="24"/>
        </w:rPr>
        <w:t>Responsabilidade individual e contribuição para o grupo</w:t>
      </w:r>
      <w:r w:rsidR="0083310D" w:rsidRPr="004E09AA">
        <w:rPr>
          <w:b/>
          <w:bCs/>
          <w:sz w:val="24"/>
          <w:szCs w:val="24"/>
        </w:rPr>
        <w:t>, sendo inquerido sobre a análise que ficou delegada a seu encargo</w:t>
      </w:r>
      <w:r w:rsidRPr="004E09AA">
        <w:rPr>
          <w:b/>
          <w:bCs/>
          <w:sz w:val="24"/>
          <w:szCs w:val="24"/>
        </w:rPr>
        <w:t xml:space="preserve"> (</w:t>
      </w:r>
      <w:r w:rsidR="004D6287" w:rsidRPr="004E09AA">
        <w:rPr>
          <w:b/>
          <w:bCs/>
          <w:sz w:val="24"/>
          <w:szCs w:val="24"/>
        </w:rPr>
        <w:t>4</w:t>
      </w:r>
      <w:r w:rsidRPr="004E09AA">
        <w:rPr>
          <w:b/>
          <w:bCs/>
          <w:sz w:val="24"/>
          <w:szCs w:val="24"/>
        </w:rPr>
        <w:t>,0).</w:t>
      </w:r>
    </w:p>
    <w:p w14:paraId="768939D5" w14:textId="77777777" w:rsidR="001706D6" w:rsidRPr="004E09AA" w:rsidRDefault="001706D6" w:rsidP="008F162B">
      <w:pPr>
        <w:pStyle w:val="PargrafodaLista"/>
        <w:ind w:left="1068"/>
        <w:jc w:val="both"/>
        <w:rPr>
          <w:b/>
          <w:bCs/>
          <w:sz w:val="24"/>
          <w:szCs w:val="24"/>
        </w:rPr>
      </w:pPr>
    </w:p>
    <w:p w14:paraId="1E9CDD31" w14:textId="4CE9EE27" w:rsidR="006D1CF2" w:rsidRPr="004E09AA" w:rsidRDefault="006D1CF2" w:rsidP="00446462">
      <w:pPr>
        <w:rPr>
          <w:sz w:val="24"/>
          <w:szCs w:val="24"/>
        </w:rPr>
      </w:pPr>
      <w:r w:rsidRPr="004E09AA">
        <w:rPr>
          <w:sz w:val="24"/>
          <w:szCs w:val="24"/>
        </w:rPr>
        <w:br/>
      </w:r>
    </w:p>
    <w:sectPr w:rsidR="006D1CF2" w:rsidRPr="004E0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80E54"/>
    <w:multiLevelType w:val="hybridMultilevel"/>
    <w:tmpl w:val="C2D86288"/>
    <w:lvl w:ilvl="0" w:tplc="B31CEB1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2D2F1C"/>
    <w:multiLevelType w:val="hybridMultilevel"/>
    <w:tmpl w:val="37BC9B4A"/>
    <w:lvl w:ilvl="0" w:tplc="DC0C7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022BC"/>
    <w:multiLevelType w:val="hybridMultilevel"/>
    <w:tmpl w:val="408C9910"/>
    <w:lvl w:ilvl="0" w:tplc="CE785A5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8694518">
    <w:abstractNumId w:val="1"/>
  </w:num>
  <w:num w:numId="2" w16cid:durableId="2119912027">
    <w:abstractNumId w:val="2"/>
  </w:num>
  <w:num w:numId="3" w16cid:durableId="114164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51"/>
    <w:rsid w:val="000032B2"/>
    <w:rsid w:val="00021731"/>
    <w:rsid w:val="00023764"/>
    <w:rsid w:val="0005454A"/>
    <w:rsid w:val="00093094"/>
    <w:rsid w:val="000C5142"/>
    <w:rsid w:val="000E5312"/>
    <w:rsid w:val="001142AD"/>
    <w:rsid w:val="0013288A"/>
    <w:rsid w:val="001332C0"/>
    <w:rsid w:val="001506D3"/>
    <w:rsid w:val="001706D6"/>
    <w:rsid w:val="0017238C"/>
    <w:rsid w:val="001C36A0"/>
    <w:rsid w:val="00216800"/>
    <w:rsid w:val="00245C77"/>
    <w:rsid w:val="00272DA7"/>
    <w:rsid w:val="002B7551"/>
    <w:rsid w:val="002C12BA"/>
    <w:rsid w:val="002F505F"/>
    <w:rsid w:val="002F5F71"/>
    <w:rsid w:val="003212B0"/>
    <w:rsid w:val="00340A83"/>
    <w:rsid w:val="00350AD5"/>
    <w:rsid w:val="00386D8E"/>
    <w:rsid w:val="00386E2A"/>
    <w:rsid w:val="00392473"/>
    <w:rsid w:val="003C23CA"/>
    <w:rsid w:val="003E18E3"/>
    <w:rsid w:val="00415B77"/>
    <w:rsid w:val="00427973"/>
    <w:rsid w:val="00446462"/>
    <w:rsid w:val="00462900"/>
    <w:rsid w:val="004717D8"/>
    <w:rsid w:val="0049574E"/>
    <w:rsid w:val="004964BA"/>
    <w:rsid w:val="00497393"/>
    <w:rsid w:val="004D6287"/>
    <w:rsid w:val="004E09AA"/>
    <w:rsid w:val="004F125D"/>
    <w:rsid w:val="00506F39"/>
    <w:rsid w:val="005105FF"/>
    <w:rsid w:val="00572014"/>
    <w:rsid w:val="005756F2"/>
    <w:rsid w:val="005C0D86"/>
    <w:rsid w:val="00601358"/>
    <w:rsid w:val="00620686"/>
    <w:rsid w:val="00645076"/>
    <w:rsid w:val="00666485"/>
    <w:rsid w:val="006A7372"/>
    <w:rsid w:val="006C243B"/>
    <w:rsid w:val="006D1CF2"/>
    <w:rsid w:val="006D59A1"/>
    <w:rsid w:val="006F169C"/>
    <w:rsid w:val="007023CA"/>
    <w:rsid w:val="00744566"/>
    <w:rsid w:val="00745372"/>
    <w:rsid w:val="00757E1A"/>
    <w:rsid w:val="00762AF2"/>
    <w:rsid w:val="00776F7F"/>
    <w:rsid w:val="007A0B77"/>
    <w:rsid w:val="007C5615"/>
    <w:rsid w:val="007D118D"/>
    <w:rsid w:val="007E1524"/>
    <w:rsid w:val="00800925"/>
    <w:rsid w:val="008047A7"/>
    <w:rsid w:val="00804F27"/>
    <w:rsid w:val="008100F1"/>
    <w:rsid w:val="0083310D"/>
    <w:rsid w:val="00842792"/>
    <w:rsid w:val="00855891"/>
    <w:rsid w:val="008B12AF"/>
    <w:rsid w:val="008D537F"/>
    <w:rsid w:val="008E260E"/>
    <w:rsid w:val="008F162B"/>
    <w:rsid w:val="008F2ECA"/>
    <w:rsid w:val="008F60F0"/>
    <w:rsid w:val="00915561"/>
    <w:rsid w:val="00922AFD"/>
    <w:rsid w:val="00943F30"/>
    <w:rsid w:val="009A0BA2"/>
    <w:rsid w:val="009B2361"/>
    <w:rsid w:val="009E65A8"/>
    <w:rsid w:val="009F2BB0"/>
    <w:rsid w:val="00A233C2"/>
    <w:rsid w:val="00A32B5B"/>
    <w:rsid w:val="00A528E2"/>
    <w:rsid w:val="00AA3334"/>
    <w:rsid w:val="00AC4C47"/>
    <w:rsid w:val="00AC58D8"/>
    <w:rsid w:val="00AD2512"/>
    <w:rsid w:val="00AD3CE7"/>
    <w:rsid w:val="00B114D4"/>
    <w:rsid w:val="00BA55BC"/>
    <w:rsid w:val="00BC1C9A"/>
    <w:rsid w:val="00C359E1"/>
    <w:rsid w:val="00C405F9"/>
    <w:rsid w:val="00CB23DA"/>
    <w:rsid w:val="00D00A88"/>
    <w:rsid w:val="00D22533"/>
    <w:rsid w:val="00D26345"/>
    <w:rsid w:val="00D55F1F"/>
    <w:rsid w:val="00D64AD8"/>
    <w:rsid w:val="00D838AC"/>
    <w:rsid w:val="00D9326B"/>
    <w:rsid w:val="00DC356A"/>
    <w:rsid w:val="00E1355D"/>
    <w:rsid w:val="00E13DA8"/>
    <w:rsid w:val="00E70E7A"/>
    <w:rsid w:val="00E74F7F"/>
    <w:rsid w:val="00E967C7"/>
    <w:rsid w:val="00E96C69"/>
    <w:rsid w:val="00EA145F"/>
    <w:rsid w:val="00EA2654"/>
    <w:rsid w:val="00EB40B2"/>
    <w:rsid w:val="00EC1825"/>
    <w:rsid w:val="00ED75A7"/>
    <w:rsid w:val="00EE23B7"/>
    <w:rsid w:val="00EE26D4"/>
    <w:rsid w:val="00EE6379"/>
    <w:rsid w:val="00EF5FEB"/>
    <w:rsid w:val="00F140C4"/>
    <w:rsid w:val="00F42D5F"/>
    <w:rsid w:val="00F50222"/>
    <w:rsid w:val="00F50E22"/>
    <w:rsid w:val="00F77752"/>
    <w:rsid w:val="00FA4030"/>
    <w:rsid w:val="00FA5959"/>
    <w:rsid w:val="00FE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C5684"/>
  <w15:chartTrackingRefBased/>
  <w15:docId w15:val="{74F2AF7E-A01C-47B3-9602-67410150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355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47A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135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elacomgrade">
    <w:name w:val="Table Grid"/>
    <w:basedOn w:val="Tabelanormal"/>
    <w:uiPriority w:val="59"/>
    <w:rsid w:val="00E1355D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1089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ricardo camati</cp:lastModifiedBy>
  <cp:revision>2</cp:revision>
  <dcterms:created xsi:type="dcterms:W3CDTF">2024-11-13T11:04:00Z</dcterms:created>
  <dcterms:modified xsi:type="dcterms:W3CDTF">2024-11-13T11:04:00Z</dcterms:modified>
</cp:coreProperties>
</file>