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/>
        <w:ind/>
        <w:jc w:val="center"/>
        <w:rPr>
          <w:lang w:val="fr-FR"/>
        </w:rPr>
      </w:pPr>
      <w:r>
        <w:rPr>
          <w:rFonts w:ascii="Aptos" w:hAnsi="Aptos"/>
          <w:b/>
          <w:i w:val="0"/>
          <w:color w:val="1f4e79"/>
          <w:sz w:val="40"/>
          <w:lang w:val="fr-FR"/>
        </w:rPr>
        <w:t xml:space="preserve">Personas &amp; User Stories - MyMemoMaster</w:t>
      </w:r>
      <w:r>
        <w:rPr>
          <w:lang w:val="fr-FR"/>
        </w:rPr>
      </w:r>
    </w:p>
    <w:p>
      <w:pPr>
        <w:pBdr/>
        <w:spacing w:after="200"/>
        <w:ind/>
        <w:jc w:val="center"/>
        <w:rPr>
          <w:lang w:val="fr-FR"/>
        </w:rPr>
      </w:pPr>
      <w:r>
        <w:rPr>
          <w:rFonts w:ascii="Aptos" w:hAnsi="Aptos"/>
          <w:b w:val="0"/>
          <w:i w:val="0"/>
          <w:color w:val="5b6b7a"/>
          <w:sz w:val="22"/>
          <w:lang w:val="fr-FR"/>
        </w:rPr>
        <w:t xml:space="preserve">Backlog orienté besoins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>
                <w:lang w:val="fr-FR"/>
              </w:rPr>
            </w:pPr>
            <w:r>
              <w:rPr>
                <w:rFonts w:ascii="Aptos" w:hAnsi="Aptos"/>
                <w:b/>
                <w:sz w:val="20"/>
                <w:lang w:val="fr-FR"/>
              </w:rPr>
              <w:t xml:space="preserve">Projet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20"/>
                <w:lang w:val="fr-FR"/>
              </w:rPr>
              <w:t xml:space="preserve">MyMemoMaster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>
                <w:lang w:val="fr-FR"/>
              </w:rPr>
            </w:pPr>
            <w:r>
              <w:rPr>
                <w:rFonts w:ascii="Aptos" w:hAnsi="Aptos"/>
                <w:b/>
                <w:sz w:val="20"/>
                <w:lang w:val="fr-FR"/>
              </w:rPr>
              <w:t xml:space="preserve">Version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20"/>
                <w:lang w:val="fr-FR"/>
              </w:rPr>
              <w:t xml:space="preserve">v1.1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>
                <w:lang w:val="fr-FR"/>
              </w:rPr>
            </w:pPr>
            <w:r>
              <w:rPr>
                <w:rFonts w:ascii="Aptos" w:hAnsi="Aptos"/>
                <w:b/>
                <w:sz w:val="20"/>
                <w:lang w:val="fr-FR"/>
              </w:rPr>
              <w:t xml:space="preserve">Date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20"/>
                <w:lang w:val="fr-FR"/>
              </w:rPr>
              <w:t xml:space="preserve">02/04/2026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>
                <w:lang w:val="fr-FR"/>
              </w:rPr>
            </w:pPr>
            <w:r>
              <w:rPr>
                <w:rFonts w:ascii="Aptos" w:hAnsi="Aptos"/>
                <w:b/>
                <w:sz w:val="20"/>
                <w:lang w:val="fr-FR"/>
              </w:rPr>
              <w:t xml:space="preserve">Auteur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20"/>
                <w:lang w:val="fr-FR"/>
              </w:rPr>
              <w:t xml:space="preserve">Macabiau Frédéric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>
                <w:lang w:val="fr-FR"/>
              </w:rPr>
            </w:pPr>
            <w:r>
              <w:rPr>
                <w:rFonts w:ascii="Aptos" w:hAnsi="Aptos"/>
                <w:b/>
                <w:sz w:val="20"/>
                <w:lang w:val="fr-FR"/>
              </w:rPr>
              <w:t xml:space="preserve">Statut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20"/>
                <w:lang w:val="fr-FR"/>
              </w:rPr>
              <w:t xml:space="preserve">En revue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>
                <w:lang w:val="fr-FR"/>
              </w:rPr>
            </w:pPr>
            <w:r>
              <w:rPr>
                <w:rFonts w:ascii="Aptos" w:hAnsi="Aptos"/>
                <w:b/>
                <w:sz w:val="20"/>
                <w:lang w:val="fr-FR"/>
              </w:rPr>
              <w:t xml:space="preserve">Référence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20"/>
                <w:lang w:val="fr-FR"/>
              </w:rPr>
              <w:t xml:space="preserve">Harmonisé avec MoSCoW et MVP</w:t>
            </w:r>
            <w:r>
              <w:rPr>
                <w:lang w:val="fr-FR"/>
              </w:rPr>
            </w:r>
          </w:p>
        </w:tc>
      </w:tr>
    </w:tbl>
    <w:p>
      <w:pPr>
        <w:pBdr/>
        <w:spacing w:after="80" w:before="0" w:line="276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d9eaf7"/>
            <w:tcBorders/>
            <w:tcW w:w="9071" w:type="dxa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b/>
                <w:sz w:val="20"/>
                <w:lang w:val="fr-FR"/>
              </w:rPr>
              <w:t xml:space="preserve">Objectif du document</w:t>
            </w:r>
            <w:r>
              <w:rPr>
                <w:lang w:val="fr-FR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9071" w:type="dxa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20"/>
                <w:lang w:val="fr-FR"/>
              </w:rPr>
              <w:t xml:space="preserve">Décrire les principaux personas et formaliser les besoins utilisateur sous forme de user stories testables.</w:t>
            </w:r>
            <w:r>
              <w:rPr>
                <w:lang w:val="fr-FR"/>
              </w:rPr>
            </w:r>
          </w:p>
        </w:tc>
      </w:tr>
    </w:tbl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Persona n°1 - Étudiant (principal)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Identité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left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229A2EC0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Nom du persona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1D98CF37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Etudiant post-bac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Rôle / métier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Étudiant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Contexte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Prépare un diplôme, un concours ou des examens semestriels.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Niveau technique / numérique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Variable, mais usage fréquent du numérique.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Objectifs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Obtenir son diplôme ou valider son année.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Améliorer ses résultats sans augmenter inutilement son stress.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Savoir quoi réviser, quand et avec quelles priorités.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Problèmes / frustrations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Difficulté à rester régulier dans les révisions.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Organisation floue entre cours, DS, partiels et travail personnel.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Multiplication des outils selon les usages : une app pour les flashcards, une autre pour le planning, une autre pour les fichiers.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Besoins réels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Type de besoin</w:t>
            </w:r>
            <w:r>
              <w:rPr>
                <w:lang w:val="fr-FR"/>
              </w:rPr>
            </w:r>
          </w:p>
        </w:tc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Besoin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497BB35B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Focntionnel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7ABDD81E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Disposer d’un environnement de révision actif et structué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organisationnel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Planifier ses révisions, ses échéances et ses to-do.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émotionnel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Réussir avec moins de stress et une meilleure sensation de maîtrise.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Contraintes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Type de contrainte</w:t>
            </w:r>
            <w:r>
              <w:rPr>
                <w:lang w:val="fr-FR"/>
              </w:rPr>
            </w:r>
          </w:p>
        </w:tc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contrainte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6D86429A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Temps disponible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309A6F55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Soirs, week-ends, une partie des vacances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Contraintes techniques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Budget limité, matériel hétérogène.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Contraintes organisationnelles / institutionnelles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Emploi du temps à respecter, échéances imposées.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Indicateurs de réussite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Meilleure mémorisation et meilleure compréhension des cours.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Révisions plus régulières et mieux planifiées.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Hausse des résultats ou baisse perceptible de la charge mentale.</w:t>
      </w:r>
      <w:r>
        <w:rPr>
          <w:lang w:val="fr-FR"/>
        </w:rPr>
      </w:r>
    </w:p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Persona n°2 - Enseignant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Identité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Nom du persona</w:t>
            </w:r>
            <w:r>
              <w:rPr>
                <w:lang w:val="fr-FR"/>
              </w:rPr>
            </w:r>
          </w:p>
        </w:tc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Professeur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18226480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Nom du persona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2B2E1648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Professeur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Rôle / métier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Enseignant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Contexte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Enseigne à plusieurs groupes, prépare des évaluations et utilise déjà un LMS + mails + ENT.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Niveau technique / numérique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Variable.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Objectifs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Faire acquérir des connaissances et compétences.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Identifier plus vite les étudiants en difficulté.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Réduire la dispersion des consignes et le temps perdu en relances.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Problèmes / frustrations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Faible visibilité sur le travail personnel réalisé hors cours.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Trop de relances et trop peu d'indicateurs fiables.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Informations, consignes et retours dispersés entre plusieurs outils.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Besoins réels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Type de besoin</w:t>
            </w:r>
            <w:r>
              <w:rPr>
                <w:lang w:val="fr-FR"/>
              </w:rPr>
            </w:r>
          </w:p>
        </w:tc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besoin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5B7C862D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fonctionnel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41AB10F0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Créer des exercices, partager des ressources pédagogiques, suivre les résultats et eventuellement accompagner la progression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organisationnel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Avoir des KPI clairs et des échéances visibles par les étudiants.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émotionnel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Limiter la charge mentale liée au suivi individuel.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Contraintes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Type ce contrainte</w:t>
            </w:r>
            <w:r>
              <w:rPr>
                <w:lang w:val="fr-FR"/>
              </w:rPr>
            </w:r>
          </w:p>
        </w:tc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Contraintes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69E35CF3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Temps disponible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21A0D734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Temps de travail contraint, pics de charge selon les périodes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Contraintes techniques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Hétérogénéité des pratiques et outils.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Contraintes organisationnelles / institutionnelles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Emploi du temps, classes multiples, équilibre vie pro / perso.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Indicateurs de réussite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Meilleure vision de la progression des étudiants.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Moyennes ou engagement en hausse.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Moins de relances dispersées et un meilleur suivi.</w:t>
      </w:r>
      <w:r>
        <w:rPr>
          <w:lang w:val="fr-FR"/>
        </w:rPr>
      </w:r>
    </w:p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Persona n°3 - Administrateur d'établissement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Identité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Nom du persona</w:t>
            </w:r>
            <w:r>
              <w:rPr>
                <w:lang w:val="fr-FR"/>
              </w:rPr>
            </w:r>
          </w:p>
        </w:tc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Administrateur d'établissement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Rôle / métier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Responsable ou administrateur d'un établissement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Contexte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Organise les groupes, les emplois du temps et met des outils à disposition.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Niveau technique / numérique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Variable.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Objectifs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Mettre à disposition un outil utile et exploitable.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Mieux structurer les groupes et calendriers.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Contribuer à l'amélioration de la réussite et du suivi.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Problèmes / frustrations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Outils dispersés entre plusieurs plateformes.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Charge d'organisation importante.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Risque d'adoption faible si l'outil est trop complexe.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Besoins réels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besoin</w:t>
            </w:r>
            <w:r>
              <w:rPr>
                <w:lang w:val="fr-FR"/>
              </w:rPr>
            </w:r>
          </w:p>
        </w:tc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Type de besoin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01ADD2C8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fonctionnel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61C992C3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Créer des groupes classes, rattacher les utilisateurs et gérer des plannings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organisationnel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Conserver une structure claire et pilotable.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émotionnel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Avoir confiance dans la fiabilité et l'utilité de l'outil.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Contraintes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 w14:paraId="378B8278"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Type de contrainte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 w14:paraId="0323B71A"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contrainte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78A5E19F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Temps disponible</w:t>
            </w:r>
            <w:r>
              <w:rPr>
                <w:rFonts w:ascii="Aptos" w:hAnsi="Aptos"/>
                <w:sz w:val="18"/>
                <w:lang w:val="fr-FR"/>
              </w:rPr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764F6817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Temps de travail hors réunion</w:t>
            </w:r>
            <w:r>
              <w:rPr>
                <w:rFonts w:ascii="Aptos" w:hAnsi="Aptos"/>
                <w:sz w:val="18"/>
                <w:lang w:val="fr-FR"/>
              </w:rPr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Contraintes techniques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Interopérabilité, simplicité de prise en main.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Contraintes organisationnelles / institutionnelles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Responsabilités légales et organisationnelles.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Indicateurs de réussite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Retours positifs des enseignants et étudiants.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Usage réel de l'outil par les groupes.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Perception d'un gain d'organisation et de valeur.</w:t>
      </w:r>
      <w:r>
        <w:rPr>
          <w:lang w:val="fr-FR"/>
        </w:rPr>
      </w:r>
    </w:p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Persona n°4 - Modérateur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Identité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Nom du persona</w:t>
            </w:r>
            <w:r>
              <w:rPr>
                <w:lang w:val="fr-FR"/>
              </w:rPr>
            </w:r>
          </w:p>
        </w:tc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Modérateur de plateforme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Rôle / métier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Modération et conformité d'usage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Contexte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Traite des signalements et vérifie certains accès établissement.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2f7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Niveau technique / numérique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Variable.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Objectifs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Assurer un usage conforme et sûr de la plateforme.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Traiter les signalements efficacement.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Limiter les faux positifs et la charge manuelle.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Problèmes / frustrations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Impossible de tout vérifier manuellement.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Risque de débordements ou de contenus inappropriés.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Besoin de contexte clair pour trancher.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Besoins réels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Type de besoin</w:t>
            </w:r>
            <w:r>
              <w:rPr>
                <w:lang w:val="fr-FR"/>
              </w:rPr>
            </w:r>
          </w:p>
        </w:tc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besoin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55FB9514">
            <w:pPr>
              <w:pBdr/>
              <w:tabs>
                <w:tab w:val="right" w:leader="none" w:pos="2331"/>
              </w:tabs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fonctionnel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6D584597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Recevoir, prioriser et traiter les signalements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tabs>
                <w:tab w:val="right" w:leader="none" w:pos="2331"/>
              </w:tabs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organisationnel</w:t>
            </w:r>
            <w:r>
              <w:rPr>
                <w:lang w:val="fr-FR"/>
              </w:rPr>
              <w:tab/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Disposer de workflows et règles de traitement clairs.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émotionnel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Réduire l'incertitude et le temps perdu sur les cas ambigus.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Contraintes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Type de contrainte</w:t>
            </w:r>
            <w:r>
              <w:rPr>
                <w:lang w:val="fr-FR"/>
              </w:rPr>
            </w:r>
          </w:p>
        </w:tc>
        <w:tc>
          <w:tcPr>
            <w:shd w:val="clear" w:color="auto" w:fill="f4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contrainte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ffffff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  <w:vMerge w:val="restart"/>
          </w:tcPr>
          <w:p w14:paraId="507C5A99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Temps disponible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  <w:vMerge w:val="restart"/>
          </w:tcPr>
          <w:p w14:paraId="56205F1A">
            <w:pPr>
              <w:pBdr/>
              <w:spacing/>
              <w:ind/>
              <w:rPr>
                <w:rFonts w:ascii="Aptos" w:hAnsi="Aptos"/>
                <w:sz w:val="18"/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Temps de travail hors réunion</w:t>
            </w:r>
            <w:r>
              <w:rPr>
                <w:rFonts w:ascii="Aptos" w:hAnsi="Aptos"/>
                <w:sz w:val="18"/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Contraintes techniques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Volume de signaux potentiellement important.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6fa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551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Contraintes organisationnelles / institutionnelles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520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Responsabilités légales et réputationnelles.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Indicateurs de réussite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Signalements correctement contextualisés.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Temps de traitement raisonnable.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Faible niveau de contenus illicites non traités.</w:t>
      </w:r>
      <w:r>
        <w:rPr>
          <w:lang w:val="fr-FR"/>
        </w:rPr>
      </w:r>
    </w:p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Template appliqué aux User Stories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1 user story = 1 besoin utilisateur.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Chaque story doit être compréhensible sans contexte, testable et rattachée à un persona.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La priorité est exprimée selon la logique Must / Should / Could / Won't.</w:t>
      </w:r>
      <w:r>
        <w:rPr>
          <w:lang w:val="fr-FR"/>
        </w:rPr>
      </w:r>
    </w:p>
    <w:p w14:paraId="3EAE6C69"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highlight w:val="none"/>
          <w:lang w:val="fr-FR"/>
        </w:rPr>
      </w:r>
      <w:r>
        <w:rPr>
          <w:rFonts w:ascii="Aptos" w:hAnsi="Aptos"/>
          <w:b/>
          <w:i w:val="0"/>
          <w:color w:val="1f4e79"/>
          <w:sz w:val="28"/>
          <w:highlight w:val="none"/>
          <w:lang w:val="fr-FR"/>
        </w:rPr>
      </w:r>
      <w:r>
        <w:rPr>
          <w:rFonts w:ascii="Aptos" w:hAnsi="Aptos"/>
          <w:b/>
          <w:i w:val="0"/>
          <w:color w:val="1f4e79"/>
          <w:sz w:val="28"/>
          <w:highlight w:val="none"/>
          <w:lang w:val="fr-FR"/>
        </w:rPr>
      </w:r>
    </w:p>
    <w:p w14:paraId="11935064">
      <w:pPr>
        <w:pStyle w:val="703"/>
        <w:keepNext w:val="true"/>
        <w:pBdr/>
        <w:spacing w:after="80" w:before="240"/>
        <w:ind/>
        <w:rPr>
          <w:rFonts w:ascii="Aptos" w:hAnsi="Aptos"/>
          <w:b/>
          <w:bCs w:val="0"/>
          <w:i w:val="0"/>
          <w:color w:val="1f4e79"/>
          <w:sz w:val="28"/>
          <w:szCs w:val="28"/>
          <w:highlight w:val="none"/>
          <w:lang w:val="fr-FR"/>
        </w:rPr>
      </w:pPr>
      <w:r>
        <w:rPr>
          <w:rFonts w:ascii="Aptos" w:hAnsi="Aptos"/>
          <w:b/>
          <w:i w:val="0"/>
          <w:color w:val="1f4e79"/>
          <w:sz w:val="28"/>
          <w:highlight w:val="none"/>
          <w:lang w:val="fr-FR"/>
        </w:rPr>
      </w:r>
      <w:r>
        <w:rPr>
          <w:rFonts w:ascii="Aptos" w:hAnsi="Aptos"/>
          <w:b/>
          <w:i w:val="0"/>
          <w:color w:val="1f4e79"/>
          <w:sz w:val="28"/>
          <w:highlight w:val="none"/>
          <w:lang w:val="fr-FR"/>
        </w:rPr>
      </w:r>
      <w:r>
        <w:rPr>
          <w:rFonts w:ascii="Aptos" w:hAnsi="Aptos"/>
          <w:b/>
          <w:i w:val="0"/>
          <w:color w:val="1f4e79"/>
          <w:sz w:val="28"/>
          <w:highlight w:val="none"/>
          <w:lang w:val="fr-FR"/>
        </w:rPr>
      </w:r>
    </w:p>
    <w:p>
      <w:pPr>
        <w:pStyle w:val="703"/>
        <w:keepNext w:val="true"/>
        <w:pBdr/>
        <w:spacing w:after="80" w:before="240"/>
        <w:ind/>
        <w:rPr>
          <w:rFonts w:ascii="Aptos" w:hAnsi="Aptos"/>
          <w:b/>
          <w:bCs w:val="0"/>
          <w:i w:val="0"/>
          <w:color w:val="1f4e79"/>
          <w:sz w:val="28"/>
          <w:szCs w:val="28"/>
          <w:highlight w:val="none"/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Epic A - Révision active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US-01 - Créer des cartes question/réponse par sujet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créer des cartes question/réponse par sujet afin de réviser avec du rappel actif.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Après un cours ou pendant la révision d'un chapitre.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Plusieurs fois par semaine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Fin de cours, préparation d'un DS ou besoin de mémoriser un point précis.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créer une carte avec question, réponse, matière et sujet.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modifier ou supprimer une carte existante.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regrouper les cartes dans un système de Leitner.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Must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Gestion des sujets / matières.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Si la création est trop longue, l'étudiant revient à des outils plus simples.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US-02 - Lancer une session de révision sur un système de leitner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lancer une session de révision sur un système de Leitner afin de mémoriser efficacement.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En séance de travail autonome.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Quotidienne ou quasi quotidienne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Début d'une session de révision.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sélectionner un système de Leitner ou filtrer par sujet.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L'application me présente les cartes à revoir.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répondre et consulter la correction.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Must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US-01.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Si la session est trop lente ou trop complexe, l'usage régulier ne tiendra pas.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US-03 - Que les cartes reviennent selon ma réussite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que les cartes reviennent selon ma réussite afin de améliorer ma mémorisation à long terme.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Révision répétée sur plusieurs jours ou semaines.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Quotidienne / hebdomadaire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Fin de session et mise à jour de l'état des cartes.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L'état d'une carte est mis à jour après réponse.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Une prochaine date de révision est calculée.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lancer une session dédiée aux cartes à revoir.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Must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US-02.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Algorithme trop complexe ou mal calibré.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US-04 - Créer une carte mentale par matière ou chapitre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créer une carte mentale par matière ou chapitre afin de structurer mes connaissances et mieux comprendre mon cours.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Après un cours ou lors de la synthèse d'un chapitre.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1 à 3 fois par semaine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Fin d'un chapitre, préparation d'un examen.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créer une carte mentale avec un nœud central et des branches.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ajouter, modifier et supprimer des nœuds.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enregistrer puis retrouver la carte par sujet.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Must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Gestion des sujets / matières.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Éditeur potentiellement coûteux à développer et à rendre intuitif.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US-24 - Saisir des formules, grandeurs physiques et mises en forme avancées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saisir des formules, grandeurs physiques et mises en forme avancées afin de représenter correctement des contenus scientifiques.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Lors de la création d'une carte mentale, d'une carte de révision ou d'un exercice.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Ponctuelle selon les matières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d'écrire une formule, une unité ou un contenu structuré.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saisir des formules simples et des unités.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afficher correctement un contenu scientifique ou structuré.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 rendu reste lisible et cohérent après sauvegarde.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US-01, US-04.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Complexité technique et UX si le périmètre est trop large dès le départ.</w:t>
            </w:r>
            <w:r>
              <w:rPr>
                <w:lang w:val="fr-FR"/>
              </w:rPr>
            </w:r>
          </w:p>
        </w:tc>
      </w:tr>
    </w:tbl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Epic B - Exercices d'entraînement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US-05A - Créer des séries d'exercices ou évaluations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professeur, je veux créer des séries d'exercices ou évaluations afin de proposer du travail structuré à mes étudiants.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Pendant ou après un cours, ou lors de la préparation de devoirs.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Au moins hebdomadaire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de créer un entraînement ou une évaluation.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créer une série d'exercices rattachée à un sujet ou une matière.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définir plusieurs questions et leurs corrections.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La série est enregistrée et prête à être assignée.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Gestion des comptes enseignant et groupes classes.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Création trop lourde côté enseignant.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US-05B - Assigner une série d'exercices à un groupe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professeur, je veux assigner une série d'exercices à un groupe afin de donner du travail ciblé à mes étudiants.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Après création d'une série.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Au moins hebdomadaire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Nouveau devoir, entraînement ou activité évaluée.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sélectionner un groupe classe cible.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étudiants du groupe accèdent à la série.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La date ou l'échéance est visible si elle est définie.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US-05A et groupes classes.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Si l'assignation est ambiguë, risque d'erreur d'audience.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US-05C - Voir les kpi pédagogiques de mes étudiants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professeur, je veux voir les KPI pédagogiques de mes étudiants afin de suivre les résultats de mes séries d'exercices.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Après des activités, contrôles ou sessions d'entraînement.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Hebdomadaire ou à chaque évaluation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d'analyser les résultats d'un groupe ou d'un étudiant.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voir les résultats aux séries d'exercices.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filtrer par groupe ou série.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dispose d'indicateurs simples et compréhensibles.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US-05A, US-05B.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KPI peu utiles ou peu lisibles.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US-06 - Lancer une session d'exercices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lancer une session d'exercices afin de m'entraîner et être évalué.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En dehors des cours ou en préparation d'une évaluation.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Au moins hebdomadaire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Série assignée par un enseignant ou sélectionnée dans l'application.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lancer la session.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répondre aux questions puis valider.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voir la correction une fois la série terminée.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Séries d'exercices disponibles.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Si le parcours est trop lent, l'entraînement devient contre-productif.</w:t>
            </w:r>
            <w:r>
              <w:rPr>
                <w:lang w:val="fr-FR"/>
              </w:rPr>
            </w:r>
          </w:p>
        </w:tc>
      </w:tr>
    </w:tbl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Epic C - Organisation et planification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US-07 - Enregistrer mes échéances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enregistrer mes échéances afin de planifier mes révisions et éviter le dernier moment.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Début de semestre ou annonce d'un DS/partiel.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Quelques fois par semestre + ajustements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Réception d'un calendrier ou annonce d'une date.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créer une échéance avec matière, type, date et heure.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L'échéance apparaît en vue liste ou calendrier.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modifier ou supprimer une échéance personnelle.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Must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Aucune.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Saisie trop longue = abandon.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US-08 - Créer les plannings des groupes classes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administrateur d'établissement, je veux créer les plannings des groupes classes afin de structurer les cours et examens.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Organisation d'une année scolaire ou ajustements.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Début d'année puis ponctuellement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Création ou modification d'un emploi du temps.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créer des cours et examens pour un groupe.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événements apparaissent dans les vues concernées.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modifier ou supprimer un événement.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Groupes classes.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Saisie trop lourde pour être adoptée.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US-09 - Ajouter des échéances à un groupe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professeur, je veux ajouter des échéances à un groupe afin de donner de la visibilité sur DS, exercices ou rendus.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Après un cours ou lors de la préparation de travail personnel.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Plusieurs fois par semaine selon usage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Ajout d'un devoir, d'un DS ou d'un rendu.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créer une échéance rattachée à un groupe classe.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L'échéance est visible par l'enseignant et les étudiants concernés.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la modifier ou la supprimer.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Groupes classes.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Saisie trop longue ou manque de synchronisation.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US-10 - Que mon planning se synchronise avec celui de mes groupes classes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que mon planning se synchronise avec celui de mes groupes classes afin de avoir une vue fiable de mes contraintes.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Quand j'appartiens à un ou plusieurs groupes.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À chaque changement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Mise à jour d'un planning de groupe ou rattachement à un groupe.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événements du groupe apparaissent dans mon calendrier.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ne peux pas modifier ceux qui viennent du groupe.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modifications côté groupe sont répercutées.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US-08, US-09.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Mauvaise synchronisation = confusion et erreurs.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US-11 - Prévoir mes séances de révision et gérer une to-do list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prévoir mes séances de révision et gérer une to-do list afin de organiser mon travail personnel de manière concrète.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Quand je prépare une période de révision.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Hebdomadaire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Approche d'une échéance ou besoin de rattraper du retard.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créer une tâche liée à une matière, un sujet ou un outil de révision.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visualiser mes tâches du jour dans une vue dédiée.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marquer une tâche faite ou non faite et filtrer par matière / échéance.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Must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US-07.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To-do trop générique = perte d'utilité.</w:t>
            </w:r>
            <w:r>
              <w:rPr>
                <w:lang w:val="fr-FR"/>
              </w:rPr>
            </w:r>
          </w:p>
        </w:tc>
      </w:tr>
    </w:tbl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Epic D - Suivi et KPI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US-12 - Voir ma progression et mon niveau de maîtrise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voir ma progression et mon niveau de maîtrise afin de prioriser mes révisions et réduire ma charge mentale.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Fin de semaine, avant examen ou après plusieurs sessions.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Quotidienne / hebdomadaire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de savoir où j'en suis.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vois mes niveaux de maîtrise sur mes cartes ou sujets.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filtrer par matière ou sujet.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KPI se mettent à jour après les sessions.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Must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US-03.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KPI trop complexes ou peu actionnables.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US-13 - Choisir si je partage mes kpi personnels avec un enseignant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choisir si je partage mes KPI personnels avec un enseignant afin de garder le contrôle de mes données.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Tutorat, accompagnement ou demande d'aide.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Occasionnelle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Demande d'un enseignant ou choix volontaire de l'étudiant.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Mes KPI personnels sont privés par défaut.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autoriser un enseignant ou un groupe à les consulter.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retirer cet accès à tout moment.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US-12 et gestion des droits.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Sujet sensible côté confiance et RGPD.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US-14 - Consulter la progression d'un étudiant autorisant l'accès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professeur, je veux consulter la progression d'un étudiant autorisant l'accès afin de adapter mon accompagnement.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Tutorat, préparation d'un échange ou suivi des difficultés.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Hebdomadaire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de comprendre où l'étudiant bloque.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ne vois que les étudiants pour lesquels j'ai un droit d'accès.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consulte une synthèse claire et limitée à l'essentiel.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filtrer par sujet ou matière si disponible.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US-13, rôles enseignant.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Surcharge d'information si la vue n'est pas synthétique.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US-15 - Consulter des kpi pédagogiques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professeur, je veux consulter des KPI pédagogiques afin de suivre les résultats liés aux exercices et évaluations.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Après une série, un contrôle ou avant un conseil.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Après chaque évaluation ou de manière périodique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d'évaluer un groupe ou une évolution.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KPI pédagogiques sont générés à partir des résultats.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L'étudiant et son enseignant peuvent les consulter selon les droits.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dispose de statistiques minimales : moyenne, distribution, progression ou complétion.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US-05A/B/C, US-06, rôles et droits.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Sensibilité RGPD et risque d'interprétation excessive.</w:t>
            </w:r>
            <w:r>
              <w:rPr>
                <w:lang w:val="fr-FR"/>
              </w:rPr>
            </w:r>
          </w:p>
        </w:tc>
      </w:tr>
    </w:tbl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Epic E - Groupes classes et collaboration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US-16 - Créer des groupes classes et y rattacher les bonnes personnes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administrateur d'établissement, je veux créer des groupes classes et y rattacher les bonnes personnes afin de structurer l'usage établissement.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Préparation de rentrée ou création de classes.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Une fois par an puis ponctuellement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Mise en place d'un nouveau groupe.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créer un groupe classe.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y rattacher enseignants et étudiants autorisés.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personnes concernées accèdent aux espaces prévus.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Comptes et rôles.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Sans droits robustes, risque critique de mauvaise attribution.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US-17 - Partager des ressources ou consignes dans un groupe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professeur, je veux partager des ressources ou consignes dans un groupe afin de clarifier ce qui est attendu et limiter les relances.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Publication de TD, consignes ou ressources.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Hebdomadaire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Nouvelle séance, consigne ou document utile.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publier une ressource ou une consigne liée à un groupe et à un sujet.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étudiants concernés la voient dans un espace dédié.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La date de publication et la dernière mise à jour sont visibles.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Groupes classes, rôles.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Chevauchement avec un LMS existant.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US-18 - Envoyer des messages dans le chat de mon groupe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étudiant, je veux envoyer des messages dans le chat de mon groupe afin de poser des questions et échanger facilement.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Question sur un TD, un DS, une consigne ou une ressource.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Plusieurs fois par semaine selon usage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d'une précision ou d'un échange de groupe.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accéder aux chats des groupes où je suis membre.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envoyer un message texte.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consulter l'historique récent du groupe.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US-16, US-22.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Spam ou hors-sujet sans modération adaptée.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US-19 - Répondre dans le chat du groupe et publier des annonces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professeur, je veux répondre dans le chat du groupe et publier des annonces afin de centraliser l'information et réduire les relances individuelles.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Communication autour d'un cours ou d'un devoir.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Hebdomadaire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Besoin de répondre à une question fréquente ou diffuser une information importante.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écrire dans le chat de mes groupes.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marquer un message comme annonce.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étudiants reçoivent au minimum une notification in-app.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US-16, US-22.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Trop de notifications si les réglages sont insuffisants.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US-20A - Signaler un message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utilisateur, je veux signaler un message afin de remonter un contenu inapproprié.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En présence d'un message problématique dans un espace de groupe.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Ponctuelle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Contenu jugé illégal, agressif, hors charte ou abusif.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Un bouton de signalement est disponible sur un message.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choisir un motif de signalement.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 signalement est transmis avec son contexte.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US-18 ou US-19, système de modération.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Trop de faux positifs ou signalements incomplets.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US-20B - Traiter un signalement de chat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modérateur, je veux traiter un signalement de chat afin de supprimer les contenus illicites et sanctionner si nécessaire.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Suite à un signalement utilisateur ou automatique.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Quotidienne selon volume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Nouveau signalement dans la file de modération.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vois le contexte complet du signalement.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masquer ou supprimer le message.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appliquer une action graduée à l'auteur.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US-20A, rôles modérateur.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Charge humaine si le volume augmente sans outils adaptés.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US-21 - Paramétrer qui peut parler dans le chat d'un groupe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administrateur d'établissement, je veux paramétrer qui peut parler dans le chat d'un groupe afin de adapter l'usage aux règles de l'établissement.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Configuration d'un groupe ou d'une politique d'usage.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Ponctuelle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Création ou modification des règles d'un groupe.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activer ou désactiver le chat.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choisir un mode : prof only, tous, lecture seule.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règles sont effectivement appliquées.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Could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US-16, US-18/19.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Mauvaise configuration = incompréhension côté usagers.</w:t>
            </w:r>
            <w:r>
              <w:rPr>
                <w:lang w:val="fr-FR"/>
              </w:rPr>
            </w:r>
          </w:p>
        </w:tc>
      </w:tr>
    </w:tbl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Epic F - Comptes, rôles et modération</w:t>
      </w:r>
      <w:r>
        <w:rPr>
          <w:lang w:val="fr-FR"/>
        </w:rPr>
      </w:r>
    </w:p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US-22 - Me connecter avec un rôle adapté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utilisateur, je veux me connecter avec un rôle adapté afin de accéder aux fonctionnalités autorisées et sécurisées.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Première utilisation puis usage quotidien.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Quotidienne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Création de compte, invitation ou connexion.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Un étudiant peut s'inscrire ou se connecter.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rôles conditionnent les accès.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Les données sensibles d'un étudiant sont privées par défaut.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Must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Infrastructure d'authentification.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Sécurité, sessions, permissions et RGPD.</w:t>
            </w:r>
            <w:r>
              <w:rPr>
                <w:lang w:val="fr-FR"/>
              </w:rPr>
            </w:r>
          </w:p>
        </w:tc>
      </w:tr>
    </w:tbl>
    <w:p>
      <w:pPr>
        <w:pStyle w:val="704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US-23 - Supprimer des contenus inappropriés et enclencher des sanctions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Formulation</w:t>
      </w:r>
      <w:r>
        <w:rPr>
          <w:lang w:val="fr-FR"/>
        </w:rPr>
      </w:r>
    </w:p>
    <w:p>
      <w:pPr>
        <w:pBdr/>
        <w:spacing w:after="80" w:before="0" w:line="276" w:lineRule="auto"/>
        <w:ind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En tant que modérateur, je veux supprimer des contenus inappropriés et enclencher des sanctions afin de assurer un usage légal et sûr de la plateforme.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Contexte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Situation d'utilisation</w:t>
            </w:r>
            <w:r>
              <w:rPr>
                <w:lang w:val="fr-FR"/>
              </w:rPr>
            </w:r>
          </w:p>
        </w:tc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Modération de contenu ou suite à un signalement.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Fréquence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Quotidienne selon usage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7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Déclencheur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Réception d'un signalement ou détection automatique.</w:t>
            </w:r>
            <w:r>
              <w:rPr>
                <w:lang w:val="fr-FR"/>
              </w:rPr>
            </w:r>
          </w:p>
        </w:tc>
      </w:tr>
    </w:tbl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Critères d'acceptation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consulter le contenu signalé et son contexte.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supprimer ou masquer le contenu concerné.</w:t>
      </w:r>
      <w:r>
        <w:rPr>
          <w:lang w:val="fr-FR"/>
        </w:rPr>
      </w:r>
    </w:p>
    <w:p>
      <w:pPr>
        <w:pStyle w:val="733"/>
        <w:pBdr/>
        <w:spacing w:after="40" w:line="264" w:lineRule="auto"/>
        <w:ind w:left="170"/>
        <w:rPr>
          <w:lang w:val="fr-FR"/>
        </w:rPr>
      </w:pPr>
      <w:r>
        <w:rPr>
          <w:rFonts w:ascii="Aptos" w:hAnsi="Aptos"/>
          <w:b w:val="0"/>
          <w:i w:val="0"/>
          <w:sz w:val="21"/>
          <w:lang w:val="fr-FR"/>
        </w:rPr>
        <w:t xml:space="preserve">Je peux appliquer une sanction graduée à l'auteur.</w:t>
      </w:r>
      <w:r>
        <w:rPr>
          <w:lang w:val="fr-FR"/>
        </w:rPr>
      </w:r>
    </w:p>
    <w:p>
      <w:pPr>
        <w:pStyle w:val="705"/>
        <w:keepNext w:val="true"/>
        <w:pBdr/>
        <w:spacing w:after="80" w:before="160"/>
        <w:ind/>
        <w:rPr>
          <w:lang w:val="fr-FR"/>
        </w:rPr>
      </w:pPr>
      <w:r>
        <w:rPr>
          <w:rFonts w:ascii="Aptos" w:hAnsi="Aptos"/>
          <w:b/>
          <w:i w:val="0"/>
          <w:color w:val="365f91"/>
          <w:sz w:val="23"/>
          <w:lang w:val="fr-FR"/>
        </w:rPr>
        <w:t xml:space="preserve">Priorité / Dépendances / Risques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</w:t>
            </w:r>
            <w:r>
              <w:rPr>
                <w:lang w:val="fr-FR"/>
              </w:rPr>
            </w:r>
          </w:p>
        </w:tc>
        <w:tc>
          <w:tcPr>
            <w:shd w:val="clear" w:color="auto" w:fill="f9fbfd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Should have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Dépendances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US-22, système de modération.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3f8fb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3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/ point d'attention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33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Risque légal et réputationnel si le traitement est insuffisant.</w:t>
            </w:r>
            <w:r>
              <w:rPr>
                <w:lang w:val="fr-FR"/>
              </w:rPr>
            </w:r>
          </w:p>
        </w:tc>
      </w:tr>
    </w:tbl>
    <w:p>
      <w:pPr>
        <w:pStyle w:val="703"/>
        <w:keepNext w:val="true"/>
        <w:pBdr/>
        <w:spacing w:after="80" w:before="240"/>
        <w:ind/>
        <w:rPr>
          <w:lang w:val="fr-FR"/>
        </w:rPr>
      </w:pPr>
      <w:r>
        <w:rPr>
          <w:rFonts w:ascii="Aptos" w:hAnsi="Aptos"/>
          <w:b/>
          <w:i w:val="0"/>
          <w:color w:val="1f4e79"/>
          <w:sz w:val="28"/>
          <w:lang w:val="fr-FR"/>
        </w:rPr>
        <w:t xml:space="preserve">Mapping Persona ↔ User Stories</w:t>
      </w:r>
      <w:r>
        <w:rPr>
          <w:lang w:val="fr-FR"/>
        </w:rPr>
      </w:r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>
        <w:trPr/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268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Persona</w:t>
            </w:r>
            <w:r>
              <w:rPr>
                <w:lang w:val="fr-FR"/>
              </w:rPr>
            </w:r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386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User Stories</w:t>
            </w:r>
            <w:r>
              <w:rPr>
                <w:lang w:val="fr-FR"/>
              </w:rPr>
            </w:r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417" w:type="dxa"/>
            <w:vAlign w:val="center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rFonts w:ascii="Aptos" w:hAnsi="Aptos"/>
                <w:b/>
                <w:sz w:val="18"/>
                <w:lang w:val="fr-FR"/>
              </w:rPr>
              <w:t xml:space="preserve">Priorité dominante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26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Étudiant</w:t>
            </w:r>
            <w:r>
              <w:rPr>
                <w:lang w:val="fr-FR"/>
              </w:rPr>
            </w:r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386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US-01, US-02, US-03, US-04, US-07, US-11, US-12, US-22, US-24</w:t>
            </w:r>
            <w:r>
              <w:rPr>
                <w:lang w:val="fr-FR"/>
              </w:rPr>
            </w:r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417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Must / Should</w:t>
            </w:r>
            <w:r>
              <w:rPr>
                <w:lang w:val="fr-FR"/>
              </w:rPr>
            </w:r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26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Enseignant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386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US-05A, US-05B, US-05C, US-06, US-09, US-14, US-15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417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Should</w:t>
            </w:r>
            <w:r>
              <w:rPr>
                <w:lang w:val="fr-FR"/>
              </w:rPr>
            </w:r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26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Administrateur d'établissement</w:t>
            </w:r>
            <w:r>
              <w:rPr>
                <w:lang w:val="fr-FR"/>
              </w:rPr>
            </w:r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386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US-08, US-16, US-21</w:t>
            </w:r>
            <w:r>
              <w:rPr>
                <w:lang w:val="fr-FR"/>
              </w:rPr>
            </w:r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417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Should / Could</w:t>
            </w:r>
            <w:r>
              <w:rPr>
                <w:lang w:val="fr-FR"/>
              </w:rPr>
            </w:r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268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Modérateur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386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US-20B, US-23</w:t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417" w:type="dxa"/>
            <w:vAlign w:val="center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rFonts w:ascii="Aptos" w:hAnsi="Aptos"/>
                <w:sz w:val="18"/>
                <w:lang w:val="fr-FR"/>
              </w:rPr>
              <w:t xml:space="preserve">Could / Should</w:t>
            </w:r>
            <w:r>
              <w:rPr>
                <w:lang w:val="fr-FR"/>
              </w:rPr>
            </w:r>
          </w:p>
        </w:tc>
      </w:tr>
    </w:tbl>
    <w:p w14:paraId="4C515192">
      <w:pPr>
        <w:pBdr/>
        <w:spacing/>
        <w:ind/>
        <w:rPr/>
      </w:pPr>
      <w:r/>
    </w:p>
    <w:sectPr>
      <w:footerReference w:type="default" r:id="rId9"/>
      <w:footnotePr/>
      <w:endnotePr/>
      <w:type w:val="nextPage"/>
      <w:pgSz w:h="15840" w:orient="portrait" w:w="12240"/>
      <w:pgMar w:top="1020" w:right="1134" w:bottom="907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right"/>
      <w:rPr/>
    </w:pPr>
    <w:r>
      <w:rPr>
        <w:rFonts w:ascii="Aptos" w:hAnsi="Aptos"/>
        <w:b w:val="0"/>
        <w:i w:val="0"/>
        <w:color w:val="7f8c8d"/>
        <w:sz w:val="16"/>
      </w:rPr>
      <w:t xml:space="preserve">MyMemoMaster - livrable de cadrage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Aptos" w:hAnsi="Aptos" w:eastAsia="Aptos"/>
      <w:sz w:val="21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" w:hAnsi="Aptos"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" w:hAnsi="Aptos" w:asciiTheme="majorHAnsi" w:hAnsiTheme="majorHAnsi" w:eastAsiaTheme="majorEastAsia" w:cstheme="majorBidi"/>
      <w:b/>
      <w:bCs/>
      <w:color w:val="365f91"/>
      <w:sz w:val="23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Aptos" w:hAnsi="Aptos" w:asciiTheme="majorHAnsi" w:hAnsiTheme="majorHAnsi" w:eastAsiaTheme="majorEastAsia" w:cstheme="majorBidi"/>
      <w:b/>
      <w:bCs/>
      <w:color w:val="365f91"/>
      <w:sz w:val="2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 Macabiau</cp:lastModifiedBy>
  <cp:revision>2</cp:revision>
  <dcterms:created xsi:type="dcterms:W3CDTF">2013-12-23T23:15:00Z</dcterms:created>
  <dcterms:modified xsi:type="dcterms:W3CDTF">2026-04-10T08:12:42Z</dcterms:modified>
  <cp:category/>
</cp:coreProperties>
</file>