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A1BDC">
      <w:pPr>
        <w:pStyle w:val="Overskrift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A1BDC">
      <w:pPr>
        <w:spacing w:line="240" w:lineRule="auto"/>
        <w:rPr>
          <w:lang w:val="en-US"/>
        </w:rPr>
      </w:pPr>
      <w:r w:rsidRPr="007E5662">
        <w:rPr>
          <w:lang w:val="en-US"/>
        </w:rPr>
        <w:t>In the motes we have five major components</w:t>
      </w:r>
    </w:p>
    <w:p w14:paraId="71C18EF9" w14:textId="04AD1621" w:rsidR="00072A40" w:rsidRPr="007E5662" w:rsidRDefault="00072A40" w:rsidP="00CA1BDC">
      <w:pPr>
        <w:pStyle w:val="Listeafsnit"/>
        <w:numPr>
          <w:ilvl w:val="0"/>
          <w:numId w:val="3"/>
        </w:numPr>
        <w:spacing w:line="240" w:lineRule="auto"/>
        <w:rPr>
          <w:lang w:val="en-US"/>
        </w:rPr>
      </w:pPr>
      <w:r w:rsidRPr="007E5662">
        <w:rPr>
          <w:lang w:val="en-US"/>
        </w:rPr>
        <w:t>Controller</w:t>
      </w:r>
    </w:p>
    <w:p w14:paraId="10943959" w14:textId="2168C51B" w:rsidR="007637E1" w:rsidRPr="007E5662" w:rsidRDefault="005E4F32" w:rsidP="00CA1BDC">
      <w:pPr>
        <w:pStyle w:val="Listeafsnit"/>
        <w:numPr>
          <w:ilvl w:val="1"/>
          <w:numId w:val="3"/>
        </w:numPr>
        <w:spacing w:line="240" w:lineRule="auto"/>
        <w:rPr>
          <w:lang w:val="en-US"/>
        </w:rPr>
      </w:pPr>
      <w:r w:rsidRPr="007E5662">
        <w:rPr>
          <w:lang w:val="en-US"/>
        </w:rPr>
        <w:t>Microcontroller</w:t>
      </w:r>
    </w:p>
    <w:p w14:paraId="1A0E72EE" w14:textId="68B0D8BD" w:rsidR="007637E1" w:rsidRPr="007E5662" w:rsidRDefault="009B0EAB" w:rsidP="00CA1BDC">
      <w:pPr>
        <w:pStyle w:val="Listeafsnit"/>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A1BDC">
      <w:pPr>
        <w:pStyle w:val="Listeafsnit"/>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A1BDC">
      <w:pPr>
        <w:pStyle w:val="Listeafsnit"/>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A1BDC">
      <w:pPr>
        <w:pStyle w:val="Listeafsnit"/>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A1BDC">
      <w:pPr>
        <w:pStyle w:val="Listeafsnit"/>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A1BDC">
      <w:pPr>
        <w:pStyle w:val="Listeafsnit"/>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A1BDC">
      <w:pPr>
        <w:pStyle w:val="Listeafsnit"/>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A1BDC">
      <w:pPr>
        <w:pStyle w:val="Listeafsnit"/>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A1BDC">
      <w:pPr>
        <w:pStyle w:val="Listeafsnit"/>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A1BDC">
      <w:pPr>
        <w:pStyle w:val="Listeafsnit"/>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A1BDC">
      <w:pPr>
        <w:pStyle w:val="Listeafsnit"/>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A1BDC">
      <w:pPr>
        <w:pStyle w:val="Listeafsnit"/>
        <w:spacing w:line="240" w:lineRule="auto"/>
        <w:ind w:left="1440"/>
        <w:rPr>
          <w:lang w:val="en-US"/>
        </w:rPr>
      </w:pPr>
      <w:proofErr w:type="gramStart"/>
      <w:r w:rsidRPr="007E5662">
        <w:rPr>
          <w:color w:val="70AD47" w:themeColor="accent6"/>
          <w:lang w:val="en-US"/>
        </w:rPr>
        <w:t xml:space="preserve">Simple </w:t>
      </w:r>
      <w:r w:rsidRPr="007E5662">
        <w:rPr>
          <w:lang w:val="en-US"/>
        </w:rPr>
        <w:t>design,</w:t>
      </w:r>
      <w:proofErr w:type="gramEnd"/>
      <w:r w:rsidRPr="007E5662">
        <w:rPr>
          <w:lang w:val="en-US"/>
        </w:rPr>
        <w:t xml:space="preserve"> can be optimized to meet a specific customer demand.</w:t>
      </w:r>
    </w:p>
    <w:p w14:paraId="43193EF4" w14:textId="029796E4" w:rsidR="00FA3096" w:rsidRPr="007E5662" w:rsidRDefault="00D553E5" w:rsidP="00CA1BDC">
      <w:pPr>
        <w:pStyle w:val="Listeafsnit"/>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A1BDC">
      <w:pPr>
        <w:pStyle w:val="Listeafsnit"/>
        <w:numPr>
          <w:ilvl w:val="0"/>
          <w:numId w:val="3"/>
        </w:numPr>
        <w:spacing w:line="240" w:lineRule="auto"/>
        <w:rPr>
          <w:lang w:val="en-US"/>
        </w:rPr>
      </w:pPr>
      <w:r w:rsidRPr="007E5662">
        <w:rPr>
          <w:lang w:val="en-US"/>
        </w:rPr>
        <w:t>Memory</w:t>
      </w:r>
    </w:p>
    <w:p w14:paraId="53EA1A4C" w14:textId="2387AE2D" w:rsidR="00072A40" w:rsidRPr="007E5662" w:rsidRDefault="00D02D89" w:rsidP="00CA1BDC">
      <w:pPr>
        <w:pStyle w:val="Listeafsnit"/>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A1BDC">
      <w:pPr>
        <w:pStyle w:val="Listeafsnit"/>
        <w:numPr>
          <w:ilvl w:val="1"/>
          <w:numId w:val="3"/>
        </w:numPr>
        <w:spacing w:line="240" w:lineRule="auto"/>
        <w:rPr>
          <w:lang w:val="en-US"/>
        </w:rPr>
      </w:pPr>
      <w:r w:rsidRPr="007E5662">
        <w:rPr>
          <w:lang w:val="en-US"/>
        </w:rPr>
        <w:t xml:space="preserve">ROM can be read </w:t>
      </w:r>
      <w:proofErr w:type="gramStart"/>
      <w:r w:rsidRPr="007E5662">
        <w:rPr>
          <w:lang w:val="en-US"/>
        </w:rPr>
        <w:t>fast, but</w:t>
      </w:r>
      <w:proofErr w:type="gramEnd"/>
      <w:r w:rsidRPr="007E5662">
        <w:rPr>
          <w:lang w:val="en-US"/>
        </w:rPr>
        <w:t xml:space="preserve"> write slow.</w:t>
      </w:r>
    </w:p>
    <w:p w14:paraId="1BDABCB9" w14:textId="44F33CBE" w:rsidR="009B6CA9" w:rsidRPr="007E5662" w:rsidRDefault="009B6CA9" w:rsidP="00CA1BDC">
      <w:pPr>
        <w:pStyle w:val="Listeafsnit"/>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A1BDC">
      <w:pPr>
        <w:pStyle w:val="Listeafsnit"/>
        <w:numPr>
          <w:ilvl w:val="0"/>
          <w:numId w:val="3"/>
        </w:numPr>
        <w:spacing w:line="240" w:lineRule="auto"/>
        <w:rPr>
          <w:lang w:val="en-US"/>
        </w:rPr>
      </w:pPr>
      <w:r w:rsidRPr="007E5662">
        <w:rPr>
          <w:lang w:val="en-US"/>
        </w:rPr>
        <w:t>Comm Device</w:t>
      </w:r>
    </w:p>
    <w:p w14:paraId="2A0196A1" w14:textId="57E66D6E" w:rsidR="002268C5" w:rsidRPr="007E5662" w:rsidRDefault="00912889" w:rsidP="00CA1BDC">
      <w:pPr>
        <w:pStyle w:val="Listeafsnit"/>
        <w:numPr>
          <w:ilvl w:val="1"/>
          <w:numId w:val="3"/>
        </w:numPr>
        <w:spacing w:line="240" w:lineRule="auto"/>
        <w:rPr>
          <w:lang w:val="en-US"/>
        </w:rPr>
      </w:pPr>
      <w:r w:rsidRPr="007E5662">
        <w:rPr>
          <w:lang w:val="en-US"/>
        </w:rPr>
        <w:t>RF</w:t>
      </w:r>
    </w:p>
    <w:p w14:paraId="34BC37F3" w14:textId="5C5339D8" w:rsidR="00912889" w:rsidRPr="007E5662" w:rsidRDefault="00912889" w:rsidP="00CA1BDC">
      <w:pPr>
        <w:pStyle w:val="Listeafsnit"/>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A1BDC">
      <w:pPr>
        <w:pStyle w:val="Listeafsnit"/>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A1BDC">
      <w:pPr>
        <w:pStyle w:val="Listeafsnit"/>
        <w:numPr>
          <w:ilvl w:val="0"/>
          <w:numId w:val="3"/>
        </w:numPr>
        <w:spacing w:line="240" w:lineRule="auto"/>
        <w:rPr>
          <w:lang w:val="en-US"/>
        </w:rPr>
      </w:pPr>
      <w:r w:rsidRPr="007E5662">
        <w:rPr>
          <w:lang w:val="en-US"/>
        </w:rPr>
        <w:t>Power Supply</w:t>
      </w:r>
    </w:p>
    <w:p w14:paraId="7E4CA70C" w14:textId="18A03067" w:rsidR="00072A40" w:rsidRPr="007E5662" w:rsidRDefault="00072A40" w:rsidP="00CA1BDC">
      <w:pPr>
        <w:pStyle w:val="Listeafsnit"/>
        <w:numPr>
          <w:ilvl w:val="1"/>
          <w:numId w:val="3"/>
        </w:numPr>
        <w:spacing w:line="240" w:lineRule="auto"/>
        <w:rPr>
          <w:lang w:val="en-US"/>
        </w:rPr>
      </w:pPr>
      <w:r w:rsidRPr="007E5662">
        <w:rPr>
          <w:lang w:val="en-US"/>
        </w:rPr>
        <w:t>Primary battery</w:t>
      </w:r>
    </w:p>
    <w:p w14:paraId="546D93F1" w14:textId="4FFB19AB" w:rsidR="00F721DF" w:rsidRPr="007E5662" w:rsidRDefault="007D13E1" w:rsidP="00CA1BDC">
      <w:pPr>
        <w:pStyle w:val="Listeafsnit"/>
        <w:spacing w:line="240" w:lineRule="auto"/>
        <w:ind w:left="1440"/>
        <w:rPr>
          <w:lang w:val="en-US"/>
        </w:rPr>
      </w:pPr>
      <w:r w:rsidRPr="007E5662">
        <w:rPr>
          <w:lang w:val="en-US"/>
        </w:rPr>
        <w:t>This type is not rechargeable(Alkaline)</w:t>
      </w:r>
    </w:p>
    <w:p w14:paraId="3C1020E5" w14:textId="77777777" w:rsidR="007D13E1" w:rsidRPr="007E5662" w:rsidRDefault="00072A40" w:rsidP="00CA1BDC">
      <w:pPr>
        <w:pStyle w:val="Listeafsnit"/>
        <w:numPr>
          <w:ilvl w:val="1"/>
          <w:numId w:val="3"/>
        </w:numPr>
        <w:spacing w:line="240" w:lineRule="auto"/>
        <w:rPr>
          <w:lang w:val="en-US"/>
        </w:rPr>
      </w:pPr>
      <w:r w:rsidRPr="007E5662">
        <w:rPr>
          <w:lang w:val="en-US"/>
        </w:rPr>
        <w:t>Secondary battery</w:t>
      </w:r>
    </w:p>
    <w:p w14:paraId="7D8B0530" w14:textId="287E339F" w:rsidR="007D13E1" w:rsidRPr="007E5662" w:rsidRDefault="007D13E1" w:rsidP="00CA1BDC">
      <w:pPr>
        <w:pStyle w:val="Listeafsnit"/>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A1BDC">
      <w:pPr>
        <w:pStyle w:val="Listeafsnit"/>
        <w:spacing w:line="240" w:lineRule="auto"/>
        <w:ind w:left="1440"/>
        <w:rPr>
          <w:lang w:val="en-US"/>
        </w:rPr>
      </w:pPr>
    </w:p>
    <w:p w14:paraId="6DA7CF9E" w14:textId="00EEF671" w:rsidR="00072A40" w:rsidRPr="007E5662" w:rsidRDefault="00072A40" w:rsidP="00CA1BDC">
      <w:pPr>
        <w:pStyle w:val="Listeafsnit"/>
        <w:numPr>
          <w:ilvl w:val="0"/>
          <w:numId w:val="3"/>
        </w:numPr>
        <w:spacing w:line="240" w:lineRule="auto"/>
        <w:rPr>
          <w:lang w:val="en-US"/>
        </w:rPr>
      </w:pPr>
      <w:r w:rsidRPr="007E5662">
        <w:rPr>
          <w:lang w:val="en-US"/>
        </w:rPr>
        <w:t>Sensors / Actuators</w:t>
      </w:r>
    </w:p>
    <w:p w14:paraId="6A70F715" w14:textId="108209D3" w:rsidR="00410C50" w:rsidRPr="007E5662" w:rsidRDefault="00410C50" w:rsidP="00CA1BDC">
      <w:pPr>
        <w:pStyle w:val="Listeafsnit"/>
        <w:numPr>
          <w:ilvl w:val="1"/>
          <w:numId w:val="3"/>
        </w:numPr>
        <w:spacing w:line="240" w:lineRule="auto"/>
        <w:rPr>
          <w:lang w:val="en-US"/>
        </w:rPr>
      </w:pPr>
      <w:r w:rsidRPr="007E5662">
        <w:rPr>
          <w:lang w:val="en-US"/>
        </w:rPr>
        <w:t>Active sensors</w:t>
      </w:r>
    </w:p>
    <w:p w14:paraId="67BF9122" w14:textId="6584648F" w:rsidR="00F82E5B" w:rsidRPr="007E5662" w:rsidRDefault="007D13E1" w:rsidP="00CA1BDC">
      <w:pPr>
        <w:pStyle w:val="Listeafsnit"/>
        <w:spacing w:line="240" w:lineRule="auto"/>
        <w:ind w:left="1440"/>
        <w:rPr>
          <w:lang w:val="en-US"/>
        </w:rPr>
      </w:pPr>
      <w:r w:rsidRPr="007E5662">
        <w:rPr>
          <w:lang w:val="en-US"/>
        </w:rPr>
        <w:t>Thermometer, microphones</w:t>
      </w:r>
    </w:p>
    <w:p w14:paraId="4CF1A114" w14:textId="5B3E1BF9" w:rsidR="00072A40" w:rsidRPr="007E5662" w:rsidRDefault="00072A40" w:rsidP="00CA1BDC">
      <w:pPr>
        <w:pStyle w:val="Listeafsnit"/>
        <w:numPr>
          <w:ilvl w:val="1"/>
          <w:numId w:val="3"/>
        </w:numPr>
        <w:spacing w:line="240" w:lineRule="auto"/>
        <w:rPr>
          <w:lang w:val="en-US"/>
        </w:rPr>
      </w:pPr>
      <w:r w:rsidRPr="007E5662">
        <w:rPr>
          <w:lang w:val="en-US"/>
        </w:rPr>
        <w:t>Passive sensors</w:t>
      </w:r>
    </w:p>
    <w:p w14:paraId="78C3F45A" w14:textId="77777777" w:rsidR="00F82E5B" w:rsidRPr="007E5662" w:rsidRDefault="00F82E5B" w:rsidP="00CA1BDC">
      <w:pPr>
        <w:pStyle w:val="Listeafsnit"/>
        <w:spacing w:line="240" w:lineRule="auto"/>
        <w:ind w:left="1440"/>
        <w:rPr>
          <w:lang w:val="en-US"/>
        </w:rPr>
      </w:pPr>
    </w:p>
    <w:p w14:paraId="2CDEB667" w14:textId="3177B765" w:rsidR="00410C50" w:rsidRPr="007E5662" w:rsidRDefault="00410C50" w:rsidP="00CA1BDC">
      <w:pPr>
        <w:pStyle w:val="Listeafsnit"/>
        <w:numPr>
          <w:ilvl w:val="1"/>
          <w:numId w:val="3"/>
        </w:numPr>
        <w:spacing w:line="240" w:lineRule="auto"/>
        <w:rPr>
          <w:lang w:val="en-US"/>
        </w:rPr>
      </w:pPr>
      <w:r w:rsidRPr="007E5662">
        <w:rPr>
          <w:lang w:val="en-US"/>
        </w:rPr>
        <w:t>Actuators</w:t>
      </w:r>
    </w:p>
    <w:p w14:paraId="58C37A9A" w14:textId="2F0CD63C" w:rsidR="00410C50" w:rsidRPr="007E5662" w:rsidRDefault="00410C50" w:rsidP="00CA1BDC">
      <w:pPr>
        <w:pStyle w:val="Listeafsnit"/>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A1BDC">
      <w:pPr>
        <w:pStyle w:val="Listeafsnit"/>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A1BDC">
      <w:pPr>
        <w:pStyle w:val="Listeafsnit"/>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A9F897B" w14:textId="14344541" w:rsidR="00A76283" w:rsidRPr="007E5662" w:rsidRDefault="00A76283" w:rsidP="00CA1BDC">
      <w:pPr>
        <w:pStyle w:val="Overskrift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34518965" w14:textId="77777777" w:rsidR="00A76283" w:rsidRPr="007E5662" w:rsidRDefault="00A76283" w:rsidP="00CA1BDC">
      <w:pPr>
        <w:spacing w:line="240" w:lineRule="auto"/>
        <w:rPr>
          <w:lang w:val="en-US"/>
        </w:rPr>
      </w:pPr>
      <w:r w:rsidRPr="007E5662">
        <w:rPr>
          <w:lang w:val="en-US"/>
        </w:rPr>
        <w:br w:type="page"/>
      </w:r>
    </w:p>
    <w:p w14:paraId="2569E909" w14:textId="77777777" w:rsidR="00A76283" w:rsidRPr="007E5662" w:rsidRDefault="00A76283" w:rsidP="00CA1BDC">
      <w:pPr>
        <w:pStyle w:val="Overskrift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A1BDC">
      <w:pPr>
        <w:spacing w:line="240" w:lineRule="auto"/>
        <w:rPr>
          <w:lang w:val="en-US"/>
        </w:rPr>
      </w:pPr>
      <w:r w:rsidRPr="007E5662">
        <w:rPr>
          <w:lang w:val="en-US"/>
        </w:rPr>
        <w:br w:type="page"/>
      </w:r>
    </w:p>
    <w:p w14:paraId="6B1DBE55" w14:textId="30C0657F" w:rsidR="00A76283" w:rsidRPr="005009FB" w:rsidRDefault="00A76283" w:rsidP="00CA1BDC">
      <w:pPr>
        <w:pStyle w:val="Overskrift4"/>
        <w:spacing w:line="240" w:lineRule="auto"/>
        <w:rPr>
          <w:rStyle w:val="Kraftigfremhvning"/>
          <w:lang w:val="en-US"/>
        </w:rPr>
      </w:pPr>
      <w:r w:rsidRPr="005009FB">
        <w:rPr>
          <w:rStyle w:val="Kraftigfremhvning"/>
          <w:lang w:val="en-US"/>
        </w:rPr>
        <w:lastRenderedPageBreak/>
        <w:t xml:space="preserve">Q4: Explain the pro and cons of </w:t>
      </w:r>
      <w:proofErr w:type="gramStart"/>
      <w:r w:rsidRPr="005009FB">
        <w:rPr>
          <w:rStyle w:val="Kraftigfremhvning"/>
          <w:lang w:val="en-US"/>
        </w:rPr>
        <w:t>contention based</w:t>
      </w:r>
      <w:proofErr w:type="gramEnd"/>
      <w:r w:rsidRPr="005009FB">
        <w:rPr>
          <w:rStyle w:val="Kraftigfremhvning"/>
          <w:lang w:val="en-US"/>
        </w:rPr>
        <w:t xml:space="preserve">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A1BDC">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A1BDC">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A1BDC">
      <w:pPr>
        <w:spacing w:line="240" w:lineRule="auto"/>
        <w:rPr>
          <w:lang w:val="en-US"/>
        </w:rPr>
      </w:pPr>
      <w:r>
        <w:rPr>
          <w:lang w:val="en-US"/>
        </w:rPr>
        <w:t>SMAC have features that can help solve energy waste.</w:t>
      </w:r>
    </w:p>
    <w:p w14:paraId="761028AA" w14:textId="18291BBF" w:rsidR="001A4976" w:rsidRDefault="00245C6A" w:rsidP="00CA1BDC">
      <w:pPr>
        <w:pStyle w:val="Listeafsnit"/>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A1BDC">
      <w:pPr>
        <w:spacing w:line="240" w:lineRule="auto"/>
        <w:ind w:left="720"/>
        <w:rPr>
          <w:lang w:val="en-US"/>
        </w:rPr>
      </w:pPr>
      <w:r>
        <w:rPr>
          <w:lang w:val="en-US"/>
        </w:rPr>
        <w:t>Trades energy efficiency for lower throughput and higher latency</w:t>
      </w:r>
    </w:p>
    <w:p w14:paraId="43CB3AB0" w14:textId="40F02345" w:rsidR="00046450" w:rsidRDefault="00046450" w:rsidP="00CA1BDC">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A1BDC">
      <w:pPr>
        <w:spacing w:line="240" w:lineRule="auto"/>
        <w:ind w:left="720"/>
        <w:rPr>
          <w:lang w:val="en-US"/>
        </w:rPr>
      </w:pPr>
      <w:r>
        <w:rPr>
          <w:lang w:val="en-US"/>
        </w:rPr>
        <w:t>While sleeping, radio is off. Hence packet exchanges can’t happen</w:t>
      </w:r>
    </w:p>
    <w:p w14:paraId="14575EB1" w14:textId="4ED35D73" w:rsidR="004E42FC" w:rsidRDefault="00046450" w:rsidP="00CA1BDC">
      <w:pPr>
        <w:pStyle w:val="Listeafsnit"/>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A1BDC">
      <w:pPr>
        <w:pStyle w:val="Listeafsnit"/>
        <w:spacing w:line="240" w:lineRule="auto"/>
        <w:rPr>
          <w:lang w:val="en-US"/>
        </w:rPr>
      </w:pPr>
    </w:p>
    <w:p w14:paraId="57068E48" w14:textId="221B0C2C" w:rsidR="004E42FC" w:rsidRDefault="00245C6A" w:rsidP="00CA1BDC">
      <w:pPr>
        <w:pStyle w:val="Listeafsnit"/>
        <w:numPr>
          <w:ilvl w:val="0"/>
          <w:numId w:val="3"/>
        </w:numPr>
        <w:spacing w:line="240" w:lineRule="auto"/>
        <w:rPr>
          <w:lang w:val="en-US"/>
        </w:rPr>
      </w:pPr>
      <w:r w:rsidRPr="004E42FC">
        <w:rPr>
          <w:lang w:val="en-US"/>
        </w:rPr>
        <w:t>Synchronization</w:t>
      </w:r>
    </w:p>
    <w:p w14:paraId="02AEAB10" w14:textId="375B90D7" w:rsidR="00046450" w:rsidRPr="00F65FE6" w:rsidRDefault="00046450" w:rsidP="00CA1BDC">
      <w:pPr>
        <w:pStyle w:val="Listeafsnit"/>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A1BDC">
      <w:pPr>
        <w:pStyle w:val="Listeafsnit"/>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A1BDC">
      <w:pPr>
        <w:pStyle w:val="Listeafsnit"/>
        <w:spacing w:line="240" w:lineRule="auto"/>
        <w:rPr>
          <w:lang w:val="en-US"/>
        </w:rPr>
      </w:pPr>
    </w:p>
    <w:p w14:paraId="051D8BA2" w14:textId="0728E1AC" w:rsidR="00D41D9E" w:rsidRDefault="00D41D9E" w:rsidP="00CA1BDC">
      <w:pPr>
        <w:pStyle w:val="Listeafsnit"/>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A1BDC">
      <w:pPr>
        <w:pStyle w:val="Listeafsnit"/>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A1BDC">
      <w:pPr>
        <w:pStyle w:val="Listeafsnit"/>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A1BDC">
      <w:pPr>
        <w:pStyle w:val="Listeafsnit"/>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A1BDC">
      <w:pPr>
        <w:pStyle w:val="Listeafsnit"/>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A1BDC">
      <w:pPr>
        <w:pStyle w:val="Listeafsnit"/>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A1BDC">
      <w:pPr>
        <w:pStyle w:val="Listeafsnit"/>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A1BDC">
      <w:pPr>
        <w:pStyle w:val="Listeafsnit"/>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A1BDC">
      <w:pPr>
        <w:pStyle w:val="Overskrift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A1BDC">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A1BDC">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A1BDC">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A1BDC">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w:t>
      </w:r>
      <w:proofErr w:type="gramStart"/>
      <w:r w:rsidR="003B2E27">
        <w:rPr>
          <w:lang w:val="en-US"/>
        </w:rPr>
        <w:t>sizes, but</w:t>
      </w:r>
      <w:proofErr w:type="gramEnd"/>
      <w:r w:rsidR="003B2E27">
        <w:rPr>
          <w:lang w:val="en-US"/>
        </w:rPr>
        <w:t xml:space="preserve">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A1BDC">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A1BDC">
      <w:pPr>
        <w:spacing w:line="240" w:lineRule="auto"/>
        <w:rPr>
          <w:b/>
          <w:lang w:val="en-US"/>
        </w:rPr>
      </w:pPr>
      <w:r w:rsidRPr="00EE6147">
        <w:rPr>
          <w:b/>
          <w:lang w:val="en-US"/>
        </w:rPr>
        <w:t>Distributed MAC.</w:t>
      </w:r>
    </w:p>
    <w:p w14:paraId="3378F0CA" w14:textId="77777777" w:rsidR="007B5559" w:rsidRDefault="00EE6147" w:rsidP="00CA1BDC">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A1BDC">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462724">
      <w:pPr>
        <w:pStyle w:val="Overskrift4"/>
        <w:rPr>
          <w:i w:val="0"/>
          <w:lang w:val="en-US"/>
        </w:rPr>
      </w:pPr>
      <w:r w:rsidRPr="00462724">
        <w:rPr>
          <w:i w:val="0"/>
          <w:lang w:val="en-US"/>
        </w:rPr>
        <w:t>B-MAC</w:t>
      </w:r>
    </w:p>
    <w:p w14:paraId="1135C9FF" w14:textId="5DFE4CD0" w:rsidR="000067E0" w:rsidRPr="00821855" w:rsidRDefault="000067E0" w:rsidP="00821855">
      <w:pPr>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821855">
      <w:pPr>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821855">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863" cy="1194882"/>
                    </a:xfrm>
                    <a:prstGeom prst="rect">
                      <a:avLst/>
                    </a:prstGeom>
                  </pic:spPr>
                </pic:pic>
              </a:graphicData>
            </a:graphic>
          </wp:inline>
        </w:drawing>
      </w:r>
    </w:p>
    <w:p w14:paraId="259E2984" w14:textId="3FD629DA" w:rsidR="00C42D84" w:rsidRDefault="000067E0" w:rsidP="00821855">
      <w:pPr>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821855">
      <w:pPr>
        <w:rPr>
          <w:lang w:val="en-US"/>
        </w:rPr>
      </w:pPr>
      <w:r>
        <w:rPr>
          <w:lang w:val="en-US"/>
        </w:rPr>
        <w:t>Nodes periodically wakes up, turns radio on and checks the channel</w:t>
      </w:r>
    </w:p>
    <w:p w14:paraId="23EC78CB" w14:textId="27328FC5" w:rsidR="009D57A2" w:rsidRDefault="009D57A2" w:rsidP="00821855">
      <w:pPr>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821855">
      <w:pPr>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821855">
      <w:pPr>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A1BDC">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A1BDC">
      <w:pPr>
        <w:pStyle w:val="Overskrift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A1BDC">
      <w:pPr>
        <w:spacing w:line="240" w:lineRule="auto"/>
        <w:rPr>
          <w:lang w:val="en-US"/>
        </w:rPr>
      </w:pPr>
      <w:r w:rsidRPr="007E5662">
        <w:rPr>
          <w:lang w:val="en-US"/>
        </w:rPr>
        <w:br w:type="page"/>
      </w:r>
    </w:p>
    <w:p w14:paraId="4356FB4C" w14:textId="600DB9FA" w:rsidR="00A76283" w:rsidRPr="007E5662" w:rsidRDefault="00A76283" w:rsidP="00CA1BDC">
      <w:pPr>
        <w:pStyle w:val="Overskrift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A1BDC">
      <w:pPr>
        <w:spacing w:line="240" w:lineRule="auto"/>
        <w:rPr>
          <w:lang w:val="en-US"/>
        </w:rPr>
      </w:pPr>
      <w:r w:rsidRPr="007E5662">
        <w:rPr>
          <w:lang w:val="en-US"/>
        </w:rPr>
        <w:br w:type="page"/>
      </w:r>
    </w:p>
    <w:p w14:paraId="7AF37C68" w14:textId="0C264257" w:rsidR="00A76283" w:rsidRPr="007E5662" w:rsidRDefault="00A76283" w:rsidP="00CA1BDC">
      <w:pPr>
        <w:pStyle w:val="Overskrift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A1BDC">
      <w:pPr>
        <w:spacing w:line="240" w:lineRule="auto"/>
        <w:rPr>
          <w:lang w:val="en-US"/>
        </w:rPr>
      </w:pPr>
      <w:r w:rsidRPr="007E5662">
        <w:rPr>
          <w:lang w:val="en-US"/>
        </w:rPr>
        <w:br w:type="page"/>
      </w:r>
    </w:p>
    <w:p w14:paraId="69F88DE7" w14:textId="4C583102" w:rsidR="00A76283" w:rsidRPr="007E5662" w:rsidRDefault="00A76283" w:rsidP="00CA1BDC">
      <w:pPr>
        <w:pStyle w:val="Overskrift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2D956D4C" w14:textId="06AFF4F2" w:rsidR="00F93B29" w:rsidRDefault="00F93B29" w:rsidP="00CA1BDC">
      <w:pPr>
        <w:spacing w:line="240" w:lineRule="auto"/>
        <w:rPr>
          <w:lang w:val="en-US"/>
        </w:rPr>
      </w:pPr>
      <w:r>
        <w:rPr>
          <w:lang w:val="en-US"/>
        </w:rPr>
        <w:t>Pump Slow Fetch Quick (</w:t>
      </w:r>
      <w:r w:rsidR="00FB5DF1">
        <w:rPr>
          <w:lang w:val="en-US"/>
        </w:rPr>
        <w:t>PS</w:t>
      </w:r>
      <w:r>
        <w:rPr>
          <w:lang w:val="en-US"/>
        </w:rPr>
        <w:t>FQ) - packet reliability</w:t>
      </w:r>
    </w:p>
    <w:p w14:paraId="783668EF" w14:textId="77777777" w:rsidR="00F93B29" w:rsidRDefault="00F93B29" w:rsidP="00CA1BDC">
      <w:pPr>
        <w:spacing w:line="240" w:lineRule="auto"/>
        <w:rPr>
          <w:lang w:val="en-US"/>
        </w:rPr>
      </w:pPr>
    </w:p>
    <w:p w14:paraId="305AC39A" w14:textId="4D131CCE" w:rsidR="00FB5DF1" w:rsidRDefault="00F93B29" w:rsidP="00CA1BDC">
      <w:pPr>
        <w:spacing w:line="240" w:lineRule="auto"/>
        <w:rPr>
          <w:rFonts w:asciiTheme="majorHAnsi" w:eastAsiaTheme="majorEastAsia" w:hAnsiTheme="majorHAnsi" w:cstheme="majorBidi"/>
          <w:i/>
          <w:iCs/>
          <w:color w:val="2F5496" w:themeColor="accent1" w:themeShade="BF"/>
          <w:lang w:val="en-US"/>
        </w:rPr>
      </w:pPr>
      <w:r>
        <w:rPr>
          <w:lang w:val="en-US"/>
        </w:rPr>
        <w:t xml:space="preserve">ESRT </w:t>
      </w:r>
      <w:r w:rsidR="00FB5DF1">
        <w:rPr>
          <w:lang w:val="en-US"/>
        </w:rPr>
        <w:br w:type="page"/>
      </w:r>
    </w:p>
    <w:p w14:paraId="248BACCA" w14:textId="67481E5F" w:rsidR="00A76283" w:rsidRDefault="00A76283" w:rsidP="00CA1BDC">
      <w:pPr>
        <w:pStyle w:val="Overskrift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F23B6C">
      <w:pPr>
        <w:rPr>
          <w:lang w:val="en-US"/>
        </w:rPr>
      </w:pPr>
      <w:proofErr w:type="gramStart"/>
      <w:r>
        <w:rPr>
          <w:lang w:val="en-US"/>
        </w:rPr>
        <w:t>A</w:t>
      </w:r>
      <w:proofErr w:type="gramEnd"/>
      <w:r>
        <w:rPr>
          <w:lang w:val="en-US"/>
        </w:rPr>
        <w:t xml:space="preserve">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DA7E49">
      <w:pPr>
        <w:jc w:val="center"/>
        <w:rPr>
          <w:lang w:val="en-US"/>
        </w:rPr>
      </w:pPr>
      <w:r>
        <w:rPr>
          <w:noProof/>
        </w:rPr>
        <w:drawing>
          <wp:inline distT="0" distB="0" distL="0" distR="0" wp14:anchorId="1657E527" wp14:editId="29B0FEBF">
            <wp:extent cx="4532732" cy="2480352"/>
            <wp:effectExtent l="0" t="0" r="127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5907" cy="2498506"/>
                    </a:xfrm>
                    <a:prstGeom prst="rect">
                      <a:avLst/>
                    </a:prstGeom>
                  </pic:spPr>
                </pic:pic>
              </a:graphicData>
            </a:graphic>
          </wp:inline>
        </w:drawing>
      </w:r>
    </w:p>
    <w:p w14:paraId="510CFAF2" w14:textId="062AA2EB" w:rsidR="00DA7E49" w:rsidRDefault="00FD2C9D" w:rsidP="00DA7E49">
      <w:pPr>
        <w:rPr>
          <w:lang w:val="en-US"/>
        </w:rPr>
      </w:pPr>
      <w:r>
        <w:rPr>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Pr>
          <w:lang w:val="en-US"/>
        </w:rPr>
        <w:t>Physical layer</w:t>
      </w:r>
    </w:p>
    <w:p w14:paraId="4A4A2923" w14:textId="5E19B495" w:rsidR="00FD2C9D" w:rsidRDefault="00DA7E49" w:rsidP="00DA7E49">
      <w:pPr>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Default="00FD2C9D" w:rsidP="00DA7E49">
      <w:pPr>
        <w:rPr>
          <w:lang w:val="en-US"/>
        </w:rPr>
      </w:pPr>
      <w:r>
        <w:rPr>
          <w:lang w:val="en-US"/>
        </w:rPr>
        <w:t>Link - layer</w:t>
      </w:r>
    </w:p>
    <w:p w14:paraId="62E43DAE" w14:textId="1B31AD3F" w:rsidR="00FD2C9D" w:rsidRDefault="00FD2C9D" w:rsidP="00CC03E0">
      <w:pPr>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w:t>
      </w:r>
      <w:proofErr w:type="gramStart"/>
      <w:r w:rsidR="00CC03E0">
        <w:rPr>
          <w:lang w:val="en-US"/>
        </w:rPr>
        <w:t>really good</w:t>
      </w:r>
      <w:proofErr w:type="gramEnd"/>
      <w:r w:rsidR="00CC03E0">
        <w:rPr>
          <w:lang w:val="en-US"/>
        </w:rPr>
        <w:t xml:space="preserve">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Default="00955C40" w:rsidP="00CC03E0">
      <w:pPr>
        <w:rPr>
          <w:lang w:val="en-US"/>
        </w:rPr>
      </w:pPr>
      <w:r>
        <w:rPr>
          <w:lang w:val="en-US"/>
        </w:rPr>
        <w:t>Network - layer</w:t>
      </w:r>
    </w:p>
    <w:p w14:paraId="53F39F87" w14:textId="742B65CD" w:rsidR="00955C40" w:rsidRDefault="00955C40" w:rsidP="00CC03E0">
      <w:pPr>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bookmarkStart w:id="0" w:name="_GoBack"/>
      <w:bookmarkEnd w:id="0"/>
      <w:r w:rsidR="00CC3D80">
        <w:rPr>
          <w:lang w:val="en-US"/>
        </w:rPr>
        <w:t>.</w:t>
      </w:r>
    </w:p>
    <w:p w14:paraId="257CF35E" w14:textId="7374D38C" w:rsidR="00955C40" w:rsidRPr="00F23B6C" w:rsidRDefault="00955C40" w:rsidP="00CC03E0">
      <w:pPr>
        <w:rPr>
          <w:lang w:val="en-US"/>
        </w:rPr>
      </w:pPr>
      <w:r>
        <w:rPr>
          <w:lang w:val="en-US"/>
        </w:rPr>
        <w:t>Transport - layer</w:t>
      </w:r>
    </w:p>
    <w:sectPr w:rsidR="00955C40"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15:restartNumberingAfterBreak="0">
    <w:nsid w:val="55F26A37"/>
    <w:multiLevelType w:val="hybridMultilevel"/>
    <w:tmpl w:val="9AB0C82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8"/>
    <w:rsid w:val="000067E0"/>
    <w:rsid w:val="00006FE7"/>
    <w:rsid w:val="000122E1"/>
    <w:rsid w:val="00035C24"/>
    <w:rsid w:val="00046450"/>
    <w:rsid w:val="00072A40"/>
    <w:rsid w:val="00077FAC"/>
    <w:rsid w:val="000871DD"/>
    <w:rsid w:val="0009243A"/>
    <w:rsid w:val="000C63A5"/>
    <w:rsid w:val="000D2ADD"/>
    <w:rsid w:val="000E410D"/>
    <w:rsid w:val="001235CD"/>
    <w:rsid w:val="00177DCB"/>
    <w:rsid w:val="001A4976"/>
    <w:rsid w:val="001B0339"/>
    <w:rsid w:val="001B2A98"/>
    <w:rsid w:val="001E0C58"/>
    <w:rsid w:val="001E2F65"/>
    <w:rsid w:val="0021781D"/>
    <w:rsid w:val="00217F10"/>
    <w:rsid w:val="002268C5"/>
    <w:rsid w:val="00235D6B"/>
    <w:rsid w:val="00245C6A"/>
    <w:rsid w:val="002516A5"/>
    <w:rsid w:val="0025401E"/>
    <w:rsid w:val="002559CC"/>
    <w:rsid w:val="00297F6A"/>
    <w:rsid w:val="002A1A36"/>
    <w:rsid w:val="002B046F"/>
    <w:rsid w:val="002D21DF"/>
    <w:rsid w:val="002D4297"/>
    <w:rsid w:val="00304957"/>
    <w:rsid w:val="00380567"/>
    <w:rsid w:val="003A526B"/>
    <w:rsid w:val="003B2E27"/>
    <w:rsid w:val="003B6BE0"/>
    <w:rsid w:val="00410C50"/>
    <w:rsid w:val="00411801"/>
    <w:rsid w:val="00447C4F"/>
    <w:rsid w:val="00452BED"/>
    <w:rsid w:val="00460396"/>
    <w:rsid w:val="00462724"/>
    <w:rsid w:val="00490096"/>
    <w:rsid w:val="004C7ECF"/>
    <w:rsid w:val="004D556A"/>
    <w:rsid w:val="004D65EF"/>
    <w:rsid w:val="004E42FC"/>
    <w:rsid w:val="005009FB"/>
    <w:rsid w:val="00517E60"/>
    <w:rsid w:val="005437BB"/>
    <w:rsid w:val="00556B52"/>
    <w:rsid w:val="005B61CB"/>
    <w:rsid w:val="005C202E"/>
    <w:rsid w:val="005E4F32"/>
    <w:rsid w:val="00684B83"/>
    <w:rsid w:val="006C6498"/>
    <w:rsid w:val="006E4C64"/>
    <w:rsid w:val="007637E1"/>
    <w:rsid w:val="007B5559"/>
    <w:rsid w:val="007D13E1"/>
    <w:rsid w:val="007E1CDB"/>
    <w:rsid w:val="007E5662"/>
    <w:rsid w:val="0081037A"/>
    <w:rsid w:val="00816359"/>
    <w:rsid w:val="00821855"/>
    <w:rsid w:val="00830AA9"/>
    <w:rsid w:val="0084499A"/>
    <w:rsid w:val="008600BB"/>
    <w:rsid w:val="00872911"/>
    <w:rsid w:val="008B33C9"/>
    <w:rsid w:val="008D50E3"/>
    <w:rsid w:val="008E7E43"/>
    <w:rsid w:val="00912889"/>
    <w:rsid w:val="00955C40"/>
    <w:rsid w:val="00965759"/>
    <w:rsid w:val="009817B4"/>
    <w:rsid w:val="009B0C1D"/>
    <w:rsid w:val="009B0EAB"/>
    <w:rsid w:val="009B6CA9"/>
    <w:rsid w:val="009D2FDC"/>
    <w:rsid w:val="009D57A2"/>
    <w:rsid w:val="00A05DBB"/>
    <w:rsid w:val="00A22941"/>
    <w:rsid w:val="00A24517"/>
    <w:rsid w:val="00A40224"/>
    <w:rsid w:val="00A46C03"/>
    <w:rsid w:val="00A529D6"/>
    <w:rsid w:val="00A736B2"/>
    <w:rsid w:val="00A76283"/>
    <w:rsid w:val="00AA3729"/>
    <w:rsid w:val="00AB0A5D"/>
    <w:rsid w:val="00AC2E52"/>
    <w:rsid w:val="00AE0242"/>
    <w:rsid w:val="00AE3CB0"/>
    <w:rsid w:val="00B4780F"/>
    <w:rsid w:val="00B728D3"/>
    <w:rsid w:val="00C02704"/>
    <w:rsid w:val="00C11649"/>
    <w:rsid w:val="00C42D84"/>
    <w:rsid w:val="00C77899"/>
    <w:rsid w:val="00CA1BDC"/>
    <w:rsid w:val="00CC03E0"/>
    <w:rsid w:val="00CC3D80"/>
    <w:rsid w:val="00CF2E76"/>
    <w:rsid w:val="00D02D89"/>
    <w:rsid w:val="00D255EA"/>
    <w:rsid w:val="00D41D9E"/>
    <w:rsid w:val="00D553E5"/>
    <w:rsid w:val="00DA7E49"/>
    <w:rsid w:val="00DE2734"/>
    <w:rsid w:val="00E015F9"/>
    <w:rsid w:val="00E22850"/>
    <w:rsid w:val="00E37E28"/>
    <w:rsid w:val="00E85B25"/>
    <w:rsid w:val="00EE3A38"/>
    <w:rsid w:val="00EE6147"/>
    <w:rsid w:val="00F23B6C"/>
    <w:rsid w:val="00F65FE6"/>
    <w:rsid w:val="00F721DF"/>
    <w:rsid w:val="00F82E5B"/>
    <w:rsid w:val="00F93B29"/>
    <w:rsid w:val="00FA3096"/>
    <w:rsid w:val="00FB1501"/>
    <w:rsid w:val="00FB5DF1"/>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7F10"/>
    <w:pPr>
      <w:ind w:left="720"/>
      <w:contextualSpacing/>
    </w:pPr>
  </w:style>
  <w:style w:type="character" w:styleId="Kraftigfremhvning">
    <w:name w:val="Intense Emphasis"/>
    <w:basedOn w:val="Standardskrifttypeiafsnit"/>
    <w:uiPriority w:val="21"/>
    <w:qFormat/>
    <w:rsid w:val="00AE0242"/>
    <w:rPr>
      <w:i/>
      <w:iCs/>
      <w:color w:val="4472C4" w:themeColor="accent1"/>
    </w:rPr>
  </w:style>
  <w:style w:type="character" w:customStyle="1" w:styleId="Overskrift2Tegn">
    <w:name w:val="Overskrift 2 Tegn"/>
    <w:basedOn w:val="Standardskrifttypeiafsnit"/>
    <w:link w:val="Overskrift2"/>
    <w:uiPriority w:val="9"/>
    <w:rsid w:val="00AE02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E024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E0242"/>
    <w:rPr>
      <w:rFonts w:asciiTheme="majorHAnsi" w:eastAsiaTheme="majorEastAsia" w:hAnsiTheme="majorHAnsi" w:cstheme="majorBidi"/>
      <w:i/>
      <w:iCs/>
      <w:color w:val="2F5496" w:themeColor="accent1" w:themeShade="BF"/>
    </w:rPr>
  </w:style>
  <w:style w:type="character" w:customStyle="1" w:styleId="Overskrift1Tegn">
    <w:name w:val="Overskrift 1 Tegn"/>
    <w:basedOn w:val="Standardskrifttypeiafsnit"/>
    <w:link w:val="Overskrift1"/>
    <w:uiPriority w:val="9"/>
    <w:rsid w:val="00DA7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12</Pages>
  <Words>1350</Words>
  <Characters>8242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David Erik Jensen</cp:lastModifiedBy>
  <cp:revision>131</cp:revision>
  <dcterms:created xsi:type="dcterms:W3CDTF">2018-05-31T08:46:00Z</dcterms:created>
  <dcterms:modified xsi:type="dcterms:W3CDTF">2018-06-02T07:41:00Z</dcterms:modified>
</cp:coreProperties>
</file>