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Unduinocpp — Art &amp; Audio Direction</w:t>
      </w:r>
    </w:p>
    <w:p>
      <w:r>
        <w:rPr>
          <w:b/>
          <w:color w:val="5A5A5A"/>
          <w:sz w:val="18"/>
        </w:rPr>
        <w:t>VISUAL AND ACOUSTIC IDENTITY</w:t>
      </w:r>
    </w:p>
    <w:p>
      <w:r>
        <w:t>Concise reference for collaborators. Derived from the project’s internal design and development notes.</w:t>
      </w:r>
    </w:p>
    <w:p>
      <w:r>
        <w:t>Updated: August 18, 2026</w:t>
      </w:r>
    </w:p>
    <w:p>
      <w:pPr>
        <w:pStyle w:val="Heading1"/>
      </w:pPr>
      <w:r>
        <w:t>Visual Identity</w:t>
      </w:r>
    </w:p>
    <w:p>
      <w:r>
        <w:t>The world should feel old, inhabited, repaired, and loved. Humanity’s technology has accumulated generations of modifications rather than being continually replaced.</w:t>
      </w:r>
    </w:p>
    <w:p>
      <w:r>
        <w:t>The primary aesthetic reference is cassettepunk, mixed with industrial maritime engineering, early electrical machinery, Victorian scientific instruments, craftsmanship, and a touch of solarpunk optimism. These are influences, not a costume checklist.</w:t>
      </w:r>
    </w:p>
    <w:p>
      <w:pPr>
        <w:pStyle w:val="Heading1"/>
      </w:pPr>
      <w:r>
        <w:t>Core Art Rules</w:t>
      </w:r>
    </w:p>
    <w:p>
      <w:pPr>
        <w:pStyle w:val="ListBullet"/>
      </w:pPr>
      <w:r>
        <w:rPr>
          <w:b/>
        </w:rPr>
        <w:t xml:space="preserve">Nothing is disposable: </w:t>
      </w:r>
      <w:r>
        <w:t>Repairs, replacement panels, extra brackets, patched cables, handwritten labels, and mismatched components are part of the design.</w:t>
      </w:r>
    </w:p>
    <w:p>
      <w:pPr>
        <w:pStyle w:val="ListBullet"/>
      </w:pPr>
      <w:r>
        <w:rPr>
          <w:b/>
        </w:rPr>
        <w:t xml:space="preserve">Function comes first: </w:t>
      </w:r>
      <w:r>
        <w:t>Machinery should look like it has a reason to exist. Avoid decorative “future” shapes with no believable purpose.</w:t>
      </w:r>
    </w:p>
    <w:p>
      <w:pPr>
        <w:pStyle w:val="ListBullet"/>
      </w:pPr>
      <w:r>
        <w:rPr>
          <w:b/>
        </w:rPr>
        <w:t xml:space="preserve">Human hands are visible: </w:t>
      </w:r>
      <w:r>
        <w:t>Wear should collect where people touch and work. Personal notes, tools, decorations, books, plants, cups, drawings, and other traces make spaces feel inhabited.</w:t>
      </w:r>
    </w:p>
    <w:p>
      <w:pPr>
        <w:pStyle w:val="ListBullet"/>
      </w:pPr>
      <w:r>
        <w:rPr>
          <w:b/>
        </w:rPr>
        <w:t xml:space="preserve">History is layered: </w:t>
      </w:r>
      <w:r>
        <w:t>Old and new systems can coexist in the same room. A ship should look evolved rather than manufactured all at once.</w:t>
      </w:r>
    </w:p>
    <w:p>
      <w:pPr>
        <w:pStyle w:val="ListBullet"/>
      </w:pPr>
      <w:r>
        <w:rPr>
          <w:b/>
        </w:rPr>
        <w:t xml:space="preserve">Wear tells a story: </w:t>
      </w:r>
      <w:r>
        <w:t>Polish, oil, rust, scratches, dust, dents, and fresh welds should appear where their causes make sense—not as random grunge.</w:t>
      </w:r>
    </w:p>
    <w:p>
      <w:pPr>
        <w:pStyle w:val="Heading1"/>
      </w:pPr>
      <w:r>
        <w:t>Materials &amp; Palette</w:t>
      </w:r>
    </w:p>
    <w:p>
      <w:r>
        <w:t>Favor painted steel, cast iron, aluminum, brass, copper, rubber, wood, leather, cloth, glass, and ceramic. Plastic can exist but should rarely define a space.</w:t>
      </w:r>
    </w:p>
    <w:p>
      <w:r>
        <w:t>The palette leans toward brass, muted greens, navy, charcoal, dark steel, rust, faded cream, worn reds, and aged copper. Bright colors are primarily functional.</w:t>
      </w:r>
    </w:p>
    <w:p>
      <w:pPr>
        <w:pStyle w:val="Heading1"/>
      </w:pPr>
      <w:r>
        <w:t>Functional Visual Language</w:t>
      </w:r>
    </w:p>
    <w:p>
      <w:r>
        <w:t>Red communicates danger or critical failure; amber suggests maintenance or caution; green suggests healthy/ready systems; blue is associated with life, water, air, medical, navigation, and habitation; purple can mark the unknown or experimental.</w:t>
      </w:r>
    </w:p>
    <w:p>
      <w:r>
        <w:t>Shapes and materials can reinforce function, but readability matters more than rigid symbolism. Players should be able to glance at a space and understand what kind of place it is.</w:t>
      </w:r>
    </w:p>
    <w:p>
      <w:pPr>
        <w:pStyle w:val="Heading1"/>
      </w:pPr>
      <w:r>
        <w:t>Interfaces</w:t>
      </w:r>
    </w:p>
    <w:p>
      <w:r>
        <w:t>Technology should feel tactile: switches, knobs, levers, gauges, CRTs, mechanical indicators, and physical buttons. Touchscreens and holograms should be uncommon.</w:t>
      </w:r>
    </w:p>
    <w:p>
      <w:r>
        <w:t>The desired reaction is: “I may not know exactly how this works, but I understand why it exists and how a person might operate it.”</w:t>
      </w:r>
    </w:p>
    <w:p>
      <w:pPr>
        <w:pStyle w:val="Heading1"/>
      </w:pPr>
      <w:r>
        <w:t>Ships &amp; Spaces</w:t>
      </w:r>
    </w:p>
    <w:p>
      <w:r>
        <w:t>Ships are homes first and machines second. Architecture grows through repair and repurposing. Infrastructure can remain visible because the people who live aboard understand and maintain it.</w:t>
      </w:r>
    </w:p>
    <w:p>
      <w:r>
        <w:t>Each ship should develop its own character through its inhabitants, history, purpose, traditions, and accumulated modifications. A scientific vessel should age differently from a mining vessel or escort.</w:t>
      </w:r>
    </w:p>
    <w:p>
      <w:pPr>
        <w:pStyle w:val="Heading1"/>
      </w:pPr>
      <w:r>
        <w:t>Lighting</w:t>
      </w:r>
    </w:p>
    <w:p>
      <w:r>
        <w:t>Warm light belongs naturally to human spaces: food, rest, gathering, libraries, taverns, and homes. Colder light suits machinery, laboratories, and clinical work. Emergency lighting should be practical and unmistakable.</w:t>
      </w:r>
    </w:p>
    <w:p>
      <w:r>
        <w:t>Light should come from believable fixtures. Darkness should create mystery, not simply hide unfinished space.</w:t>
      </w:r>
    </w:p>
    <w:p>
      <w:pPr>
        <w:pStyle w:val="Heading1"/>
      </w:pPr>
      <w:r>
        <w:t>Audio Identity</w:t>
      </w:r>
    </w:p>
    <w:p>
      <w:r>
        <w:t>The ship should sound alive even when idle: fans, relays, engines, pipes, distant machinery, doors, footsteps, conversation, and hull vibration. Mechanical sounds should communicate weight, pressure, momentum, wear, and effort.</w:t>
      </w:r>
    </w:p>
    <w:p>
      <w:r>
        <w:t>Audio is also information. Experienced crews should learn to recognize failing machinery, incoming danger, weapon states, weather, and other conditions by ear.</w:t>
      </w:r>
    </w:p>
    <w:p>
      <w:pPr>
        <w:pStyle w:val="Heading1"/>
      </w:pPr>
      <w:r>
        <w:t>Civilization &amp; Fleet Radio</w:t>
      </w:r>
    </w:p>
    <w:p>
      <w:r>
        <w:t>The flotilla should sound like a society, not a military base. Public announcements, arguments, children, tools, music, cooking, celebrations, education, news, sports, and ordinary conversation remind players that millions of lives continue beyond the mission.</w:t>
      </w:r>
    </w:p>
    <w:p>
      <w:r>
        <w:t>Fleet Radio is an in-world cultural artifact rather than a conventional soundtrack. Stations can include music, news, debates, interviews, comedy, history, advertisements, community announcements, and imperfect live broadcasting. It should feel made by ordinary people.</w:t>
      </w:r>
    </w:p>
    <w:p>
      <w:pPr>
        <w:pStyle w:val="Heading1"/>
      </w:pPr>
      <w:r>
        <w:t>Avoid</w:t>
      </w:r>
    </w:p>
    <w:p>
      <w:r>
        <w:t>Pristine white sci-fi, anonymous corridors, glossy corporate minimalism, excessive holograms, neon cyberpunk shorthand, decorative machinery, perfectly symmetrical spaces, generic sci-fi sound effects, and technology that feels disposable.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UNDUINOCPP  •  HUMAN DESIGN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