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от менеджера по закупкам</w:t>
      </w:r>
      <w:r w:rsidR="00E75417">
        <w:rPr>
          <w:rFonts w:cs="Times New Roman"/>
          <w:sz w:val="24"/>
          <w:szCs w:val="24"/>
        </w:rPr>
        <w:t xml:space="preserve"> </w:t>
      </w:r>
      <w:r w:rsidRPr="006A781A">
        <w:rPr>
          <w:rFonts w:cs="Times New Roman"/>
          <w:sz w:val="24"/>
          <w:szCs w:val="24"/>
        </w:rPr>
        <w:t xml:space="preserve">Петрова А.В. </w:t>
      </w:r>
    </w:p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Генераль</w:t>
      </w:r>
      <w:r w:rsidR="00E75417">
        <w:rPr>
          <w:rFonts w:cs="Times New Roman"/>
          <w:sz w:val="24"/>
          <w:szCs w:val="24"/>
        </w:rPr>
        <w:t xml:space="preserve">ному директору ООО «ТехноСтрой» </w:t>
      </w:r>
      <w:r w:rsidRPr="006A781A">
        <w:rPr>
          <w:rFonts w:cs="Times New Roman"/>
          <w:sz w:val="24"/>
          <w:szCs w:val="24"/>
        </w:rPr>
        <w:t>Иванову И.И.</w:t>
      </w:r>
    </w:p>
    <w:p w:rsidR="006A781A" w:rsidRPr="006A781A" w:rsidRDefault="006A781A">
      <w:pPr>
        <w:rPr>
          <w:rFonts w:cs="Times New Roman"/>
          <w:sz w:val="24"/>
          <w:szCs w:val="24"/>
        </w:rPr>
      </w:pPr>
    </w:p>
    <w:p w:rsidR="006A781A" w:rsidRPr="00E75417" w:rsidRDefault="006A781A" w:rsidP="00E75417">
      <w:pPr>
        <w:pStyle w:val="1"/>
        <w:jc w:val="center"/>
      </w:pPr>
      <w:r w:rsidRPr="006A781A">
        <w:t>*СЛУЖЕБНАЯ ЗАПИСКА</w:t>
      </w: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 xml:space="preserve">Уважаемый Иван Иванович! </w:t>
      </w: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E75417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 xml:space="preserve">На данный момент мы использованием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40"/>
      </w:tblGrid>
      <w:tr w:rsidR="00067EA5" w:rsidTr="00067EA5">
        <w:trPr>
          <w:jc w:val="center"/>
        </w:trPr>
        <w:tc>
          <w:tcPr>
            <w:tcW w:w="5240" w:type="dxa"/>
          </w:tcPr>
          <w:p w:rsidR="00067EA5" w:rsidRPr="00067EA5" w:rsidRDefault="00067EA5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bookmarkStart w:id="0" w:name="_GoBack" w:colFirst="0" w:colLast="0"/>
            <w:r>
              <w:rPr>
                <w:rFonts w:cs="Times New Roman"/>
                <w:sz w:val="24"/>
                <w:szCs w:val="24"/>
              </w:rPr>
              <w:t>Дело: р</w:t>
            </w:r>
            <w:r>
              <w:rPr>
                <w:rFonts w:cs="Times New Roman"/>
                <w:sz w:val="24"/>
                <w:szCs w:val="24"/>
              </w:rPr>
              <w:t>учная сверка накладных</w:t>
            </w:r>
          </w:p>
        </w:tc>
      </w:tr>
      <w:tr w:rsidR="00067EA5" w:rsidTr="00067EA5">
        <w:trPr>
          <w:jc w:val="center"/>
        </w:trPr>
        <w:tc>
          <w:tcPr>
            <w:tcW w:w="5240" w:type="dxa"/>
          </w:tcPr>
          <w:p w:rsidR="00067EA5" w:rsidRDefault="00067EA5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Время: д</w:t>
            </w:r>
            <w:r>
              <w:rPr>
                <w:rFonts w:cs="Times New Roman"/>
                <w:sz w:val="24"/>
                <w:szCs w:val="24"/>
              </w:rPr>
              <w:t>о 3х часов в день</w:t>
            </w:r>
          </w:p>
        </w:tc>
      </w:tr>
    </w:tbl>
    <w:bookmarkEnd w:id="0"/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Приблизительная стоимость нового лицензионног</w:t>
      </w:r>
      <w:r w:rsidR="00E75417">
        <w:rPr>
          <w:rFonts w:cs="Times New Roman"/>
          <w:sz w:val="24"/>
          <w:szCs w:val="24"/>
        </w:rPr>
        <w:t>о ПО составляет 150 000 рублей.</w:t>
      </w:r>
    </w:p>
    <w:p w:rsidR="003807B6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Прошу утвердить данную закупку до 15 октября текущего года.</w:t>
      </w:r>
    </w:p>
    <w:p w:rsidR="00E75417" w:rsidRDefault="00E75417">
      <w:pPr>
        <w:rPr>
          <w:rFonts w:cs="Times New Roman"/>
          <w:sz w:val="24"/>
          <w:szCs w:val="24"/>
        </w:rPr>
      </w:pPr>
    </w:p>
    <w:p w:rsidR="007839BE" w:rsidRDefault="007839BE">
      <w:pPr>
        <w:spacing w:line="259" w:lineRule="auto"/>
        <w:ind w:firstLine="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7839BE" w:rsidRDefault="007839BE" w:rsidP="007839BE">
      <w:pPr>
        <w:pStyle w:val="2"/>
      </w:pPr>
      <w:r>
        <w:lastRenderedPageBreak/>
        <w:t>Часть 3</w:t>
      </w:r>
    </w:p>
    <w:p w:rsidR="00E75417" w:rsidRDefault="007839BE" w:rsidP="007839BE">
      <w:pPr>
        <w:pStyle w:val="2"/>
      </w:pPr>
      <w:r>
        <w:t>Заголовок_Док</w:t>
      </w:r>
    </w:p>
    <w:p w:rsidR="007839BE" w:rsidRDefault="007839BE" w:rsidP="007839BE">
      <w:r>
        <w:t>Королев</w:t>
      </w:r>
    </w:p>
    <w:p w:rsidR="007839BE" w:rsidRDefault="007839BE" w:rsidP="007839BE">
      <w:r>
        <w:t>Тимохина</w:t>
      </w:r>
    </w:p>
    <w:p w:rsidR="007839BE" w:rsidRDefault="007839BE" w:rsidP="007839BE">
      <w:r>
        <w:t>Шилко</w:t>
      </w:r>
    </w:p>
    <w:p w:rsidR="007839BE" w:rsidRDefault="007839BE" w:rsidP="007839BE">
      <w:r>
        <w:t>Алимжанова</w:t>
      </w:r>
    </w:p>
    <w:p w:rsidR="007839BE" w:rsidRPr="007839BE" w:rsidRDefault="007839BE" w:rsidP="007839BE">
      <w:r>
        <w:t>Доброрадных</w:t>
      </w:r>
    </w:p>
    <w:p w:rsidR="007839BE" w:rsidRPr="006A781A" w:rsidRDefault="007839BE">
      <w:pPr>
        <w:rPr>
          <w:rFonts w:cs="Times New Roman"/>
          <w:sz w:val="24"/>
          <w:szCs w:val="24"/>
        </w:rPr>
      </w:pPr>
    </w:p>
    <w:sectPr w:rsidR="007839BE" w:rsidRPr="006A781A" w:rsidSect="006A781A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E3" w:rsidRDefault="001469E3" w:rsidP="00E75417">
      <w:pPr>
        <w:spacing w:after="0" w:line="240" w:lineRule="auto"/>
      </w:pPr>
      <w:r>
        <w:separator/>
      </w:r>
    </w:p>
  </w:endnote>
  <w:endnote w:type="continuationSeparator" w:id="0">
    <w:p w:rsidR="001469E3" w:rsidRDefault="001469E3" w:rsidP="00E7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2867495"/>
      <w:docPartObj>
        <w:docPartGallery w:val="Page Numbers (Bottom of Page)"/>
        <w:docPartUnique/>
      </w:docPartObj>
    </w:sdtPr>
    <w:sdtEndPr/>
    <w:sdtContent>
      <w:p w:rsidR="007839BE" w:rsidRDefault="007839B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47EB">
          <w:rPr>
            <w:noProof/>
          </w:rPr>
          <w:t>2</w:t>
        </w:r>
        <w:r>
          <w:fldChar w:fldCharType="end"/>
        </w:r>
      </w:p>
    </w:sdtContent>
  </w:sdt>
  <w:p w:rsidR="007839BE" w:rsidRDefault="007839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E3" w:rsidRDefault="001469E3" w:rsidP="00E75417">
      <w:pPr>
        <w:spacing w:after="0" w:line="240" w:lineRule="auto"/>
      </w:pPr>
      <w:r>
        <w:separator/>
      </w:r>
    </w:p>
  </w:footnote>
  <w:footnote w:type="continuationSeparator" w:id="0">
    <w:p w:rsidR="001469E3" w:rsidRDefault="001469E3" w:rsidP="00E7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9BE" w:rsidRDefault="007839BE" w:rsidP="007839BE">
    <w:pPr>
      <w:pStyle w:val="a4"/>
      <w:jc w:val="center"/>
    </w:pPr>
    <w:r>
      <w:t>«ООО "ТехноСтрой" | 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mirrorMargi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81A"/>
    <w:rsid w:val="00067EA5"/>
    <w:rsid w:val="001469E3"/>
    <w:rsid w:val="0042776E"/>
    <w:rsid w:val="006A781A"/>
    <w:rsid w:val="007839BE"/>
    <w:rsid w:val="009647EB"/>
    <w:rsid w:val="00E75417"/>
    <w:rsid w:val="00FB6253"/>
    <w:rsid w:val="00F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003DD"/>
  <w15:chartTrackingRefBased/>
  <w15:docId w15:val="{79494F83-745F-4D87-A885-B599206A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5417"/>
    <w:pPr>
      <w:keepNext/>
      <w:keepLines/>
      <w:spacing w:before="12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39BE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3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41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E75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541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5417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7839B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39BE"/>
    <w:rPr>
      <w:rFonts w:ascii="Arial" w:eastAsiaTheme="majorEastAsia" w:hAnsi="Arial" w:cstheme="majorBidi"/>
      <w:color w:val="000000" w:themeColor="text1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446F-9BBA-4D3C-B215-CDED16FF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2026-09-15T11:24:00Z</dcterms:created>
  <dcterms:modified xsi:type="dcterms:W3CDTF">2026-09-15T11:24:00Z</dcterms:modified>
</cp:coreProperties>
</file>