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4AA67" w14:textId="77777777" w:rsidR="00FD5E96" w:rsidRPr="00FD5E96" w:rsidRDefault="00FD5E96" w:rsidP="00FD5E96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GB"/>
          <w14:ligatures w14:val="none"/>
        </w:rPr>
        <w:t>Final Project - ENV 617 - Hydro Team</w:t>
      </w:r>
    </w:p>
    <w:p w14:paraId="4089FC92" w14:textId="77777777" w:rsidR="00FD5E96" w:rsidRPr="00FD5E96" w:rsidRDefault="00FD5E96" w:rsidP="00FD5E9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Title: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Comparative Analysis of Hydropower Projects: U.S., India, and Global Perspectives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Authors: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Hydro Team (April 2025)</w:t>
      </w:r>
    </w:p>
    <w:p w14:paraId="08AB4E00" w14:textId="77777777" w:rsidR="00FD5E96" w:rsidRPr="00FD5E96" w:rsidRDefault="008B02BC" w:rsidP="00FD5E96">
      <w:pPr>
        <w:spacing w:after="0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02B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53AC0E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EDC0B20" w14:textId="0D98967C" w:rsidR="00FD5E96" w:rsidRPr="00FD5E96" w:rsidRDefault="00FD5E96" w:rsidP="00FD5E96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Research Questions (based on final analysis)</w:t>
      </w:r>
    </w:p>
    <w:p w14:paraId="4AA39C26" w14:textId="77777777" w:rsidR="00FD5E96" w:rsidRPr="00FD5E96" w:rsidRDefault="00FD5E96" w:rsidP="00FD5E9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1. Comparative Analysis of Hydropower Designs</w:t>
      </w:r>
    </w:p>
    <w:p w14:paraId="01AA2943" w14:textId="77777777" w:rsidR="00FD5E96" w:rsidRPr="00FD5E96" w:rsidRDefault="00FD5E96" w:rsidP="00FD5E9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Question: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How do the key physical parameters (dam height, crest elevation, reservoir capacity) differ between the U.S., India, and globally?</w:t>
      </w:r>
    </w:p>
    <w:p w14:paraId="77FD9F71" w14:textId="77777777" w:rsidR="00FD5E96" w:rsidRPr="00FD5E96" w:rsidRDefault="00FD5E96" w:rsidP="00FD5E9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Justification: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The U.S. dataset provides dam structural dimensions like </w:t>
      </w:r>
      <w:r w:rsidRPr="00FD5E9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crest elevation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FD5E9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structural height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FD5E9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crest length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India’s dataset provides </w:t>
      </w:r>
      <w:r w:rsidRPr="00FD5E9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max/min water head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FD5E9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reservoir capacity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FD5E9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dam height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The Global dataset mainly offers </w:t>
      </w:r>
      <w:r w:rsidRPr="00FD5E9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electrical capacity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basic location attributes.</w:t>
      </w:r>
    </w:p>
    <w:p w14:paraId="57DAA36B" w14:textId="77777777" w:rsidR="00FD5E96" w:rsidRPr="00FD5E96" w:rsidRDefault="00FD5E96" w:rsidP="00FD5E9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Goal: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Compare structural designs across regions to understand geographic, engineering, and climatic influences.</w:t>
      </w:r>
    </w:p>
    <w:p w14:paraId="79BC1E5A" w14:textId="77777777" w:rsidR="00FD5E96" w:rsidRPr="00FD5E96" w:rsidRDefault="00FD5E96" w:rsidP="00FD5E9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2. Correlation Between Physical Design and Energy Generation</w:t>
      </w:r>
    </w:p>
    <w:p w14:paraId="40E564C5" w14:textId="77777777" w:rsidR="00FD5E96" w:rsidRPr="00FD5E96" w:rsidRDefault="00FD5E96" w:rsidP="00FD5E9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Question: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there a relationship between hydropower design features (e.g., dam height, reservoir size) and the electrical generation capacity?</w:t>
      </w:r>
    </w:p>
    <w:p w14:paraId="3B57BFFE" w14:textId="77777777" w:rsidR="00FD5E96" w:rsidRPr="00FD5E96" w:rsidRDefault="00FD5E96" w:rsidP="00FD5E9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Justification: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Both U.S. and India datasets (and partially the global dataset) include relevant variables (</w:t>
      </w:r>
      <w:r w:rsidRPr="00FD5E9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reservoir capacity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FD5E9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dam height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FD5E9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electrical capacity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306D58BA" w14:textId="77777777" w:rsidR="00FD5E96" w:rsidRPr="00FD5E96" w:rsidRDefault="00FD5E96" w:rsidP="00FD5E9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Goal: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Examine whether bigger dams and reservoirs directly translate into higher power output.</w:t>
      </w:r>
    </w:p>
    <w:p w14:paraId="6DF1AF29" w14:textId="77777777" w:rsidR="00FD5E96" w:rsidRPr="00FD5E96" w:rsidRDefault="00FD5E96" w:rsidP="00FD5E9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3. Temporal and Operational Trends</w:t>
      </w:r>
    </w:p>
    <w:p w14:paraId="6BD99EB2" w14:textId="77777777" w:rsidR="00FD5E96" w:rsidRPr="00FD5E96" w:rsidRDefault="00FD5E96" w:rsidP="00FD5E96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Question: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How have hydropower project designs evolved over time?</w:t>
      </w:r>
    </w:p>
    <w:p w14:paraId="16A9F499" w14:textId="77777777" w:rsidR="00FD5E96" w:rsidRPr="00FD5E96" w:rsidRDefault="00FD5E96" w:rsidP="00FD5E96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Justification: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All datasets include a </w:t>
      </w:r>
      <w:r w:rsidRPr="00FD5E9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year built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or </w:t>
      </w:r>
      <w:r w:rsidRPr="00FD5E9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commissioning year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field.</w:t>
      </w:r>
    </w:p>
    <w:p w14:paraId="111954A5" w14:textId="77777777" w:rsidR="00FD5E96" w:rsidRPr="00FD5E96" w:rsidRDefault="00FD5E96" w:rsidP="00FD5E96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Goal: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Investigate changes in construction patterns over decades: Are dams getting taller? Are capacities increasing?</w:t>
      </w:r>
    </w:p>
    <w:p w14:paraId="13D10739" w14:textId="77777777" w:rsidR="00FD5E96" w:rsidRPr="00FD5E96" w:rsidRDefault="00FD5E96" w:rsidP="00FD5E9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4. Influence of Administrative and Organizational Factors</w:t>
      </w:r>
    </w:p>
    <w:p w14:paraId="550EE1E8" w14:textId="77777777" w:rsidR="00FD5E96" w:rsidRPr="00FD5E96" w:rsidRDefault="00FD5E96" w:rsidP="00FD5E96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Question: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Does project ownership (Public vs. Private vs. Semi-public) influence operational characteristics such as age, capacity, or count?</w:t>
      </w:r>
    </w:p>
    <w:p w14:paraId="36FD7712" w14:textId="77777777" w:rsidR="00FD5E96" w:rsidRPr="00FD5E96" w:rsidRDefault="00FD5E96" w:rsidP="00FD5E96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Justification:</w:t>
      </w:r>
    </w:p>
    <w:p w14:paraId="34CDB5B2" w14:textId="77777777" w:rsidR="00FD5E96" w:rsidRPr="00FD5E96" w:rsidRDefault="00FD5E96" w:rsidP="00FD5E96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U.S.: Ownership parsed from </w:t>
      </w:r>
      <w:r w:rsidRPr="00FD5E9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organization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field</w:t>
      </w:r>
    </w:p>
    <w:p w14:paraId="52C0446E" w14:textId="77777777" w:rsidR="00FD5E96" w:rsidRPr="00FD5E96" w:rsidRDefault="00FD5E96" w:rsidP="00FD5E96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India: Ownership parsed from </w:t>
      </w:r>
      <w:r w:rsidRPr="00FD5E9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owner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field</w:t>
      </w:r>
    </w:p>
    <w:p w14:paraId="350E16D7" w14:textId="77777777" w:rsidR="00FD5E96" w:rsidRPr="00FD5E96" w:rsidRDefault="00FD5E96" w:rsidP="00FD5E96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Global: Ownership parsed from </w:t>
      </w:r>
      <w:r w:rsidRPr="00FD5E9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owner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field</w:t>
      </w:r>
    </w:p>
    <w:p w14:paraId="788EF8A3" w14:textId="77777777" w:rsidR="00FD5E96" w:rsidRPr="00FD5E96" w:rsidRDefault="00FD5E96" w:rsidP="00FD5E96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Goal: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See if government-led or private projects differ systematically across regions.</w:t>
      </w:r>
    </w:p>
    <w:p w14:paraId="1FE590CF" w14:textId="77777777" w:rsidR="00FD5E96" w:rsidRPr="00FD5E96" w:rsidRDefault="00FD5E96" w:rsidP="00FD5E96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5. Geospatial Mapping of Installed Capacity</w:t>
      </w:r>
    </w:p>
    <w:p w14:paraId="44F117F6" w14:textId="77777777" w:rsidR="00FD5E96" w:rsidRPr="00FD5E96" w:rsidRDefault="00FD5E96" w:rsidP="00FD5E96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Question: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Where are the major hydropower assets located geographically across U.S., India, and globally?</w:t>
      </w:r>
    </w:p>
    <w:p w14:paraId="70310C22" w14:textId="77777777" w:rsidR="00FD5E96" w:rsidRPr="00FD5E96" w:rsidRDefault="00FD5E96" w:rsidP="00FD5E96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Justification: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Latitude and longitude available in all datasets.</w:t>
      </w:r>
    </w:p>
    <w:p w14:paraId="24AB7767" w14:textId="77777777" w:rsidR="00FD5E96" w:rsidRPr="00FD5E96" w:rsidRDefault="00FD5E96" w:rsidP="00FD5E96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Goal: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Visualize clustering or dispersion of projects. Spot regional patterns.</w:t>
      </w:r>
    </w:p>
    <w:p w14:paraId="4FE87E15" w14:textId="24DBFFE0" w:rsidR="00FD5E96" w:rsidRPr="00FD5E96" w:rsidRDefault="00FD5E96" w:rsidP="00FD5E96">
      <w:pPr>
        <w:spacing w:after="0" w:line="276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Updated General Objectives</w:t>
      </w:r>
    </w:p>
    <w:p w14:paraId="2539C3F9" w14:textId="77777777" w:rsidR="00FD5E96" w:rsidRPr="00FD5E96" w:rsidRDefault="00FD5E96" w:rsidP="00FD5E96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Establish Baseline Comparisons: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Develop a thorough understanding of the physical, operational, and locational parameters of hydropower projects across datasets.</w:t>
      </w:r>
    </w:p>
    <w:p w14:paraId="341FE0DA" w14:textId="77777777" w:rsidR="00FD5E96" w:rsidRPr="00FD5E96" w:rsidRDefault="00FD5E96" w:rsidP="00FD5E96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Explore Relationships Within the Data: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Identify statistically significant correlations between size, reservoir capacity, and power generation.</w:t>
      </w:r>
    </w:p>
    <w:p w14:paraId="4601EA47" w14:textId="77777777" w:rsidR="00FD5E96" w:rsidRPr="00FD5E96" w:rsidRDefault="00FD5E96" w:rsidP="00FD5E96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Assess Technological and Regional Trends: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Understand how project designs have evolved over decades (e.g., comparing 1950s vs. 2000s).</w:t>
      </w:r>
    </w:p>
    <w:p w14:paraId="528592E3" w14:textId="77777777" w:rsidR="00FD5E96" w:rsidRPr="00FD5E96" w:rsidRDefault="00FD5E96" w:rsidP="00FD5E96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Evaluate Ownership and Policy Impacts: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Determine whether public, private, or semi-public projects differ materially in characteristics.</w:t>
      </w:r>
    </w:p>
    <w:p w14:paraId="6960FA49" w14:textId="77777777" w:rsidR="00FD5E96" w:rsidRPr="00FD5E96" w:rsidRDefault="00FD5E96" w:rsidP="00FD5E96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Present Geospatial Perspectives: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Map spatial distribution of hydropower infrastructure to support strategic energy planning.</w:t>
      </w:r>
    </w:p>
    <w:p w14:paraId="486EAAF8" w14:textId="77777777" w:rsidR="00FD5E96" w:rsidRPr="00FD5E96" w:rsidRDefault="00FD5E96" w:rsidP="00FD5E96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D5E9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Inform Future Policy and Engineering Decisions:</w:t>
      </w:r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 xml:space="preserve">Generate actionable insights for engineers, </w:t>
      </w:r>
      <w:proofErr w:type="gramStart"/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policy-makers</w:t>
      </w:r>
      <w:proofErr w:type="gramEnd"/>
      <w:r w:rsidRPr="00FD5E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 planners based on cross-country hydropower analysis.</w:t>
      </w:r>
    </w:p>
    <w:p w14:paraId="60594D67" w14:textId="77777777" w:rsidR="00B4633E" w:rsidRPr="00FD5E96" w:rsidRDefault="00B4633E" w:rsidP="00FD5E96">
      <w:pPr>
        <w:spacing w:line="276" w:lineRule="auto"/>
      </w:pPr>
    </w:p>
    <w:sectPr w:rsidR="00B4633E" w:rsidRPr="00FD5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9080A"/>
    <w:multiLevelType w:val="multilevel"/>
    <w:tmpl w:val="36EE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44D2D"/>
    <w:multiLevelType w:val="multilevel"/>
    <w:tmpl w:val="0CA0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CE56E6"/>
    <w:multiLevelType w:val="multilevel"/>
    <w:tmpl w:val="0B42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A31BC"/>
    <w:multiLevelType w:val="multilevel"/>
    <w:tmpl w:val="8AAE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319DA"/>
    <w:multiLevelType w:val="multilevel"/>
    <w:tmpl w:val="D2E0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D66C6"/>
    <w:multiLevelType w:val="multilevel"/>
    <w:tmpl w:val="18B6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11EBB"/>
    <w:multiLevelType w:val="multilevel"/>
    <w:tmpl w:val="66C2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C7D16"/>
    <w:multiLevelType w:val="multilevel"/>
    <w:tmpl w:val="FF88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141812">
    <w:abstractNumId w:val="1"/>
  </w:num>
  <w:num w:numId="2" w16cid:durableId="611523298">
    <w:abstractNumId w:val="7"/>
  </w:num>
  <w:num w:numId="3" w16cid:durableId="2021394895">
    <w:abstractNumId w:val="5"/>
  </w:num>
  <w:num w:numId="4" w16cid:durableId="2136562356">
    <w:abstractNumId w:val="4"/>
  </w:num>
  <w:num w:numId="5" w16cid:durableId="67847744">
    <w:abstractNumId w:val="6"/>
  </w:num>
  <w:num w:numId="6" w16cid:durableId="1863587344">
    <w:abstractNumId w:val="2"/>
  </w:num>
  <w:num w:numId="7" w16cid:durableId="1332681461">
    <w:abstractNumId w:val="0"/>
  </w:num>
  <w:num w:numId="8" w16cid:durableId="1114787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3E"/>
    <w:rsid w:val="00480609"/>
    <w:rsid w:val="004A05C0"/>
    <w:rsid w:val="006E05C9"/>
    <w:rsid w:val="007373C6"/>
    <w:rsid w:val="007B71E8"/>
    <w:rsid w:val="008B02BC"/>
    <w:rsid w:val="00B3617A"/>
    <w:rsid w:val="00B4633E"/>
    <w:rsid w:val="00FD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2189"/>
  <w15:chartTrackingRefBased/>
  <w15:docId w15:val="{21CA978C-8DB9-9C47-A244-C6D43F7C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6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6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3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6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4633E"/>
    <w:rPr>
      <w:b/>
      <w:bCs/>
    </w:rPr>
  </w:style>
  <w:style w:type="character" w:styleId="Emphasis">
    <w:name w:val="Emphasis"/>
    <w:basedOn w:val="DefaultParagraphFont"/>
    <w:uiPriority w:val="20"/>
    <w:qFormat/>
    <w:rsid w:val="00B4633E"/>
    <w:rPr>
      <w:i/>
      <w:iCs/>
    </w:rPr>
  </w:style>
  <w:style w:type="character" w:customStyle="1" w:styleId="apple-converted-space">
    <w:name w:val="apple-converted-space"/>
    <w:basedOn w:val="DefaultParagraphFont"/>
    <w:rsid w:val="00B46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SAJID CHANNA-16918</dc:creator>
  <cp:keywords/>
  <dc:description/>
  <cp:lastModifiedBy>BILAL SAJID CHANNA-16918</cp:lastModifiedBy>
  <cp:revision>4</cp:revision>
  <dcterms:created xsi:type="dcterms:W3CDTF">2025-04-09T14:30:00Z</dcterms:created>
  <dcterms:modified xsi:type="dcterms:W3CDTF">2025-04-28T02:02:00Z</dcterms:modified>
</cp:coreProperties>
</file>