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1676400" cy="1619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76400" cy="1619250"/>
                    </a:xfrm>
                    <a:prstGeom prst="rect">
                      <a:avLst/>
                    </a:prstGeom>
                  </pic:spPr>
                </pic:pic>
              </a:graphicData>
            </a:graphic>
          </wp:inline>
        </w:drawing>
      </w:r>
    </w:p>
    <w:p>
      <w:pPr>
        <w:spacing w:after="60" w:before="300"/>
        <w:jc w:val="center"/>
      </w:pPr>
      <w:r>
        <w:rPr>
          <w:rFonts w:ascii="Arial" w:cs="Arial" w:eastAsia="Arial" w:hAnsi="Arial"/>
          <w:b/>
          <w:bCs/>
          <w:color w:val="1B1B3A"/>
          <w:sz w:val="26"/>
          <w:szCs w:val="26"/>
        </w:rPr>
        <w:t xml:space="preserve">Inspection &amp; Testing Services</w:t>
      </w:r>
    </w:p>
    <w:p>
      <w:pPr>
        <w:pBdr>
          <w:bottom w:val="single" w:color="E39B22" w:sz="18" w:space="4"/>
        </w:pBdr>
        <w:ind w:left="3200" w:right="3200"/>
        <w:jc w:val="center"/>
      </w:pPr>
    </w:p>
    <w:p>
      <w:pPr>
        <w:spacing w:after="120" w:before="600"/>
        <w:jc w:val="center"/>
      </w:pPr>
      <w:r>
        <w:rPr>
          <w:rFonts w:ascii="Arial" w:cs="Arial" w:eastAsia="Arial" w:hAnsi="Arial"/>
          <w:b/>
          <w:bCs/>
          <w:color w:val="1B1B3A"/>
          <w:sz w:val="40"/>
          <w:szCs w:val="40"/>
        </w:rPr>
        <w:t xml:space="preserve">FINAL REPORT</w:t>
      </w:r>
    </w:p>
    <w:p>
      <w:pPr>
        <w:spacing w:after="240"/>
        <w:jc w:val="center"/>
      </w:pPr>
      <w:r>
        <w:rPr>
          <w:rFonts w:ascii="Arial" w:cs="Arial" w:eastAsia="Arial" w:hAnsi="Arial"/>
          <w:color w:val="333333"/>
          <w:sz w:val="26"/>
          <w:szCs w:val="26"/>
        </w:rPr>
        <w:t xml:space="preserve">DEMO-PC0001 – Demo boiler shutdown inspection</w:t>
      </w:r>
    </w:p>
    <w:p>
      <w:pPr>
        <w:spacing w:before="200"/>
        <w:jc w:val="center"/>
      </w:pPr>
      <w:r>
        <w:rPr>
          <w:rFonts w:ascii="Arial" w:cs="Arial" w:eastAsia="Arial" w:hAnsi="Arial"/>
          <w:color w:val="333333"/>
          <w:sz w:val="18"/>
          <w:szCs w:val="18"/>
        </w:rPr>
        <w:t xml:space="preserve">Client</w:t>
      </w:r>
    </w:p>
    <w:p>
      <w:pPr>
        <w:spacing w:after="80"/>
        <w:jc w:val="center"/>
      </w:pPr>
      <w:r>
        <w:rPr>
          <w:rFonts w:ascii="Arial" w:cs="Arial" w:eastAsia="Arial" w:hAnsi="Arial"/>
          <w:b/>
          <w:bCs/>
          <w:color w:val="1B1B3A"/>
          <w:sz w:val="28"/>
          <w:szCs w:val="28"/>
        </w:rPr>
        <w:t xml:space="preserve">DEMO – Sample Process Plant (not a real client)</w:t>
      </w:r>
    </w:p>
    <w:p>
      <w:pPr>
        <w:jc w:val="center"/>
      </w:pPr>
      <w:r>
        <w:rPr>
          <w:rFonts w:ascii="Arial" w:cs="Arial" w:eastAsia="Arial" w:hAnsi="Arial"/>
          <w:color w:val="333333"/>
          <w:sz w:val="20"/>
          <w:szCs w:val="20"/>
        </w:rPr>
        <w:t xml:space="preserve">Demo Utilities Area</w:t>
      </w:r>
    </w:p>
    <w:p>
      <w:pPr>
        <w:spacing w:before="600"/>
      </w:pP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3368"/>
        <w:gridCol w:w="6738"/>
      </w:tblGrid>
      <w:tr>
        <w:trPr>
          <w:tblHeader/>
        </w:trPr>
        <w:tc>
          <w:tcPr>
            <w:tcW w:type="dxa" w:w="336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Document control</w:t>
            </w:r>
          </w:p>
        </w:tc>
        <w:tc>
          <w:tcPr>
            <w:tcW w:type="dxa" w:w="673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Document number</w:t>
            </w:r>
          </w:p>
        </w:tc>
        <w:tc>
          <w:tcPr>
            <w:tcW w:type="dxa" w:w="6738"/>
            <w:tcMar>
              <w:top w:type="dxa" w:w="50"/>
              <w:left w:type="dxa" w:w="80"/>
              <w:bottom w:type="dxa" w:w="50"/>
              <w:right w:type="dxa" w:w="80"/>
            </w:tcMar>
          </w:tcPr>
          <w:p>
            <w:r>
              <w:rPr>
                <w:rFonts w:ascii="Arial" w:cs="Arial" w:eastAsia="Arial" w:hAnsi="Arial"/>
                <w:color w:val="333333"/>
                <w:sz w:val="17"/>
                <w:szCs w:val="17"/>
              </w:rPr>
              <w:t xml:space="preserve">ES/DEMO-FR-2026-01</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Revision</w:t>
            </w:r>
          </w:p>
        </w:tc>
        <w:tc>
          <w:tcPr>
            <w:tcW w:type="dxa" w:w="6738"/>
            <w:tcMar>
              <w:top w:type="dxa" w:w="50"/>
              <w:left w:type="dxa" w:w="80"/>
              <w:bottom w:type="dxa" w:w="50"/>
              <w:right w:type="dxa" w:w="80"/>
            </w:tcMar>
          </w:tcPr>
          <w:p>
            <w:r>
              <w:rPr>
                <w:rFonts w:ascii="Arial" w:cs="Arial" w:eastAsia="Arial" w:hAnsi="Arial"/>
                <w:color w:val="333333"/>
                <w:sz w:val="17"/>
                <w:szCs w:val="17"/>
              </w:rPr>
              <w:t xml:space="preserve">Rev. 00</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Date</w:t>
            </w:r>
          </w:p>
        </w:tc>
        <w:tc>
          <w:tcPr>
            <w:tcW w:type="dxa" w:w="6738"/>
            <w:tcMar>
              <w:top w:type="dxa" w:w="50"/>
              <w:left w:type="dxa" w:w="80"/>
              <w:bottom w:type="dxa" w:w="50"/>
              <w:right w:type="dxa" w:w="80"/>
            </w:tcMar>
          </w:tcPr>
          <w:p>
            <w:r>
              <w:rPr>
                <w:rFonts w:ascii="Arial" w:cs="Arial" w:eastAsia="Arial" w:hAnsi="Arial"/>
                <w:color w:val="333333"/>
                <w:sz w:val="17"/>
                <w:szCs w:val="17"/>
              </w:rPr>
              <w:t xml:space="preserve">10 Oct 2026</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Status</w:t>
            </w:r>
          </w:p>
        </w:tc>
        <w:tc>
          <w:tcPr>
            <w:tcW w:type="dxa" w:w="6738"/>
            <w:tcMar>
              <w:top w:type="dxa" w:w="50"/>
              <w:left w:type="dxa" w:w="80"/>
              <w:bottom w:type="dxa" w:w="50"/>
              <w:right w:type="dxa" w:w="80"/>
            </w:tcMar>
          </w:tcPr>
          <w:p>
            <w:r>
              <w:rPr>
                <w:rFonts w:ascii="Arial" w:cs="Arial" w:eastAsia="Arial" w:hAnsi="Arial"/>
                <w:color w:val="333333"/>
                <w:sz w:val="17"/>
                <w:szCs w:val="17"/>
              </w:rPr>
              <w:t xml:space="preserve">Issued</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Prepared by</w:t>
            </w:r>
          </w:p>
        </w:tc>
        <w:tc>
          <w:tcPr>
            <w:tcW w:type="dxa" w:w="6738"/>
            <w:tcMar>
              <w:top w:type="dxa" w:w="50"/>
              <w:left w:type="dxa" w:w="80"/>
              <w:bottom w:type="dxa" w:w="50"/>
              <w:right w:type="dxa" w:w="80"/>
            </w:tcMar>
          </w:tcPr>
          <w:p>
            <w:r>
              <w:rPr>
                <w:rFonts w:ascii="Arial" w:cs="Arial" w:eastAsia="Arial" w:hAnsi="Arial"/>
                <w:color w:val="333333"/>
                <w:sz w:val="17"/>
                <w:szCs w:val="17"/>
              </w:rPr>
              <w:t xml:space="preserve">Demo Inspector</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Reviewed by</w:t>
            </w:r>
          </w:p>
        </w:tc>
        <w:tc>
          <w:tcPr>
            <w:tcW w:type="dxa" w:w="6738"/>
            <w:tcMar>
              <w:top w:type="dxa" w:w="50"/>
              <w:left w:type="dxa" w:w="80"/>
              <w:bottom w:type="dxa" w:w="50"/>
              <w:right w:type="dxa" w:w="80"/>
            </w:tcMar>
          </w:tcPr>
          <w:p>
            <w:r>
              <w:rPr>
                <w:rFonts w:ascii="Arial" w:cs="Arial" w:eastAsia="Arial" w:hAnsi="Arial"/>
                <w:color w:val="333333"/>
                <w:sz w:val="17"/>
                <w:szCs w:val="17"/>
              </w:rPr>
              <w:t xml:space="preserve">Demo Office Lead</w:t>
            </w:r>
          </w:p>
        </w:tc>
      </w:tr>
      <w:tr>
        <w:tc>
          <w:tcPr>
            <w:tcW w:type="dxa" w:w="3368"/>
            <w:shd w:fill="EEF0F7" w:color="auto" w:val="clear"/>
            <w:tcMar>
              <w:top w:type="dxa" w:w="50"/>
              <w:left w:type="dxa" w:w="80"/>
              <w:bottom w:type="dxa" w:w="50"/>
              <w:right w:type="dxa" w:w="80"/>
            </w:tcMar>
          </w:tcPr>
          <w:p>
            <w:r>
              <w:rPr>
                <w:rFonts w:ascii="Arial" w:cs="Arial" w:eastAsia="Arial" w:hAnsi="Arial"/>
                <w:b/>
                <w:bCs/>
                <w:color w:val="333333"/>
                <w:sz w:val="17"/>
                <w:szCs w:val="17"/>
              </w:rPr>
              <w:t xml:space="preserve">Approved by</w:t>
            </w:r>
          </w:p>
        </w:tc>
        <w:tc>
          <w:tcPr>
            <w:tcW w:type="dxa" w:w="6738"/>
            <w:tcMar>
              <w:top w:type="dxa" w:w="50"/>
              <w:left w:type="dxa" w:w="80"/>
              <w:bottom w:type="dxa" w:w="50"/>
              <w:right w:type="dxa" w:w="80"/>
            </w:tcMar>
          </w:tcPr>
          <w:p>
            <w:r>
              <w:rPr>
                <w:rFonts w:ascii="Arial" w:cs="Arial" w:eastAsia="Arial" w:hAnsi="Arial"/>
                <w:color w:val="333333"/>
                <w:sz w:val="17"/>
                <w:szCs w:val="17"/>
              </w:rPr>
              <w:t xml:space="preserve">General Manager</w:t>
            </w:r>
          </w:p>
        </w:tc>
      </w:tr>
    </w:tbl>
    <w:p>
      <w:pPr>
        <w:spacing w:before="400"/>
        <w:jc w:val="center"/>
      </w:pPr>
      <w:r>
        <w:rPr>
          <w:rFonts w:ascii="Arial" w:cs="Arial" w:eastAsia="Arial" w:hAnsi="Arial"/>
          <w:i/>
          <w:iCs/>
          <w:color w:val="333333"/>
          <w:sz w:val="15"/>
          <w:szCs w:val="15"/>
        </w:rPr>
        <w:t xml:space="preserve">This document is confidential and is intended only for DEMO – Sample Process Plant (not a real client). It shall not be reproduced except in full without the written approval of EnvironmSafe.</w:t>
      </w:r>
    </w:p>
    <w:p>
      <w:r>
        <w:br w:type="page"/>
      </w:r>
    </w:p>
    <w:p>
      <w:pPr>
        <w:keepNext/>
        <w:pBdr>
          <w:bottom w:val="single" w:color="E39B22" w:sz="12" w:space="2"/>
        </w:pBdr>
        <w:spacing w:after="120" w:before="280"/>
      </w:pPr>
      <w:r>
        <w:rPr>
          <w:rFonts w:ascii="Arial" w:cs="Arial" w:eastAsia="Arial" w:hAnsi="Arial"/>
          <w:b/>
          <w:bCs/>
          <w:color w:val="1B1B3A"/>
          <w:sz w:val="24"/>
          <w:szCs w:val="24"/>
        </w:rPr>
        <w:t xml:space="preserve">1. DOCUMENT CONTROL</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757"/>
        <w:gridCol w:w="1389"/>
        <w:gridCol w:w="3031"/>
        <w:gridCol w:w="1642"/>
        <w:gridCol w:w="1642"/>
        <w:gridCol w:w="1645"/>
      </w:tblGrid>
      <w:tr>
        <w:trPr>
          <w:cantSplit/>
          <w:tblHeader/>
        </w:trPr>
        <w:tc>
          <w:tcPr>
            <w:tcW w:type="dxa" w:w="757"/>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Rev.</w:t>
            </w:r>
          </w:p>
        </w:tc>
        <w:tc>
          <w:tcPr>
            <w:tcW w:type="dxa" w:w="1389"/>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Date</w:t>
            </w:r>
          </w:p>
        </w:tc>
        <w:tc>
          <w:tcPr>
            <w:tcW w:type="dxa" w:w="3031"/>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Description</w:t>
            </w:r>
          </w:p>
        </w:tc>
        <w:tc>
          <w:tcPr>
            <w:tcW w:type="dxa" w:w="1642"/>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Prepared</w:t>
            </w:r>
          </w:p>
        </w:tc>
        <w:tc>
          <w:tcPr>
            <w:tcW w:type="dxa" w:w="1642"/>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Reviewed</w:t>
            </w:r>
          </w:p>
        </w:tc>
        <w:tc>
          <w:tcPr>
            <w:tcW w:type="dxa" w:w="164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Approved</w:t>
            </w:r>
          </w:p>
        </w:tc>
      </w:tr>
      <w:tr>
        <w:trPr>
          <w:cantSplit/>
        </w:trPr>
        <w:tc>
          <w:tcPr>
            <w:tcW w:type="dxa" w:w="757"/>
            <w:tcMar>
              <w:top w:type="dxa" w:w="50"/>
              <w:left w:type="dxa" w:w="80"/>
              <w:bottom w:type="dxa" w:w="50"/>
              <w:right w:type="dxa" w:w="80"/>
            </w:tcMar>
          </w:tcPr>
          <w:p>
            <w:r>
              <w:rPr>
                <w:rFonts w:ascii="Arial" w:cs="Arial" w:eastAsia="Arial" w:hAnsi="Arial"/>
                <w:color w:val="333333"/>
                <w:sz w:val="17"/>
                <w:szCs w:val="17"/>
              </w:rPr>
              <w:t xml:space="preserve">00</w:t>
            </w:r>
          </w:p>
        </w:tc>
        <w:tc>
          <w:tcPr>
            <w:tcW w:type="dxa" w:w="1389"/>
            <w:tcMar>
              <w:top w:type="dxa" w:w="50"/>
              <w:left w:type="dxa" w:w="80"/>
              <w:bottom w:type="dxa" w:w="50"/>
              <w:right w:type="dxa" w:w="80"/>
            </w:tcMar>
          </w:tcPr>
          <w:p>
            <w:r>
              <w:rPr>
                <w:rFonts w:ascii="Arial" w:cs="Arial" w:eastAsia="Arial" w:hAnsi="Arial"/>
                <w:color w:val="333333"/>
                <w:sz w:val="17"/>
                <w:szCs w:val="17"/>
              </w:rPr>
              <w:t xml:space="preserve">10 Oct 2026</w:t>
            </w:r>
          </w:p>
        </w:tc>
        <w:tc>
          <w:tcPr>
            <w:tcW w:type="dxa" w:w="3031"/>
            <w:tcMar>
              <w:top w:type="dxa" w:w="50"/>
              <w:left w:type="dxa" w:w="80"/>
              <w:bottom w:type="dxa" w:w="50"/>
              <w:right w:type="dxa" w:w="80"/>
            </w:tcMar>
          </w:tcPr>
          <w:p>
            <w:r>
              <w:rPr>
                <w:rFonts w:ascii="Arial" w:cs="Arial" w:eastAsia="Arial" w:hAnsi="Arial"/>
                <w:color w:val="333333"/>
                <w:sz w:val="17"/>
                <w:szCs w:val="17"/>
              </w:rPr>
              <w:t xml:space="preserve">First issue</w:t>
            </w:r>
          </w:p>
        </w:tc>
        <w:tc>
          <w:tcPr>
            <w:tcW w:type="dxa" w:w="1642"/>
            <w:tcMar>
              <w:top w:type="dxa" w:w="50"/>
              <w:left w:type="dxa" w:w="80"/>
              <w:bottom w:type="dxa" w:w="50"/>
              <w:right w:type="dxa" w:w="80"/>
            </w:tcMar>
          </w:tcPr>
          <w:p>
            <w:r>
              <w:rPr>
                <w:rFonts w:ascii="Arial" w:cs="Arial" w:eastAsia="Arial" w:hAnsi="Arial"/>
                <w:color w:val="333333"/>
                <w:sz w:val="17"/>
                <w:szCs w:val="17"/>
              </w:rPr>
              <w:t xml:space="preserve">Demo Inspector</w:t>
            </w:r>
          </w:p>
        </w:tc>
        <w:tc>
          <w:tcPr>
            <w:tcW w:type="dxa" w:w="1642"/>
            <w:tcMar>
              <w:top w:type="dxa" w:w="50"/>
              <w:left w:type="dxa" w:w="80"/>
              <w:bottom w:type="dxa" w:w="50"/>
              <w:right w:type="dxa" w:w="80"/>
            </w:tcMar>
          </w:tcPr>
          <w:p>
            <w:r>
              <w:rPr>
                <w:rFonts w:ascii="Arial" w:cs="Arial" w:eastAsia="Arial" w:hAnsi="Arial"/>
                <w:color w:val="333333"/>
                <w:sz w:val="17"/>
                <w:szCs w:val="17"/>
              </w:rPr>
              <w:t xml:space="preserve">Demo Office Lead</w:t>
            </w:r>
          </w:p>
        </w:tc>
        <w:tc>
          <w:tcPr>
            <w:tcW w:type="dxa" w:w="1645"/>
            <w:tcMar>
              <w:top w:type="dxa" w:w="50"/>
              <w:left w:type="dxa" w:w="80"/>
              <w:bottom w:type="dxa" w:w="50"/>
              <w:right w:type="dxa" w:w="80"/>
            </w:tcMar>
          </w:tcPr>
          <w:p>
            <w:r>
              <w:rPr>
                <w:rFonts w:ascii="Arial" w:cs="Arial" w:eastAsia="Arial" w:hAnsi="Arial"/>
                <w:color w:val="333333"/>
                <w:sz w:val="17"/>
                <w:szCs w:val="17"/>
              </w:rPr>
              <w:t xml:space="preserve">General Manager</w:t>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CONTENTS</w:t>
      </w:r>
    </w:p>
    <w:p>
      <w:pPr>
        <w:spacing w:after="60"/>
        <w:ind w:left="200"/>
      </w:pPr>
      <w:r>
        <w:rPr>
          <w:rFonts w:ascii="Arial" w:cs="Arial" w:eastAsia="Arial" w:hAnsi="Arial"/>
          <w:color w:val="333333"/>
          <w:sz w:val="19"/>
          <w:szCs w:val="19"/>
        </w:rPr>
        <w:t xml:space="preserve">1.  DOCUMENT CONTROL</w:t>
      </w:r>
    </w:p>
    <w:p>
      <w:pPr>
        <w:spacing w:after="60"/>
        <w:ind w:left="200"/>
      </w:pPr>
      <w:r>
        <w:rPr>
          <w:rFonts w:ascii="Arial" w:cs="Arial" w:eastAsia="Arial" w:hAnsi="Arial"/>
          <w:color w:val="333333"/>
          <w:sz w:val="19"/>
          <w:szCs w:val="19"/>
        </w:rPr>
        <w:t xml:space="preserve">2.  EXECUTIVE SUMMARY</w:t>
      </w:r>
    </w:p>
    <w:p>
      <w:pPr>
        <w:spacing w:after="60"/>
        <w:ind w:left="200"/>
      </w:pPr>
      <w:r>
        <w:rPr>
          <w:rFonts w:ascii="Arial" w:cs="Arial" w:eastAsia="Arial" w:hAnsi="Arial"/>
          <w:color w:val="333333"/>
          <w:sz w:val="19"/>
          <w:szCs w:val="19"/>
        </w:rPr>
        <w:t xml:space="preserve">3.  SCOPE</w:t>
      </w:r>
    </w:p>
    <w:p>
      <w:pPr>
        <w:spacing w:after="60"/>
        <w:ind w:left="200"/>
      </w:pPr>
      <w:r>
        <w:rPr>
          <w:rFonts w:ascii="Arial" w:cs="Arial" w:eastAsia="Arial" w:hAnsi="Arial"/>
          <w:color w:val="333333"/>
          <w:sz w:val="19"/>
          <w:szCs w:val="19"/>
        </w:rPr>
        <w:t xml:space="preserve">4.  EQUIPMENT INSPECTED</w:t>
      </w:r>
    </w:p>
    <w:p>
      <w:pPr>
        <w:spacing w:after="60"/>
        <w:ind w:left="200"/>
      </w:pPr>
      <w:r>
        <w:rPr>
          <w:rFonts w:ascii="Arial" w:cs="Arial" w:eastAsia="Arial" w:hAnsi="Arial"/>
          <w:color w:val="333333"/>
          <w:sz w:val="19"/>
          <w:szCs w:val="19"/>
        </w:rPr>
        <w:t xml:space="preserve">5.  INSPECTION RESULTS</w:t>
      </w:r>
    </w:p>
    <w:p>
      <w:pPr>
        <w:spacing w:after="60"/>
        <w:ind w:left="200"/>
      </w:pPr>
      <w:r>
        <w:rPr>
          <w:rFonts w:ascii="Arial" w:cs="Arial" w:eastAsia="Arial" w:hAnsi="Arial"/>
          <w:color w:val="333333"/>
          <w:sz w:val="19"/>
          <w:szCs w:val="19"/>
        </w:rPr>
        <w:t xml:space="preserve">6.  FINDINGS AND PRIORITIES</w:t>
      </w:r>
    </w:p>
    <w:p>
      <w:pPr>
        <w:spacing w:after="60"/>
        <w:ind w:left="200"/>
      </w:pPr>
      <w:r>
        <w:rPr>
          <w:rFonts w:ascii="Arial" w:cs="Arial" w:eastAsia="Arial" w:hAnsi="Arial"/>
          <w:color w:val="333333"/>
          <w:sz w:val="19"/>
          <w:szCs w:val="19"/>
        </w:rPr>
        <w:t xml:space="preserve">7.  DAILY PROGRESS SUMMARY</w:t>
      </w:r>
    </w:p>
    <w:p>
      <w:pPr>
        <w:spacing w:after="60"/>
        <w:ind w:left="200"/>
      </w:pPr>
      <w:r>
        <w:rPr>
          <w:rFonts w:ascii="Arial" w:cs="Arial" w:eastAsia="Arial" w:hAnsi="Arial"/>
          <w:color w:val="333333"/>
          <w:sz w:val="19"/>
          <w:szCs w:val="19"/>
        </w:rPr>
        <w:t xml:space="preserve">8.  HOLDS AND OBSERVATIONS</w:t>
      </w:r>
    </w:p>
    <w:p>
      <w:pPr>
        <w:spacing w:after="60"/>
        <w:ind w:left="200"/>
      </w:pPr>
      <w:r>
        <w:rPr>
          <w:rFonts w:ascii="Arial" w:cs="Arial" w:eastAsia="Arial" w:hAnsi="Arial"/>
          <w:color w:val="333333"/>
          <w:sz w:val="19"/>
          <w:szCs w:val="19"/>
        </w:rPr>
        <w:t xml:space="preserve">9.  CERTIFICATES ISSUED</w:t>
      </w:r>
    </w:p>
    <w:p>
      <w:pPr>
        <w:spacing w:after="60"/>
        <w:ind w:left="200"/>
      </w:pPr>
      <w:r>
        <w:rPr>
          <w:rFonts w:ascii="Arial" w:cs="Arial" w:eastAsia="Arial" w:hAnsi="Arial"/>
          <w:color w:val="333333"/>
          <w:sz w:val="19"/>
          <w:szCs w:val="19"/>
        </w:rPr>
        <w:t xml:space="preserve">10.  LIMITATIONS</w:t>
      </w:r>
    </w:p>
    <w:p>
      <w:pPr>
        <w:spacing w:after="60"/>
        <w:ind w:left="200"/>
      </w:pPr>
      <w:r>
        <w:rPr>
          <w:rFonts w:ascii="Arial" w:cs="Arial" w:eastAsia="Arial" w:hAnsi="Arial"/>
          <w:color w:val="333333"/>
          <w:sz w:val="19"/>
          <w:szCs w:val="19"/>
        </w:rPr>
        <w:t xml:space="preserve">11.  SIGN-OFF</w:t>
      </w:r>
    </w:p>
    <w:p>
      <w:pPr>
        <w:spacing w:after="60"/>
        <w:ind w:left="200"/>
      </w:pPr>
      <w:r>
        <w:rPr>
          <w:rFonts w:ascii="Arial" w:cs="Arial" w:eastAsia="Arial" w:hAnsi="Arial"/>
          <w:color w:val="333333"/>
          <w:sz w:val="19"/>
          <w:szCs w:val="19"/>
        </w:rPr>
        <w:t xml:space="preserve">12.  ANNEX – PHOTOGRAPHS</w:t>
      </w:r>
    </w:p>
    <w:p>
      <w:pPr>
        <w:keepNext/>
        <w:pBdr>
          <w:bottom w:val="single" w:color="E39B22" w:sz="12" w:space="2"/>
        </w:pBdr>
        <w:spacing w:after="120" w:before="280"/>
      </w:pPr>
      <w:r>
        <w:rPr>
          <w:rFonts w:ascii="Arial" w:cs="Arial" w:eastAsia="Arial" w:hAnsi="Arial"/>
          <w:b/>
          <w:bCs/>
          <w:color w:val="1B1B3A"/>
          <w:sz w:val="24"/>
          <w:szCs w:val="24"/>
        </w:rPr>
        <w:t xml:space="preserve">2. EXECUTIVE SUMMARY</w:t>
      </w:r>
    </w:p>
    <w:p>
      <w:pPr>
        <w:spacing w:after="120"/>
        <w:jc w:val="left"/>
      </w:pPr>
      <w:r>
        <w:rPr>
          <w:rFonts w:ascii="Arial" w:cs="Arial" w:eastAsia="Arial" w:hAnsi="Arial"/>
          <w:color w:val="333333"/>
          <w:sz w:val="19"/>
          <w:szCs w:val="19"/>
        </w:rPr>
        <w:t xml:space="preserve">We carried out 3 inspections on 2 items under DEMO-PC0001. 4 findings remain open (2 at priority P1) and 1 was closed. 2 certificate(s) were issued.</w:t>
      </w:r>
    </w:p>
    <w:p>
      <w:pPr>
        <w:keepNext/>
        <w:pBdr>
          <w:bottom w:val="single" w:color="E39B22" w:sz="12" w:space="2"/>
        </w:pBdr>
        <w:spacing w:after="120" w:before="280"/>
      </w:pPr>
      <w:r>
        <w:rPr>
          <w:rFonts w:ascii="Arial" w:cs="Arial" w:eastAsia="Arial" w:hAnsi="Arial"/>
          <w:b/>
          <w:bCs/>
          <w:color w:val="1B1B3A"/>
          <w:sz w:val="24"/>
          <w:szCs w:val="24"/>
        </w:rPr>
        <w:t xml:space="preserve">3. SCOPE</w:t>
      </w:r>
    </w:p>
    <w:p>
      <w:pPr>
        <w:spacing w:after="120"/>
        <w:jc w:val="left"/>
      </w:pPr>
      <w:r>
        <w:rPr>
          <w:rFonts w:ascii="Arial" w:cs="Arial" w:eastAsia="Arial" w:hAnsi="Arial"/>
          <w:color w:val="333333"/>
          <w:sz w:val="19"/>
          <w:szCs w:val="19"/>
        </w:rPr>
        <w:t xml:space="preserve">The scope of work covered the inspection of the equipment listed in this report in accordance with the referenced codes and the client's requirements.</w:t>
      </w:r>
    </w:p>
    <w:p>
      <w:pPr>
        <w:spacing w:after="120"/>
        <w:jc w:val="left"/>
      </w:pPr>
      <w:r>
        <w:rPr>
          <w:rFonts w:ascii="Arial" w:cs="Arial" w:eastAsia="Arial" w:hAnsi="Arial"/>
          <w:color w:val="333333"/>
          <w:sz w:val="19"/>
          <w:szCs w:val="19"/>
        </w:rPr>
        <w:t xml:space="preserve">Internal and external inspection of B-101, PSV overhaul and UT survey of V-201 / V-202 and P-301.</w:t>
      </w:r>
    </w:p>
    <w:p>
      <w:pPr>
        <w:keepNext/>
        <w:pBdr>
          <w:bottom w:val="single" w:color="E39B22" w:sz="12" w:space="2"/>
        </w:pBdr>
        <w:spacing w:after="120" w:before="280"/>
      </w:pPr>
      <w:r>
        <w:rPr>
          <w:rFonts w:ascii="Arial" w:cs="Arial" w:eastAsia="Arial" w:hAnsi="Arial"/>
          <w:b/>
          <w:bCs/>
          <w:color w:val="1B1B3A"/>
          <w:sz w:val="24"/>
          <w:szCs w:val="24"/>
        </w:rPr>
        <w:t xml:space="preserve">4. EQUIPMENT INSPECTED</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1478"/>
        <w:gridCol w:w="3697"/>
        <w:gridCol w:w="1848"/>
        <w:gridCol w:w="1848"/>
        <w:gridCol w:w="1235"/>
      </w:tblGrid>
      <w:tr>
        <w:trPr>
          <w:cantSplit/>
          <w:tblHeader/>
        </w:trPr>
        <w:tc>
          <w:tcPr>
            <w:tcW w:type="dxa" w:w="147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Tag</w:t>
            </w:r>
          </w:p>
        </w:tc>
        <w:tc>
          <w:tcPr>
            <w:tcW w:type="dxa" w:w="3697"/>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Description</w:t>
            </w:r>
          </w:p>
        </w:tc>
        <w:tc>
          <w:tcPr>
            <w:tcW w:type="dxa" w:w="184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Service</w:t>
            </w:r>
          </w:p>
        </w:tc>
        <w:tc>
          <w:tcPr>
            <w:tcW w:type="dxa" w:w="184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Location</w:t>
            </w:r>
          </w:p>
        </w:tc>
        <w:tc>
          <w:tcPr>
            <w:tcW w:type="dxa" w:w="123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Status</w:t>
            </w:r>
          </w:p>
        </w:tc>
      </w:tr>
      <w:tr>
        <w:trPr>
          <w:cantSplit/>
        </w:trPr>
        <w:tc>
          <w:tcPr>
            <w:tcW w:type="dxa" w:w="1478"/>
            <w:tcMar>
              <w:top w:type="dxa" w:w="50"/>
              <w:left w:type="dxa" w:w="80"/>
              <w:bottom w:type="dxa" w:w="50"/>
              <w:right w:type="dxa" w:w="80"/>
            </w:tcMar>
          </w:tcPr>
          <w:p>
            <w:r>
              <w:rPr>
                <w:rFonts w:ascii="Arial" w:cs="Arial" w:eastAsia="Arial" w:hAnsi="Arial"/>
                <w:color w:val="333333"/>
                <w:sz w:val="16"/>
                <w:szCs w:val="16"/>
              </w:rPr>
              <w:t xml:space="preserve">V-201</w:t>
            </w:r>
          </w:p>
        </w:tc>
        <w:tc>
          <w:tcPr>
            <w:tcW w:type="dxa" w:w="3697"/>
            <w:tcMar>
              <w:top w:type="dxa" w:w="50"/>
              <w:left w:type="dxa" w:w="80"/>
              <w:bottom w:type="dxa" w:w="50"/>
              <w:right w:type="dxa" w:w="80"/>
            </w:tcMar>
          </w:tcPr>
          <w:p>
            <w:r>
              <w:rPr>
                <w:rFonts w:ascii="Arial" w:cs="Arial" w:eastAsia="Arial" w:hAnsi="Arial"/>
                <w:color w:val="333333"/>
                <w:sz w:val="16"/>
                <w:szCs w:val="16"/>
              </w:rPr>
              <w:t xml:space="preserve">Air receiver / pressure vessel</w:t>
            </w:r>
          </w:p>
        </w:tc>
        <w:tc>
          <w:tcPr>
            <w:tcW w:type="dxa" w:w="1848"/>
            <w:tcMar>
              <w:top w:type="dxa" w:w="50"/>
              <w:left w:type="dxa" w:w="80"/>
              <w:bottom w:type="dxa" w:w="50"/>
              <w:right w:type="dxa" w:w="80"/>
            </w:tcMar>
          </w:tcPr>
          <w:p>
            <w:r>
              <w:rPr>
                <w:rFonts w:ascii="Arial" w:cs="Arial" w:eastAsia="Arial" w:hAnsi="Arial"/>
                <w:color w:val="333333"/>
                <w:sz w:val="16"/>
                <w:szCs w:val="16"/>
              </w:rPr>
              <w:t xml:space="preserve">Compressed air</w:t>
            </w:r>
          </w:p>
        </w:tc>
        <w:tc>
          <w:tcPr>
            <w:tcW w:type="dxa" w:w="1848"/>
            <w:tcMar>
              <w:top w:type="dxa" w:w="50"/>
              <w:left w:type="dxa" w:w="80"/>
              <w:bottom w:type="dxa" w:w="50"/>
              <w:right w:type="dxa" w:w="80"/>
            </w:tcMar>
          </w:tcPr>
          <w:p>
            <w:r>
              <w:rPr>
                <w:rFonts w:ascii="Arial" w:cs="Arial" w:eastAsia="Arial" w:hAnsi="Arial"/>
                <w:color w:val="333333"/>
                <w:sz w:val="16"/>
                <w:szCs w:val="16"/>
              </w:rPr>
              <w:t xml:space="preserve">Compressor house</w:t>
            </w:r>
          </w:p>
        </w:tc>
        <w:tc>
          <w:tcPr>
            <w:tcW w:type="dxa" w:w="1235"/>
            <w:tcMar>
              <w:top w:type="dxa" w:w="50"/>
              <w:left w:type="dxa" w:w="80"/>
              <w:bottom w:type="dxa" w:w="50"/>
              <w:right w:type="dxa" w:w="80"/>
            </w:tcMar>
          </w:tcPr>
          <w:p>
            <w:r>
              <w:rPr>
                <w:rFonts w:ascii="Arial" w:cs="Arial" w:eastAsia="Arial" w:hAnsi="Arial"/>
                <w:color w:val="333333"/>
                <w:sz w:val="16"/>
                <w:szCs w:val="16"/>
              </w:rPr>
              <w:t xml:space="preserve">In service</w:t>
            </w:r>
          </w:p>
        </w:tc>
      </w:tr>
      <w:tr>
        <w:trPr>
          <w:cantSplit/>
        </w:trPr>
        <w:tc>
          <w:tcPr>
            <w:tcW w:type="dxa" w:w="1478"/>
            <w:shd w:fill="F7F8FB" w:color="auto" w:val="clear"/>
            <w:tcMar>
              <w:top w:type="dxa" w:w="50"/>
              <w:left w:type="dxa" w:w="80"/>
              <w:bottom w:type="dxa" w:w="50"/>
              <w:right w:type="dxa" w:w="80"/>
            </w:tcMar>
          </w:tcPr>
          <w:p>
            <w:r>
              <w:rPr>
                <w:rFonts w:ascii="Arial" w:cs="Arial" w:eastAsia="Arial" w:hAnsi="Arial"/>
                <w:color w:val="333333"/>
                <w:sz w:val="16"/>
                <w:szCs w:val="16"/>
              </w:rPr>
              <w:t xml:space="preserve">PSV-101A</w:t>
            </w:r>
          </w:p>
        </w:tc>
        <w:tc>
          <w:tcPr>
            <w:tcW w:type="dxa" w:w="3697"/>
            <w:shd w:fill="F7F8FB" w:color="auto" w:val="clear"/>
            <w:tcMar>
              <w:top w:type="dxa" w:w="50"/>
              <w:left w:type="dxa" w:w="80"/>
              <w:bottom w:type="dxa" w:w="50"/>
              <w:right w:type="dxa" w:w="80"/>
            </w:tcMar>
          </w:tcPr>
          <w:p>
            <w:r>
              <w:rPr>
                <w:rFonts w:ascii="Arial" w:cs="Arial" w:eastAsia="Arial" w:hAnsi="Arial"/>
                <w:color w:val="333333"/>
                <w:sz w:val="16"/>
                <w:szCs w:val="16"/>
              </w:rPr>
              <w:t xml:space="preserve">Steam drum safety valve A</w:t>
            </w:r>
          </w:p>
        </w:tc>
        <w:tc>
          <w:tcPr>
            <w:tcW w:type="dxa" w:w="1848"/>
            <w:shd w:fill="F7F8FB" w:color="auto" w:val="clear"/>
            <w:tcMar>
              <w:top w:type="dxa" w:w="50"/>
              <w:left w:type="dxa" w:w="80"/>
              <w:bottom w:type="dxa" w:w="50"/>
              <w:right w:type="dxa" w:w="80"/>
            </w:tcMar>
          </w:tcPr>
          <w:p>
            <w:r>
              <w:rPr>
                <w:rFonts w:ascii="Arial" w:cs="Arial" w:eastAsia="Arial" w:hAnsi="Arial"/>
                <w:color w:val="333333"/>
                <w:sz w:val="16"/>
                <w:szCs w:val="16"/>
              </w:rPr>
              <w:t xml:space="preserve">Steam</w:t>
            </w:r>
          </w:p>
        </w:tc>
        <w:tc>
          <w:tcPr>
            <w:tcW w:type="dxa" w:w="1848"/>
            <w:shd w:fill="F7F8FB" w:color="auto" w:val="clear"/>
            <w:tcMar>
              <w:top w:type="dxa" w:w="50"/>
              <w:left w:type="dxa" w:w="80"/>
              <w:bottom w:type="dxa" w:w="50"/>
              <w:right w:type="dxa" w:w="80"/>
            </w:tcMar>
          </w:tcPr>
          <w:p>
            <w:r>
              <w:rPr>
                <w:rFonts w:ascii="Arial" w:cs="Arial" w:eastAsia="Arial" w:hAnsi="Arial"/>
                <w:color w:val="333333"/>
                <w:sz w:val="16"/>
                <w:szCs w:val="16"/>
              </w:rPr>
              <w:t xml:space="preserve">Compressor house</w:t>
            </w:r>
          </w:p>
        </w:tc>
        <w:tc>
          <w:tcPr>
            <w:tcW w:type="dxa" w:w="1235"/>
            <w:shd w:fill="F7F8FB" w:color="auto" w:val="clear"/>
            <w:tcMar>
              <w:top w:type="dxa" w:w="50"/>
              <w:left w:type="dxa" w:w="80"/>
              <w:bottom w:type="dxa" w:w="50"/>
              <w:right w:type="dxa" w:w="80"/>
            </w:tcMar>
          </w:tcPr>
          <w:p>
            <w:r>
              <w:rPr>
                <w:rFonts w:ascii="Arial" w:cs="Arial" w:eastAsia="Arial" w:hAnsi="Arial"/>
                <w:color w:val="333333"/>
                <w:sz w:val="16"/>
                <w:szCs w:val="16"/>
              </w:rPr>
              <w:t xml:space="preserve">In service</w:t>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5. INSPECTION RESULTS</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1277"/>
        <w:gridCol w:w="2323"/>
        <w:gridCol w:w="1161"/>
        <w:gridCol w:w="1858"/>
        <w:gridCol w:w="2323"/>
        <w:gridCol w:w="1164"/>
      </w:tblGrid>
      <w:tr>
        <w:trPr>
          <w:cantSplit/>
          <w:tblHeader/>
        </w:trPr>
        <w:tc>
          <w:tcPr>
            <w:tcW w:type="dxa" w:w="1277"/>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Tag</w:t>
            </w:r>
          </w:p>
        </w:tc>
        <w:tc>
          <w:tcPr>
            <w:tcW w:type="dxa" w:w="2323"/>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Inspection</w:t>
            </w:r>
          </w:p>
        </w:tc>
        <w:tc>
          <w:tcPr>
            <w:tcW w:type="dxa" w:w="1161"/>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Date</w:t>
            </w:r>
          </w:p>
        </w:tc>
        <w:tc>
          <w:tcPr>
            <w:tcW w:type="dxa" w:w="185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Report no.</w:t>
            </w:r>
          </w:p>
        </w:tc>
        <w:tc>
          <w:tcPr>
            <w:tcW w:type="dxa" w:w="2323"/>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Conclusion</w:t>
            </w:r>
          </w:p>
        </w:tc>
        <w:tc>
          <w:tcPr>
            <w:tcW w:type="dxa" w:w="1164"/>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Next due</w:t>
            </w:r>
          </w:p>
        </w:tc>
      </w:tr>
      <w:tr>
        <w:trPr>
          <w:cantSplit/>
        </w:trPr>
        <w:tc>
          <w:tcPr>
            <w:tcW w:type="dxa" w:w="1277"/>
            <w:tcMar>
              <w:top w:type="dxa" w:w="50"/>
              <w:left w:type="dxa" w:w="80"/>
              <w:bottom w:type="dxa" w:w="50"/>
              <w:right w:type="dxa" w:w="80"/>
            </w:tcMar>
          </w:tcPr>
          <w:p>
            <w:r>
              <w:rPr>
                <w:rFonts w:ascii="Arial" w:cs="Arial" w:eastAsia="Arial" w:hAnsi="Arial"/>
                <w:color w:val="333333"/>
                <w:sz w:val="16"/>
                <w:szCs w:val="16"/>
              </w:rPr>
              <w:t xml:space="preserve">V-201</w:t>
            </w:r>
          </w:p>
        </w:tc>
        <w:tc>
          <w:tcPr>
            <w:tcW w:type="dxa" w:w="2323"/>
            <w:tcMar>
              <w:top w:type="dxa" w:w="50"/>
              <w:left w:type="dxa" w:w="80"/>
              <w:bottom w:type="dxa" w:w="50"/>
              <w:right w:type="dxa" w:w="80"/>
            </w:tcMar>
          </w:tcPr>
          <w:p>
            <w:r>
              <w:rPr>
                <w:rFonts w:ascii="Arial" w:cs="Arial" w:eastAsia="Arial" w:hAnsi="Arial"/>
                <w:color w:val="333333"/>
                <w:sz w:val="16"/>
                <w:szCs w:val="16"/>
              </w:rPr>
              <w:t xml:space="preserve">External visual inspection</w:t>
            </w:r>
          </w:p>
        </w:tc>
        <w:tc>
          <w:tcPr>
            <w:tcW w:type="dxa" w:w="1161"/>
            <w:tcMar>
              <w:top w:type="dxa" w:w="50"/>
              <w:left w:type="dxa" w:w="80"/>
              <w:bottom w:type="dxa" w:w="50"/>
              <w:right w:type="dxa" w:w="80"/>
            </w:tcMar>
          </w:tcPr>
          <w:p>
            <w:r>
              <w:rPr>
                <w:rFonts w:ascii="Arial" w:cs="Arial" w:eastAsia="Arial" w:hAnsi="Arial"/>
                <w:color w:val="333333"/>
                <w:sz w:val="16"/>
                <w:szCs w:val="16"/>
              </w:rPr>
              <w:t xml:space="preserve">10 Oct 2026</w:t>
            </w:r>
          </w:p>
        </w:tc>
        <w:tc>
          <w:tcPr>
            <w:tcW w:type="dxa" w:w="1858"/>
            <w:tcMar>
              <w:top w:type="dxa" w:w="50"/>
              <w:left w:type="dxa" w:w="80"/>
              <w:bottom w:type="dxa" w:w="50"/>
              <w:right w:type="dxa" w:w="80"/>
            </w:tcMar>
          </w:tcPr>
          <w:p>
            <w:r>
              <w:rPr>
                <w:rFonts w:ascii="Arial" w:cs="Arial" w:eastAsia="Arial" w:hAnsi="Arial"/>
                <w:color w:val="333333"/>
                <w:sz w:val="16"/>
                <w:szCs w:val="16"/>
              </w:rPr>
              <w:t xml:space="preserve">ES/DEMO-EXT-2026-001</w:t>
            </w:r>
          </w:p>
        </w:tc>
        <w:tc>
          <w:tcPr>
            <w:tcW w:type="dxa" w:w="2323"/>
            <w:tcMar>
              <w:top w:type="dxa" w:w="50"/>
              <w:left w:type="dxa" w:w="80"/>
              <w:bottom w:type="dxa" w:w="50"/>
              <w:right w:type="dxa" w:w="80"/>
            </w:tcMar>
          </w:tcPr>
          <w:p>
            <w:r>
              <w:rPr>
                <w:rFonts w:ascii="Arial" w:cs="Arial" w:eastAsia="Arial" w:hAnsi="Arial"/>
                <w:color w:val="333333"/>
                <w:sz w:val="16"/>
                <w:szCs w:val="16"/>
              </w:rPr>
              <w:t xml:space="preserve">Fit for continued service with conditions</w:t>
            </w:r>
          </w:p>
        </w:tc>
        <w:tc>
          <w:tcPr>
            <w:tcW w:type="dxa" w:w="1164"/>
            <w:tcMar>
              <w:top w:type="dxa" w:w="50"/>
              <w:left w:type="dxa" w:w="80"/>
              <w:bottom w:type="dxa" w:w="50"/>
              <w:right w:type="dxa" w:w="80"/>
            </w:tcMar>
          </w:tcPr>
          <w:p>
            <w:r>
              <w:rPr>
                <w:rFonts w:ascii="Arial" w:cs="Arial" w:eastAsia="Arial" w:hAnsi="Arial"/>
                <w:color w:val="333333"/>
                <w:sz w:val="16"/>
                <w:szCs w:val="16"/>
              </w:rPr>
              <w:t xml:space="preserve">10 Oct 2027</w:t>
            </w:r>
          </w:p>
        </w:tc>
      </w:tr>
      <w:tr>
        <w:trPr>
          <w:cantSplit/>
        </w:trPr>
        <w:tc>
          <w:tcPr>
            <w:tcW w:type="dxa" w:w="1277"/>
            <w:shd w:fill="F7F8FB" w:color="auto" w:val="clear"/>
            <w:tcMar>
              <w:top w:type="dxa" w:w="50"/>
              <w:left w:type="dxa" w:w="80"/>
              <w:bottom w:type="dxa" w:w="50"/>
              <w:right w:type="dxa" w:w="80"/>
            </w:tcMar>
          </w:tcPr>
          <w:p>
            <w:r>
              <w:rPr>
                <w:rFonts w:ascii="Arial" w:cs="Arial" w:eastAsia="Arial" w:hAnsi="Arial"/>
                <w:color w:val="333333"/>
                <w:sz w:val="16"/>
                <w:szCs w:val="16"/>
              </w:rPr>
              <w:t xml:space="preserve">PSV-101A</w:t>
            </w:r>
          </w:p>
        </w:tc>
        <w:tc>
          <w:tcPr>
            <w:tcW w:type="dxa" w:w="2323"/>
            <w:shd w:fill="F7F8FB" w:color="auto" w:val="clear"/>
            <w:tcMar>
              <w:top w:type="dxa" w:w="50"/>
              <w:left w:type="dxa" w:w="80"/>
              <w:bottom w:type="dxa" w:w="50"/>
              <w:right w:type="dxa" w:w="80"/>
            </w:tcMar>
          </w:tcPr>
          <w:p>
            <w:r>
              <w:rPr>
                <w:rFonts w:ascii="Arial" w:cs="Arial" w:eastAsia="Arial" w:hAnsi="Arial"/>
                <w:color w:val="333333"/>
                <w:sz w:val="16"/>
                <w:szCs w:val="16"/>
              </w:rPr>
              <w:t xml:space="preserve">PSV set pressure test and overhaul</w:t>
            </w:r>
          </w:p>
        </w:tc>
        <w:tc>
          <w:tcPr>
            <w:tcW w:type="dxa" w:w="1161"/>
            <w:shd w:fill="F7F8FB" w:color="auto" w:val="clear"/>
            <w:tcMar>
              <w:top w:type="dxa" w:w="50"/>
              <w:left w:type="dxa" w:w="80"/>
              <w:bottom w:type="dxa" w:w="50"/>
              <w:right w:type="dxa" w:w="80"/>
            </w:tcMar>
          </w:tcPr>
          <w:p>
            <w:r>
              <w:rPr>
                <w:rFonts w:ascii="Arial" w:cs="Arial" w:eastAsia="Arial" w:hAnsi="Arial"/>
                <w:color w:val="333333"/>
                <w:sz w:val="16"/>
                <w:szCs w:val="16"/>
              </w:rPr>
              <w:t xml:space="preserve">09 Oct 2026</w:t>
            </w:r>
          </w:p>
        </w:tc>
        <w:tc>
          <w:tcPr>
            <w:tcW w:type="dxa" w:w="1858"/>
            <w:shd w:fill="F7F8FB" w:color="auto" w:val="clear"/>
            <w:tcMar>
              <w:top w:type="dxa" w:w="50"/>
              <w:left w:type="dxa" w:w="80"/>
              <w:bottom w:type="dxa" w:w="50"/>
              <w:right w:type="dxa" w:w="80"/>
            </w:tcMar>
          </w:tcPr>
          <w:p>
            <w:r>
              <w:rPr>
                <w:rFonts w:ascii="Arial" w:cs="Arial" w:eastAsia="Arial" w:hAnsi="Arial"/>
                <w:color w:val="333333"/>
                <w:sz w:val="16"/>
                <w:szCs w:val="16"/>
              </w:rPr>
              <w:t xml:space="preserve">—</w:t>
            </w:r>
          </w:p>
        </w:tc>
        <w:tc>
          <w:tcPr>
            <w:tcW w:type="dxa" w:w="2323"/>
            <w:shd w:fill="F7F8FB" w:color="auto" w:val="clear"/>
            <w:tcMar>
              <w:top w:type="dxa" w:w="50"/>
              <w:left w:type="dxa" w:w="80"/>
              <w:bottom w:type="dxa" w:w="50"/>
              <w:right w:type="dxa" w:w="80"/>
            </w:tcMar>
          </w:tcPr>
          <w:p>
            <w:r>
              <w:rPr>
                <w:rFonts w:ascii="Arial" w:cs="Arial" w:eastAsia="Arial" w:hAnsi="Arial"/>
                <w:color w:val="333333"/>
                <w:sz w:val="16"/>
                <w:szCs w:val="16"/>
              </w:rPr>
              <w:t xml:space="preserve">Fit for continued service</w:t>
            </w:r>
          </w:p>
        </w:tc>
        <w:tc>
          <w:tcPr>
            <w:tcW w:type="dxa" w:w="1164"/>
            <w:shd w:fill="F7F8FB" w:color="auto" w:val="clear"/>
            <w:tcMar>
              <w:top w:type="dxa" w:w="50"/>
              <w:left w:type="dxa" w:w="80"/>
              <w:bottom w:type="dxa" w:w="50"/>
              <w:right w:type="dxa" w:w="80"/>
            </w:tcMar>
          </w:tcPr>
          <w:p>
            <w:r>
              <w:rPr>
                <w:rFonts w:ascii="Arial" w:cs="Arial" w:eastAsia="Arial" w:hAnsi="Arial"/>
                <w:color w:val="333333"/>
                <w:sz w:val="16"/>
                <w:szCs w:val="16"/>
              </w:rPr>
              <w:t xml:space="preserve">09 Oct 2027</w:t>
            </w:r>
          </w:p>
        </w:tc>
      </w:tr>
      <w:tr>
        <w:trPr>
          <w:cantSplit/>
        </w:trPr>
        <w:tc>
          <w:tcPr>
            <w:tcW w:type="dxa" w:w="1277"/>
            <w:tcMar>
              <w:top w:type="dxa" w:w="50"/>
              <w:left w:type="dxa" w:w="80"/>
              <w:bottom w:type="dxa" w:w="50"/>
              <w:right w:type="dxa" w:w="80"/>
            </w:tcMar>
          </w:tcPr>
          <w:p>
            <w:r>
              <w:rPr>
                <w:rFonts w:ascii="Arial" w:cs="Arial" w:eastAsia="Arial" w:hAnsi="Arial"/>
                <w:color w:val="333333"/>
                <w:sz w:val="16"/>
                <w:szCs w:val="16"/>
              </w:rPr>
              <w:t xml:space="preserve">V-201</w:t>
            </w:r>
          </w:p>
        </w:tc>
        <w:tc>
          <w:tcPr>
            <w:tcW w:type="dxa" w:w="2323"/>
            <w:tcMar>
              <w:top w:type="dxa" w:w="50"/>
              <w:left w:type="dxa" w:w="80"/>
              <w:bottom w:type="dxa" w:w="50"/>
              <w:right w:type="dxa" w:w="80"/>
            </w:tcMar>
          </w:tcPr>
          <w:p>
            <w:r>
              <w:rPr>
                <w:rFonts w:ascii="Arial" w:cs="Arial" w:eastAsia="Arial" w:hAnsi="Arial"/>
                <w:color w:val="333333"/>
                <w:sz w:val="16"/>
                <w:szCs w:val="16"/>
              </w:rPr>
              <w:t xml:space="preserve">Hydrostatic / pressure test</w:t>
            </w:r>
          </w:p>
        </w:tc>
        <w:tc>
          <w:tcPr>
            <w:tcW w:type="dxa" w:w="1161"/>
            <w:tcMar>
              <w:top w:type="dxa" w:w="50"/>
              <w:left w:type="dxa" w:w="80"/>
              <w:bottom w:type="dxa" w:w="50"/>
              <w:right w:type="dxa" w:w="80"/>
            </w:tcMar>
          </w:tcPr>
          <w:p>
            <w:r>
              <w:rPr>
                <w:rFonts w:ascii="Arial" w:cs="Arial" w:eastAsia="Arial" w:hAnsi="Arial"/>
                <w:color w:val="333333"/>
                <w:sz w:val="16"/>
                <w:szCs w:val="16"/>
              </w:rPr>
              <w:t xml:space="preserve">09 Oct 2026</w:t>
            </w:r>
          </w:p>
        </w:tc>
        <w:tc>
          <w:tcPr>
            <w:tcW w:type="dxa" w:w="1858"/>
            <w:tcMar>
              <w:top w:type="dxa" w:w="50"/>
              <w:left w:type="dxa" w:w="80"/>
              <w:bottom w:type="dxa" w:w="50"/>
              <w:right w:type="dxa" w:w="80"/>
            </w:tcMar>
          </w:tcPr>
          <w:p>
            <w:r>
              <w:rPr>
                <w:rFonts w:ascii="Arial" w:cs="Arial" w:eastAsia="Arial" w:hAnsi="Arial"/>
                <w:color w:val="333333"/>
                <w:sz w:val="16"/>
                <w:szCs w:val="16"/>
              </w:rPr>
              <w:t xml:space="preserve">—</w:t>
            </w:r>
          </w:p>
        </w:tc>
        <w:tc>
          <w:tcPr>
            <w:tcW w:type="dxa" w:w="2323"/>
            <w:tcMar>
              <w:top w:type="dxa" w:w="50"/>
              <w:left w:type="dxa" w:w="80"/>
              <w:bottom w:type="dxa" w:w="50"/>
              <w:right w:type="dxa" w:w="80"/>
            </w:tcMar>
          </w:tcPr>
          <w:p>
            <w:r>
              <w:rPr>
                <w:rFonts w:ascii="Arial" w:cs="Arial" w:eastAsia="Arial" w:hAnsi="Arial"/>
                <w:color w:val="333333"/>
                <w:sz w:val="16"/>
                <w:szCs w:val="16"/>
              </w:rPr>
              <w:t xml:space="preserve">Fit for continued service</w:t>
            </w:r>
          </w:p>
        </w:tc>
        <w:tc>
          <w:tcPr>
            <w:tcW w:type="dxa" w:w="1164"/>
            <w:tcMar>
              <w:top w:type="dxa" w:w="50"/>
              <w:left w:type="dxa" w:w="80"/>
              <w:bottom w:type="dxa" w:w="50"/>
              <w:right w:type="dxa" w:w="80"/>
            </w:tcMar>
          </w:tcPr>
          <w:p>
            <w:r>
              <w:rPr>
                <w:rFonts w:ascii="Arial" w:cs="Arial" w:eastAsia="Arial" w:hAnsi="Arial"/>
                <w:color w:val="333333"/>
                <w:sz w:val="16"/>
                <w:szCs w:val="16"/>
              </w:rPr>
              <w:t xml:space="preserve">—</w:t>
            </w:r>
          </w:p>
        </w:tc>
      </w:tr>
    </w:tbl>
    <w:p>
      <w:pPr>
        <w:spacing w:after="120"/>
      </w:pPr>
    </w:p>
    <w:p>
      <w:pPr>
        <w:keepNext/>
        <w:spacing w:after="120" w:before="180"/>
      </w:pPr>
      <w:r>
        <w:rPr>
          <w:rFonts w:ascii="Arial" w:cs="Arial" w:eastAsia="Arial" w:hAnsi="Arial"/>
          <w:b/>
          <w:bCs/>
          <w:color w:val="1B1B3A"/>
          <w:sz w:val="20"/>
          <w:szCs w:val="20"/>
        </w:rPr>
        <w:t xml:space="preserve">V-201 – External visual inspection (10 Oct 2026)</w:t>
      </w:r>
    </w:p>
    <w:p>
      <w:pPr>
        <w:spacing w:after="120"/>
        <w:jc w:val="left"/>
      </w:pPr>
      <w:r>
        <w:rPr>
          <w:rFonts w:ascii="Arial" w:cs="Arial" w:eastAsia="Arial" w:hAnsi="Arial"/>
          <w:color w:val="333333"/>
          <w:sz w:val="19"/>
          <w:szCs w:val="19"/>
        </w:rPr>
        <w:t xml:space="preserve">We carried out an external visual inspection and an ultrasonic thickness survey of the air receiver. External corrosion at the bottom head has progressed since the previous inspection. The drain valve has been replaced. The origin of the pitting at the north support leg could not be established from the as-found condition.</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898"/>
        <w:gridCol w:w="1796"/>
        <w:gridCol w:w="1010"/>
        <w:gridCol w:w="1010"/>
        <w:gridCol w:w="1235"/>
        <w:gridCol w:w="1122"/>
        <w:gridCol w:w="1010"/>
        <w:gridCol w:w="1010"/>
        <w:gridCol w:w="1015"/>
      </w:tblGrid>
      <w:tr>
        <w:trPr>
          <w:cantSplit/>
          <w:tblHeader/>
        </w:trPr>
        <w:tc>
          <w:tcPr>
            <w:tcW w:type="dxa" w:w="89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Point</w:t>
            </w:r>
          </w:p>
        </w:tc>
        <w:tc>
          <w:tcPr>
            <w:tcW w:type="dxa" w:w="1796"/>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Location</w:t>
            </w:r>
          </w:p>
        </w:tc>
        <w:tc>
          <w:tcPr>
            <w:tcW w:type="dxa" w:w="101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Nominal (mm)</w:t>
            </w:r>
          </w:p>
        </w:tc>
        <w:tc>
          <w:tcPr>
            <w:tcW w:type="dxa" w:w="101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t-min (mm)</w:t>
            </w:r>
          </w:p>
        </w:tc>
        <w:tc>
          <w:tcPr>
            <w:tcW w:type="dxa" w:w="123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Previous (mm)</w:t>
            </w:r>
          </w:p>
        </w:tc>
        <w:tc>
          <w:tcPr>
            <w:tcW w:type="dxa" w:w="1122"/>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Measured (mm)</w:t>
            </w:r>
          </w:p>
        </w:tc>
        <w:tc>
          <w:tcPr>
            <w:tcW w:type="dxa" w:w="101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ST rate (mm/y)</w:t>
            </w:r>
          </w:p>
        </w:tc>
        <w:tc>
          <w:tcPr>
            <w:tcW w:type="dxa" w:w="101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LT rate (mm/y)</w:t>
            </w:r>
          </w:p>
        </w:tc>
        <w:tc>
          <w:tcPr>
            <w:tcW w:type="dxa" w:w="101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Rem. life (y)</w:t>
            </w:r>
          </w:p>
        </w:tc>
      </w:tr>
      <w:tr>
        <w:trPr>
          <w:cantSplit/>
        </w:trPr>
        <w:tc>
          <w:tcPr>
            <w:tcW w:type="dxa" w:w="898"/>
            <w:tcMar>
              <w:top w:type="dxa" w:w="50"/>
              <w:left w:type="dxa" w:w="80"/>
              <w:bottom w:type="dxa" w:w="50"/>
              <w:right w:type="dxa" w:w="80"/>
            </w:tcMar>
          </w:tcPr>
          <w:p>
            <w:r>
              <w:rPr>
                <w:rFonts w:ascii="Arial" w:cs="Arial" w:eastAsia="Arial" w:hAnsi="Arial"/>
                <w:color w:val="333333"/>
                <w:sz w:val="15"/>
                <w:szCs w:val="15"/>
              </w:rPr>
              <w:t xml:space="preserve">CML-01</w:t>
            </w:r>
          </w:p>
        </w:tc>
        <w:tc>
          <w:tcPr>
            <w:tcW w:type="dxa" w:w="1796"/>
            <w:tcMar>
              <w:top w:type="dxa" w:w="50"/>
              <w:left w:type="dxa" w:w="80"/>
              <w:bottom w:type="dxa" w:w="50"/>
              <w:right w:type="dxa" w:w="80"/>
            </w:tcMar>
          </w:tcPr>
          <w:p>
            <w:r>
              <w:rPr>
                <w:rFonts w:ascii="Arial" w:cs="Arial" w:eastAsia="Arial" w:hAnsi="Arial"/>
                <w:color w:val="333333"/>
                <w:sz w:val="15"/>
                <w:szCs w:val="15"/>
              </w:rPr>
              <w:t xml:space="preserve">Top head</w:t>
            </w:r>
          </w:p>
        </w:tc>
        <w:tc>
          <w:tcPr>
            <w:tcW w:type="dxa" w:w="1010"/>
            <w:tcMar>
              <w:top w:type="dxa" w:w="50"/>
              <w:left w:type="dxa" w:w="80"/>
              <w:bottom w:type="dxa" w:w="50"/>
              <w:right w:type="dxa" w:w="80"/>
            </w:tcMar>
          </w:tcPr>
          <w:p>
            <w:r>
              <w:rPr>
                <w:rFonts w:ascii="Arial" w:cs="Arial" w:eastAsia="Arial" w:hAnsi="Arial"/>
                <w:color w:val="333333"/>
                <w:sz w:val="15"/>
                <w:szCs w:val="15"/>
              </w:rPr>
              <w:t xml:space="preserve">12</w:t>
            </w:r>
          </w:p>
        </w:tc>
        <w:tc>
          <w:tcPr>
            <w:tcW w:type="dxa" w:w="1010"/>
            <w:tcMar>
              <w:top w:type="dxa" w:w="50"/>
              <w:left w:type="dxa" w:w="80"/>
              <w:bottom w:type="dxa" w:w="50"/>
              <w:right w:type="dxa" w:w="80"/>
            </w:tcMar>
          </w:tcPr>
          <w:p>
            <w:r>
              <w:rPr>
                <w:rFonts w:ascii="Arial" w:cs="Arial" w:eastAsia="Arial" w:hAnsi="Arial"/>
                <w:color w:val="333333"/>
                <w:sz w:val="15"/>
                <w:szCs w:val="15"/>
              </w:rPr>
              <w:t xml:space="preserve">8.2</w:t>
            </w:r>
          </w:p>
        </w:tc>
        <w:tc>
          <w:tcPr>
            <w:tcW w:type="dxa" w:w="1235"/>
            <w:tcMar>
              <w:top w:type="dxa" w:w="50"/>
              <w:left w:type="dxa" w:w="80"/>
              <w:bottom w:type="dxa" w:w="50"/>
              <w:right w:type="dxa" w:w="80"/>
            </w:tcMar>
          </w:tcPr>
          <w:p>
            <w:r>
              <w:rPr>
                <w:rFonts w:ascii="Arial" w:cs="Arial" w:eastAsia="Arial" w:hAnsi="Arial"/>
                <w:color w:val="333333"/>
                <w:sz w:val="15"/>
                <w:szCs w:val="15"/>
              </w:rPr>
              <w:t xml:space="preserve">11.6 (2025)</w:t>
            </w:r>
          </w:p>
        </w:tc>
        <w:tc>
          <w:tcPr>
            <w:tcW w:type="dxa" w:w="1122"/>
            <w:tcMar>
              <w:top w:type="dxa" w:w="50"/>
              <w:left w:type="dxa" w:w="80"/>
              <w:bottom w:type="dxa" w:w="50"/>
              <w:right w:type="dxa" w:w="80"/>
            </w:tcMar>
          </w:tcPr>
          <w:p>
            <w:r>
              <w:rPr>
                <w:rFonts w:ascii="Arial" w:cs="Arial" w:eastAsia="Arial" w:hAnsi="Arial"/>
                <w:color w:val="333333"/>
                <w:sz w:val="15"/>
                <w:szCs w:val="15"/>
              </w:rPr>
              <w:t xml:space="preserve">11.5</w:t>
            </w:r>
          </w:p>
        </w:tc>
        <w:tc>
          <w:tcPr>
            <w:tcW w:type="dxa" w:w="1010"/>
            <w:tcMar>
              <w:top w:type="dxa" w:w="50"/>
              <w:left w:type="dxa" w:w="80"/>
              <w:bottom w:type="dxa" w:w="50"/>
              <w:right w:type="dxa" w:w="80"/>
            </w:tcMar>
          </w:tcPr>
          <w:p>
            <w:r>
              <w:rPr>
                <w:rFonts w:ascii="Arial" w:cs="Arial" w:eastAsia="Arial" w:hAnsi="Arial"/>
                <w:color w:val="333333"/>
                <w:sz w:val="15"/>
                <w:szCs w:val="15"/>
              </w:rPr>
              <w:t xml:space="preserve">0.100</w:t>
            </w:r>
          </w:p>
        </w:tc>
        <w:tc>
          <w:tcPr>
            <w:tcW w:type="dxa" w:w="1010"/>
            <w:tcMar>
              <w:top w:type="dxa" w:w="50"/>
              <w:left w:type="dxa" w:w="80"/>
              <w:bottom w:type="dxa" w:w="50"/>
              <w:right w:type="dxa" w:w="80"/>
            </w:tcMar>
          </w:tcPr>
          <w:p>
            <w:r>
              <w:rPr>
                <w:rFonts w:ascii="Arial" w:cs="Arial" w:eastAsia="Arial" w:hAnsi="Arial"/>
                <w:color w:val="333333"/>
                <w:sz w:val="15"/>
                <w:szCs w:val="15"/>
              </w:rPr>
              <w:t xml:space="preserve">0.060</w:t>
            </w:r>
          </w:p>
        </w:tc>
        <w:tc>
          <w:tcPr>
            <w:tcW w:type="dxa" w:w="1015"/>
            <w:tcMar>
              <w:top w:type="dxa" w:w="50"/>
              <w:left w:type="dxa" w:w="80"/>
              <w:bottom w:type="dxa" w:w="50"/>
              <w:right w:type="dxa" w:w="80"/>
            </w:tcMar>
          </w:tcPr>
          <w:p>
            <w:r>
              <w:rPr>
                <w:rFonts w:ascii="Arial" w:cs="Arial" w:eastAsia="Arial" w:hAnsi="Arial"/>
                <w:color w:val="333333"/>
                <w:sz w:val="15"/>
                <w:szCs w:val="15"/>
              </w:rPr>
              <w:t xml:space="preserve">33.0</w:t>
            </w:r>
          </w:p>
        </w:tc>
      </w:tr>
      <w:tr>
        <w:trPr>
          <w:cantSplit/>
        </w:trPr>
        <w:tc>
          <w:tcPr>
            <w:tcW w:type="dxa" w:w="898"/>
            <w:shd w:fill="F7F8FB" w:color="auto" w:val="clear"/>
            <w:tcMar>
              <w:top w:type="dxa" w:w="50"/>
              <w:left w:type="dxa" w:w="80"/>
              <w:bottom w:type="dxa" w:w="50"/>
              <w:right w:type="dxa" w:w="80"/>
            </w:tcMar>
          </w:tcPr>
          <w:p>
            <w:r>
              <w:rPr>
                <w:rFonts w:ascii="Arial" w:cs="Arial" w:eastAsia="Arial" w:hAnsi="Arial"/>
                <w:color w:val="333333"/>
                <w:sz w:val="15"/>
                <w:szCs w:val="15"/>
              </w:rPr>
              <w:t xml:space="preserve">CML-04</w:t>
            </w:r>
          </w:p>
        </w:tc>
        <w:tc>
          <w:tcPr>
            <w:tcW w:type="dxa" w:w="1796"/>
            <w:shd w:fill="F7F8FB" w:color="auto" w:val="clear"/>
            <w:tcMar>
              <w:top w:type="dxa" w:w="50"/>
              <w:left w:type="dxa" w:w="80"/>
              <w:bottom w:type="dxa" w:w="50"/>
              <w:right w:type="dxa" w:w="80"/>
            </w:tcMar>
          </w:tcPr>
          <w:p>
            <w:r>
              <w:rPr>
                <w:rFonts w:ascii="Arial" w:cs="Arial" w:eastAsia="Arial" w:hAnsi="Arial"/>
                <w:color w:val="333333"/>
                <w:sz w:val="15"/>
                <w:szCs w:val="15"/>
              </w:rPr>
              <w:t xml:space="preserve">Bottom head</w:t>
            </w:r>
          </w:p>
        </w:tc>
        <w:tc>
          <w:tcPr>
            <w:tcW w:type="dxa" w:w="1010"/>
            <w:shd w:fill="F7F8FB" w:color="auto" w:val="clear"/>
            <w:tcMar>
              <w:top w:type="dxa" w:w="50"/>
              <w:left w:type="dxa" w:w="80"/>
              <w:bottom w:type="dxa" w:w="50"/>
              <w:right w:type="dxa" w:w="80"/>
            </w:tcMar>
          </w:tcPr>
          <w:p>
            <w:r>
              <w:rPr>
                <w:rFonts w:ascii="Arial" w:cs="Arial" w:eastAsia="Arial" w:hAnsi="Arial"/>
                <w:color w:val="333333"/>
                <w:sz w:val="15"/>
                <w:szCs w:val="15"/>
              </w:rPr>
              <w:t xml:space="preserve">12</w:t>
            </w:r>
          </w:p>
        </w:tc>
        <w:tc>
          <w:tcPr>
            <w:tcW w:type="dxa" w:w="1010"/>
            <w:shd w:fill="F7F8FB" w:color="auto" w:val="clear"/>
            <w:tcMar>
              <w:top w:type="dxa" w:w="50"/>
              <w:left w:type="dxa" w:w="80"/>
              <w:bottom w:type="dxa" w:w="50"/>
              <w:right w:type="dxa" w:w="80"/>
            </w:tcMar>
          </w:tcPr>
          <w:p>
            <w:r>
              <w:rPr>
                <w:rFonts w:ascii="Arial" w:cs="Arial" w:eastAsia="Arial" w:hAnsi="Arial"/>
                <w:color w:val="333333"/>
                <w:sz w:val="15"/>
                <w:szCs w:val="15"/>
              </w:rPr>
              <w:t xml:space="preserve">8.2</w:t>
            </w:r>
          </w:p>
        </w:tc>
        <w:tc>
          <w:tcPr>
            <w:tcW w:type="dxa" w:w="1235"/>
            <w:shd w:fill="F7F8FB" w:color="auto" w:val="clear"/>
            <w:tcMar>
              <w:top w:type="dxa" w:w="50"/>
              <w:left w:type="dxa" w:w="80"/>
              <w:bottom w:type="dxa" w:w="50"/>
              <w:right w:type="dxa" w:w="80"/>
            </w:tcMar>
          </w:tcPr>
          <w:p>
            <w:r>
              <w:rPr>
                <w:rFonts w:ascii="Arial" w:cs="Arial" w:eastAsia="Arial" w:hAnsi="Arial"/>
                <w:color w:val="333333"/>
                <w:sz w:val="15"/>
                <w:szCs w:val="15"/>
              </w:rPr>
              <w:t xml:space="preserve">10.6 (2025)</w:t>
            </w:r>
          </w:p>
        </w:tc>
        <w:tc>
          <w:tcPr>
            <w:tcW w:type="dxa" w:w="1122"/>
            <w:shd w:fill="F7F8FB" w:color="auto" w:val="clear"/>
            <w:tcMar>
              <w:top w:type="dxa" w:w="50"/>
              <w:left w:type="dxa" w:w="80"/>
              <w:bottom w:type="dxa" w:w="50"/>
              <w:right w:type="dxa" w:w="80"/>
            </w:tcMar>
          </w:tcPr>
          <w:p>
            <w:r>
              <w:rPr>
                <w:rFonts w:ascii="Arial" w:cs="Arial" w:eastAsia="Arial" w:hAnsi="Arial"/>
                <w:color w:val="333333"/>
                <w:sz w:val="15"/>
                <w:szCs w:val="15"/>
              </w:rPr>
              <w:t xml:space="preserve">10.1</w:t>
            </w:r>
          </w:p>
        </w:tc>
        <w:tc>
          <w:tcPr>
            <w:tcW w:type="dxa" w:w="1010"/>
            <w:shd w:fill="F7F8FB" w:color="auto" w:val="clear"/>
            <w:tcMar>
              <w:top w:type="dxa" w:w="50"/>
              <w:left w:type="dxa" w:w="80"/>
              <w:bottom w:type="dxa" w:w="50"/>
              <w:right w:type="dxa" w:w="80"/>
            </w:tcMar>
          </w:tcPr>
          <w:p>
            <w:r>
              <w:rPr>
                <w:rFonts w:ascii="Arial" w:cs="Arial" w:eastAsia="Arial" w:hAnsi="Arial"/>
                <w:color w:val="333333"/>
                <w:sz w:val="15"/>
                <w:szCs w:val="15"/>
              </w:rPr>
              <w:t xml:space="preserve">0.500</w:t>
            </w:r>
          </w:p>
        </w:tc>
        <w:tc>
          <w:tcPr>
            <w:tcW w:type="dxa" w:w="1010"/>
            <w:shd w:fill="F7F8FB" w:color="auto" w:val="clear"/>
            <w:tcMar>
              <w:top w:type="dxa" w:w="50"/>
              <w:left w:type="dxa" w:w="80"/>
              <w:bottom w:type="dxa" w:w="50"/>
              <w:right w:type="dxa" w:w="80"/>
            </w:tcMar>
          </w:tcPr>
          <w:p>
            <w:r>
              <w:rPr>
                <w:rFonts w:ascii="Arial" w:cs="Arial" w:eastAsia="Arial" w:hAnsi="Arial"/>
                <w:color w:val="333333"/>
                <w:sz w:val="15"/>
                <w:szCs w:val="15"/>
              </w:rPr>
              <w:t xml:space="preserve">0.219</w:t>
            </w:r>
          </w:p>
        </w:tc>
        <w:tc>
          <w:tcPr>
            <w:tcW w:type="dxa" w:w="1015"/>
            <w:shd w:fill="F7F8FB" w:color="auto" w:val="clear"/>
            <w:tcMar>
              <w:top w:type="dxa" w:w="50"/>
              <w:left w:type="dxa" w:w="80"/>
              <w:bottom w:type="dxa" w:w="50"/>
              <w:right w:type="dxa" w:w="80"/>
            </w:tcMar>
          </w:tcPr>
          <w:p>
            <w:r>
              <w:rPr>
                <w:rFonts w:ascii="Arial" w:cs="Arial" w:eastAsia="Arial" w:hAnsi="Arial"/>
                <w:color w:val="333333"/>
                <w:sz w:val="15"/>
                <w:szCs w:val="15"/>
              </w:rPr>
              <w:t xml:space="preserve">3.8</w:t>
            </w:r>
          </w:p>
        </w:tc>
      </w:tr>
      <w:tr>
        <w:trPr>
          <w:cantSplit/>
        </w:trPr>
        <w:tc>
          <w:tcPr>
            <w:tcW w:type="dxa" w:w="898"/>
            <w:tcMar>
              <w:top w:type="dxa" w:w="50"/>
              <w:left w:type="dxa" w:w="80"/>
              <w:bottom w:type="dxa" w:w="50"/>
              <w:right w:type="dxa" w:w="80"/>
            </w:tcMar>
          </w:tcPr>
          <w:p>
            <w:r>
              <w:rPr>
                <w:rFonts w:ascii="Arial" w:cs="Arial" w:eastAsia="Arial" w:hAnsi="Arial"/>
                <w:color w:val="333333"/>
                <w:sz w:val="15"/>
                <w:szCs w:val="15"/>
              </w:rPr>
              <w:t xml:space="preserve">CML-05</w:t>
            </w:r>
          </w:p>
        </w:tc>
        <w:tc>
          <w:tcPr>
            <w:tcW w:type="dxa" w:w="1796"/>
            <w:tcMar>
              <w:top w:type="dxa" w:w="50"/>
              <w:left w:type="dxa" w:w="80"/>
              <w:bottom w:type="dxa" w:w="50"/>
              <w:right w:type="dxa" w:w="80"/>
            </w:tcMar>
          </w:tcPr>
          <w:p>
            <w:r>
              <w:rPr>
                <w:rFonts w:ascii="Arial" w:cs="Arial" w:eastAsia="Arial" w:hAnsi="Arial"/>
                <w:color w:val="333333"/>
                <w:sz w:val="15"/>
                <w:szCs w:val="15"/>
              </w:rPr>
              <w:t xml:space="preserve">Drain nozzle</w:t>
            </w:r>
          </w:p>
        </w:tc>
        <w:tc>
          <w:tcPr>
            <w:tcW w:type="dxa" w:w="1010"/>
            <w:tcMar>
              <w:top w:type="dxa" w:w="50"/>
              <w:left w:type="dxa" w:w="80"/>
              <w:bottom w:type="dxa" w:w="50"/>
              <w:right w:type="dxa" w:w="80"/>
            </w:tcMar>
          </w:tcPr>
          <w:p>
            <w:r>
              <w:rPr>
                <w:rFonts w:ascii="Arial" w:cs="Arial" w:eastAsia="Arial" w:hAnsi="Arial"/>
                <w:color w:val="333333"/>
                <w:sz w:val="15"/>
                <w:szCs w:val="15"/>
              </w:rPr>
              <w:t xml:space="preserve">7.1</w:t>
            </w:r>
          </w:p>
        </w:tc>
        <w:tc>
          <w:tcPr>
            <w:tcW w:type="dxa" w:w="1010"/>
            <w:tcMar>
              <w:top w:type="dxa" w:w="50"/>
              <w:left w:type="dxa" w:w="80"/>
              <w:bottom w:type="dxa" w:w="50"/>
              <w:right w:type="dxa" w:w="80"/>
            </w:tcMar>
          </w:tcPr>
          <w:p>
            <w:r>
              <w:rPr>
                <w:rFonts w:ascii="Arial" w:cs="Arial" w:eastAsia="Arial" w:hAnsi="Arial"/>
                <w:color w:val="333333"/>
                <w:sz w:val="15"/>
                <w:szCs w:val="15"/>
              </w:rPr>
              <w:t xml:space="preserve">4</w:t>
            </w:r>
          </w:p>
        </w:tc>
        <w:tc>
          <w:tcPr>
            <w:tcW w:type="dxa" w:w="1235"/>
            <w:tcMar>
              <w:top w:type="dxa" w:w="50"/>
              <w:left w:type="dxa" w:w="80"/>
              <w:bottom w:type="dxa" w:w="50"/>
              <w:right w:type="dxa" w:w="80"/>
            </w:tcMar>
          </w:tcPr>
          <w:p>
            <w:r>
              <w:rPr>
                <w:rFonts w:ascii="Arial" w:cs="Arial" w:eastAsia="Arial" w:hAnsi="Arial"/>
                <w:color w:val="333333"/>
                <w:sz w:val="15"/>
                <w:szCs w:val="15"/>
              </w:rPr>
              <w:t xml:space="preserve">6 (2025)</w:t>
            </w:r>
          </w:p>
        </w:tc>
        <w:tc>
          <w:tcPr>
            <w:tcW w:type="dxa" w:w="1122"/>
            <w:tcMar>
              <w:top w:type="dxa" w:w="50"/>
              <w:left w:type="dxa" w:w="80"/>
              <w:bottom w:type="dxa" w:w="50"/>
              <w:right w:type="dxa" w:w="80"/>
            </w:tcMar>
          </w:tcPr>
          <w:p>
            <w:r>
              <w:rPr>
                <w:rFonts w:ascii="Arial" w:cs="Arial" w:eastAsia="Arial" w:hAnsi="Arial"/>
                <w:color w:val="333333"/>
                <w:sz w:val="15"/>
                <w:szCs w:val="15"/>
              </w:rPr>
              <w:t xml:space="preserve">5.8</w:t>
            </w:r>
          </w:p>
        </w:tc>
        <w:tc>
          <w:tcPr>
            <w:tcW w:type="dxa" w:w="1010"/>
            <w:tcMar>
              <w:top w:type="dxa" w:w="50"/>
              <w:left w:type="dxa" w:w="80"/>
              <w:bottom w:type="dxa" w:w="50"/>
              <w:right w:type="dxa" w:w="80"/>
            </w:tcMar>
          </w:tcPr>
          <w:p>
            <w:r>
              <w:rPr>
                <w:rFonts w:ascii="Arial" w:cs="Arial" w:eastAsia="Arial" w:hAnsi="Arial"/>
                <w:color w:val="333333"/>
                <w:sz w:val="15"/>
                <w:szCs w:val="15"/>
              </w:rPr>
              <w:t xml:space="preserve">0.200</w:t>
            </w:r>
          </w:p>
        </w:tc>
        <w:tc>
          <w:tcPr>
            <w:tcW w:type="dxa" w:w="1010"/>
            <w:tcMar>
              <w:top w:type="dxa" w:w="50"/>
              <w:left w:type="dxa" w:w="80"/>
              <w:bottom w:type="dxa" w:w="50"/>
              <w:right w:type="dxa" w:w="80"/>
            </w:tcMar>
          </w:tcPr>
          <w:p>
            <w:r>
              <w:rPr>
                <w:rFonts w:ascii="Arial" w:cs="Arial" w:eastAsia="Arial" w:hAnsi="Arial"/>
                <w:color w:val="333333"/>
                <w:sz w:val="15"/>
                <w:szCs w:val="15"/>
              </w:rPr>
              <w:t xml:space="preserve">0.139</w:t>
            </w:r>
          </w:p>
        </w:tc>
        <w:tc>
          <w:tcPr>
            <w:tcW w:type="dxa" w:w="1015"/>
            <w:tcMar>
              <w:top w:type="dxa" w:w="50"/>
              <w:left w:type="dxa" w:w="80"/>
              <w:bottom w:type="dxa" w:w="50"/>
              <w:right w:type="dxa" w:w="80"/>
            </w:tcMar>
          </w:tcPr>
          <w:p>
            <w:r>
              <w:rPr>
                <w:rFonts w:ascii="Arial" w:cs="Arial" w:eastAsia="Arial" w:hAnsi="Arial"/>
                <w:color w:val="333333"/>
                <w:sz w:val="15"/>
                <w:szCs w:val="15"/>
              </w:rPr>
              <w:t xml:space="preserve">9.0</w:t>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6. FINDINGS AND PRIORITIES</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1100"/>
        <w:gridCol w:w="600"/>
        <w:gridCol w:w="2601"/>
        <w:gridCol w:w="500"/>
        <w:gridCol w:w="900"/>
        <w:gridCol w:w="1100"/>
        <w:gridCol w:w="2401"/>
        <w:gridCol w:w="904"/>
      </w:tblGrid>
      <w:tr>
        <w:trPr>
          <w:cantSplit/>
          <w:tblHeader/>
        </w:trPr>
        <w:tc>
          <w:tcPr>
            <w:tcW w:type="dxa" w:w="110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Asset</w:t>
            </w:r>
          </w:p>
        </w:tc>
        <w:tc>
          <w:tcPr>
            <w:tcW w:type="dxa" w:w="60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Ref.</w:t>
            </w:r>
          </w:p>
        </w:tc>
        <w:tc>
          <w:tcPr>
            <w:tcW w:type="dxa" w:w="2601"/>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Finding</w:t>
            </w:r>
          </w:p>
        </w:tc>
        <w:tc>
          <w:tcPr>
            <w:tcW w:type="dxa" w:w="50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Pri.</w:t>
            </w:r>
          </w:p>
        </w:tc>
        <w:tc>
          <w:tcPr>
            <w:tcW w:type="dxa" w:w="90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Raised</w:t>
            </w:r>
          </w:p>
        </w:tc>
        <w:tc>
          <w:tcPr>
            <w:tcW w:type="dxa" w:w="110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Status</w:t>
            </w:r>
          </w:p>
        </w:tc>
        <w:tc>
          <w:tcPr>
            <w:tcW w:type="dxa" w:w="2401"/>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Latest note</w:t>
            </w:r>
          </w:p>
        </w:tc>
        <w:tc>
          <w:tcPr>
            <w:tcW w:type="dxa" w:w="904"/>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Due</w:t>
            </w:r>
          </w:p>
        </w:tc>
      </w:tr>
      <w:tr>
        <w:trPr>
          <w:cantSplit/>
        </w:trPr>
        <w:tc>
          <w:tcPr>
            <w:tcW w:type="dxa" w:w="1100"/>
            <w:tcMar>
              <w:top w:type="dxa" w:w="50"/>
              <w:left w:type="dxa" w:w="80"/>
              <w:bottom w:type="dxa" w:w="50"/>
              <w:right w:type="dxa" w:w="80"/>
            </w:tcMar>
          </w:tcPr>
          <w:p>
            <w:r>
              <w:rPr>
                <w:rFonts w:ascii="Arial" w:cs="Arial" w:eastAsia="Arial" w:hAnsi="Arial"/>
                <w:color w:val="333333"/>
                <w:sz w:val="16"/>
                <w:szCs w:val="16"/>
              </w:rPr>
              <w:t xml:space="preserve">V-201</w:t>
            </w:r>
          </w:p>
        </w:tc>
        <w:tc>
          <w:tcPr>
            <w:tcW w:type="dxa" w:w="600"/>
            <w:tcMar>
              <w:top w:type="dxa" w:w="50"/>
              <w:left w:type="dxa" w:w="80"/>
              <w:bottom w:type="dxa" w:w="50"/>
              <w:right w:type="dxa" w:w="80"/>
            </w:tcMar>
          </w:tcPr>
          <w:p>
            <w:r>
              <w:rPr>
                <w:rFonts w:ascii="Arial" w:cs="Arial" w:eastAsia="Arial" w:hAnsi="Arial"/>
                <w:color w:val="333333"/>
                <w:sz w:val="16"/>
                <w:szCs w:val="16"/>
              </w:rPr>
              <w:t xml:space="preserve">F-001</w:t>
            </w:r>
          </w:p>
        </w:tc>
        <w:tc>
          <w:tcPr>
            <w:tcW w:type="dxa" w:w="2601"/>
            <w:tcMar>
              <w:top w:type="dxa" w:w="50"/>
              <w:left w:type="dxa" w:w="80"/>
              <w:bottom w:type="dxa" w:w="50"/>
              <w:right w:type="dxa" w:w="80"/>
            </w:tcMar>
          </w:tcPr>
          <w:p>
            <w:r>
              <w:rPr>
                <w:rFonts w:ascii="Arial" w:cs="Arial" w:eastAsia="Arial" w:hAnsi="Arial"/>
                <w:color w:val="333333"/>
                <w:sz w:val="16"/>
                <w:szCs w:val="16"/>
              </w:rPr>
              <w:t xml:space="preserve">External corrosion at bottom head</w:t>
            </w:r>
          </w:p>
        </w:tc>
        <w:tc>
          <w:tcPr>
            <w:tcW w:type="dxa" w:w="500"/>
            <w:tcMar>
              <w:top w:type="dxa" w:w="50"/>
              <w:left w:type="dxa" w:w="80"/>
              <w:bottom w:type="dxa" w:w="50"/>
              <w:right w:type="dxa" w:w="80"/>
            </w:tcMar>
          </w:tcPr>
          <w:p>
            <w:r>
              <w:rPr>
                <w:rFonts w:ascii="Arial" w:cs="Arial" w:eastAsia="Arial" w:hAnsi="Arial"/>
                <w:color w:val="333333"/>
                <w:sz w:val="16"/>
                <w:szCs w:val="16"/>
              </w:rPr>
              <w:t xml:space="preserve">P1</w:t>
            </w:r>
          </w:p>
        </w:tc>
        <w:tc>
          <w:tcPr>
            <w:tcW w:type="dxa" w:w="900"/>
            <w:tcMar>
              <w:top w:type="dxa" w:w="50"/>
              <w:left w:type="dxa" w:w="80"/>
              <w:bottom w:type="dxa" w:w="50"/>
              <w:right w:type="dxa" w:w="80"/>
            </w:tcMar>
          </w:tcPr>
          <w:p>
            <w:r>
              <w:rPr>
                <w:rFonts w:ascii="Arial" w:cs="Arial" w:eastAsia="Arial" w:hAnsi="Arial"/>
                <w:color w:val="333333"/>
                <w:sz w:val="16"/>
                <w:szCs w:val="16"/>
              </w:rPr>
              <w:t xml:space="preserve">10 Oct 2025</w:t>
            </w:r>
          </w:p>
        </w:tc>
        <w:tc>
          <w:tcPr>
            <w:tcW w:type="dxa" w:w="1100"/>
            <w:tcMar>
              <w:top w:type="dxa" w:w="50"/>
              <w:left w:type="dxa" w:w="80"/>
              <w:bottom w:type="dxa" w:w="50"/>
              <w:right w:type="dxa" w:w="80"/>
            </w:tcMar>
          </w:tcPr>
          <w:p>
            <w:r>
              <w:rPr>
                <w:rFonts w:ascii="Arial" w:cs="Arial" w:eastAsia="Arial" w:hAnsi="Arial"/>
                <w:color w:val="333333"/>
                <w:sz w:val="16"/>
                <w:szCs w:val="16"/>
              </w:rPr>
              <w:t xml:space="preserve">Open – deteriorated</w:t>
            </w:r>
          </w:p>
        </w:tc>
        <w:tc>
          <w:tcPr>
            <w:tcW w:type="dxa" w:w="2401"/>
            <w:tcMar>
              <w:top w:type="dxa" w:w="50"/>
              <w:left w:type="dxa" w:w="80"/>
              <w:bottom w:type="dxa" w:w="50"/>
              <w:right w:type="dxa" w:w="80"/>
            </w:tcMar>
          </w:tcPr>
          <w:p>
            <w:r>
              <w:rPr>
                <w:rFonts w:ascii="Arial" w:cs="Arial" w:eastAsia="Arial" w:hAnsi="Arial"/>
                <w:color w:val="333333"/>
                <w:sz w:val="16"/>
                <w:szCs w:val="16"/>
              </w:rPr>
              <w:t xml:space="preserve">10 Oct 2026: Pitting deeper; coating breakdown now approx. 45 % of the head.</w:t>
            </w:r>
          </w:p>
        </w:tc>
        <w:tc>
          <w:tcPr>
            <w:tcW w:type="dxa" w:w="904"/>
            <w:tcMar>
              <w:top w:type="dxa" w:w="50"/>
              <w:left w:type="dxa" w:w="80"/>
              <w:bottom w:type="dxa" w:w="50"/>
              <w:right w:type="dxa" w:w="80"/>
            </w:tcMar>
          </w:tcPr>
          <w:p>
            <w:r>
              <w:rPr>
                <w:rFonts w:ascii="Arial" w:cs="Arial" w:eastAsia="Arial" w:hAnsi="Arial"/>
                <w:color w:val="333333"/>
                <w:sz w:val="16"/>
                <w:szCs w:val="16"/>
              </w:rPr>
              <w:t xml:space="preserve">—</w:t>
            </w:r>
          </w:p>
        </w:tc>
      </w:tr>
      <w:tr>
        <w:trPr>
          <w:cantSplit/>
        </w:trPr>
        <w:tc>
          <w:tcPr>
            <w:tcW w:type="dxa" w:w="1100"/>
            <w:shd w:fill="F7F8FB" w:color="auto" w:val="clear"/>
            <w:tcMar>
              <w:top w:type="dxa" w:w="50"/>
              <w:left w:type="dxa" w:w="80"/>
              <w:bottom w:type="dxa" w:w="50"/>
              <w:right w:type="dxa" w:w="80"/>
            </w:tcMar>
          </w:tcPr>
          <w:p>
            <w:r>
              <w:rPr>
                <w:rFonts w:ascii="Arial" w:cs="Arial" w:eastAsia="Arial" w:hAnsi="Arial"/>
                <w:color w:val="333333"/>
                <w:sz w:val="16"/>
                <w:szCs w:val="16"/>
              </w:rPr>
              <w:t xml:space="preserve">V-201</w:t>
            </w:r>
          </w:p>
        </w:tc>
        <w:tc>
          <w:tcPr>
            <w:tcW w:type="dxa" w:w="600"/>
            <w:shd w:fill="F7F8FB" w:color="auto" w:val="clear"/>
            <w:tcMar>
              <w:top w:type="dxa" w:w="50"/>
              <w:left w:type="dxa" w:w="80"/>
              <w:bottom w:type="dxa" w:w="50"/>
              <w:right w:type="dxa" w:w="80"/>
            </w:tcMar>
          </w:tcPr>
          <w:p>
            <w:r>
              <w:rPr>
                <w:rFonts w:ascii="Arial" w:cs="Arial" w:eastAsia="Arial" w:hAnsi="Arial"/>
                <w:color w:val="333333"/>
                <w:sz w:val="16"/>
                <w:szCs w:val="16"/>
              </w:rPr>
              <w:t xml:space="preserve">F-002</w:t>
            </w:r>
          </w:p>
        </w:tc>
        <w:tc>
          <w:tcPr>
            <w:tcW w:type="dxa" w:w="2601"/>
            <w:shd w:fill="F7F8FB" w:color="auto" w:val="clear"/>
            <w:tcMar>
              <w:top w:type="dxa" w:w="50"/>
              <w:left w:type="dxa" w:w="80"/>
              <w:bottom w:type="dxa" w:w="50"/>
              <w:right w:type="dxa" w:w="80"/>
            </w:tcMar>
          </w:tcPr>
          <w:p>
            <w:r>
              <w:rPr>
                <w:rFonts w:ascii="Arial" w:cs="Arial" w:eastAsia="Arial" w:hAnsi="Arial"/>
                <w:color w:val="333333"/>
                <w:sz w:val="16"/>
                <w:szCs w:val="16"/>
              </w:rPr>
              <w:t xml:space="preserve">Drain valve passing</w:t>
            </w:r>
          </w:p>
        </w:tc>
        <w:tc>
          <w:tcPr>
            <w:tcW w:type="dxa" w:w="500"/>
            <w:shd w:fill="F7F8FB" w:color="auto" w:val="clear"/>
            <w:tcMar>
              <w:top w:type="dxa" w:w="50"/>
              <w:left w:type="dxa" w:w="80"/>
              <w:bottom w:type="dxa" w:w="50"/>
              <w:right w:type="dxa" w:w="80"/>
            </w:tcMar>
          </w:tcPr>
          <w:p>
            <w:r>
              <w:rPr>
                <w:rFonts w:ascii="Arial" w:cs="Arial" w:eastAsia="Arial" w:hAnsi="Arial"/>
                <w:color w:val="333333"/>
                <w:sz w:val="16"/>
                <w:szCs w:val="16"/>
              </w:rPr>
              <w:t xml:space="preserve">P2</w:t>
            </w:r>
          </w:p>
        </w:tc>
        <w:tc>
          <w:tcPr>
            <w:tcW w:type="dxa" w:w="900"/>
            <w:shd w:fill="F7F8FB" w:color="auto" w:val="clear"/>
            <w:tcMar>
              <w:top w:type="dxa" w:w="50"/>
              <w:left w:type="dxa" w:w="80"/>
              <w:bottom w:type="dxa" w:w="50"/>
              <w:right w:type="dxa" w:w="80"/>
            </w:tcMar>
          </w:tcPr>
          <w:p>
            <w:r>
              <w:rPr>
                <w:rFonts w:ascii="Arial" w:cs="Arial" w:eastAsia="Arial" w:hAnsi="Arial"/>
                <w:color w:val="333333"/>
                <w:sz w:val="16"/>
                <w:szCs w:val="16"/>
              </w:rPr>
              <w:t xml:space="preserve">10 Oct 2025</w:t>
            </w:r>
          </w:p>
        </w:tc>
        <w:tc>
          <w:tcPr>
            <w:tcW w:type="dxa" w:w="1100"/>
            <w:shd w:fill="F7F8FB" w:color="auto" w:val="clear"/>
            <w:tcMar>
              <w:top w:type="dxa" w:w="50"/>
              <w:left w:type="dxa" w:w="80"/>
              <w:bottom w:type="dxa" w:w="50"/>
              <w:right w:type="dxa" w:w="80"/>
            </w:tcMar>
          </w:tcPr>
          <w:p>
            <w:r>
              <w:rPr>
                <w:rFonts w:ascii="Arial" w:cs="Arial" w:eastAsia="Arial" w:hAnsi="Arial"/>
                <w:color w:val="333333"/>
                <w:sz w:val="16"/>
                <w:szCs w:val="16"/>
              </w:rPr>
              <w:t xml:space="preserve">Closed</w:t>
            </w:r>
          </w:p>
        </w:tc>
        <w:tc>
          <w:tcPr>
            <w:tcW w:type="dxa" w:w="2401"/>
            <w:shd w:fill="F7F8FB" w:color="auto" w:val="clear"/>
            <w:tcMar>
              <w:top w:type="dxa" w:w="50"/>
              <w:left w:type="dxa" w:w="80"/>
              <w:bottom w:type="dxa" w:w="50"/>
              <w:right w:type="dxa" w:w="80"/>
            </w:tcMar>
          </w:tcPr>
          <w:p>
            <w:r>
              <w:rPr>
                <w:rFonts w:ascii="Arial" w:cs="Arial" w:eastAsia="Arial" w:hAnsi="Arial"/>
                <w:color w:val="333333"/>
                <w:sz w:val="16"/>
                <w:szCs w:val="16"/>
              </w:rPr>
              <w:t xml:space="preserve">10 Oct 2026: Valve replaced by client in March 2026.</w:t>
            </w:r>
          </w:p>
        </w:tc>
        <w:tc>
          <w:tcPr>
            <w:tcW w:type="dxa" w:w="904"/>
            <w:shd w:fill="F7F8FB" w:color="auto" w:val="clear"/>
            <w:tcMar>
              <w:top w:type="dxa" w:w="50"/>
              <w:left w:type="dxa" w:w="80"/>
              <w:bottom w:type="dxa" w:w="50"/>
              <w:right w:type="dxa" w:w="80"/>
            </w:tcMar>
          </w:tcPr>
          <w:p>
            <w:r>
              <w:rPr>
                <w:rFonts w:ascii="Arial" w:cs="Arial" w:eastAsia="Arial" w:hAnsi="Arial"/>
                <w:color w:val="333333"/>
                <w:sz w:val="16"/>
                <w:szCs w:val="16"/>
              </w:rPr>
              <w:t xml:space="preserve">—</w:t>
            </w:r>
          </w:p>
        </w:tc>
      </w:tr>
      <w:tr>
        <w:trPr>
          <w:cantSplit/>
        </w:trPr>
        <w:tc>
          <w:tcPr>
            <w:tcW w:type="dxa" w:w="1100"/>
            <w:tcMar>
              <w:top w:type="dxa" w:w="50"/>
              <w:left w:type="dxa" w:w="80"/>
              <w:bottom w:type="dxa" w:w="50"/>
              <w:right w:type="dxa" w:w="80"/>
            </w:tcMar>
          </w:tcPr>
          <w:p>
            <w:r>
              <w:rPr>
                <w:rFonts w:ascii="Arial" w:cs="Arial" w:eastAsia="Arial" w:hAnsi="Arial"/>
                <w:color w:val="333333"/>
                <w:sz w:val="16"/>
                <w:szCs w:val="16"/>
              </w:rPr>
              <w:t xml:space="preserve">V-201</w:t>
            </w:r>
          </w:p>
        </w:tc>
        <w:tc>
          <w:tcPr>
            <w:tcW w:type="dxa" w:w="600"/>
            <w:tcMar>
              <w:top w:type="dxa" w:w="50"/>
              <w:left w:type="dxa" w:w="80"/>
              <w:bottom w:type="dxa" w:w="50"/>
              <w:right w:type="dxa" w:w="80"/>
            </w:tcMar>
          </w:tcPr>
          <w:p>
            <w:r>
              <w:rPr>
                <w:rFonts w:ascii="Arial" w:cs="Arial" w:eastAsia="Arial" w:hAnsi="Arial"/>
                <w:color w:val="333333"/>
                <w:sz w:val="16"/>
                <w:szCs w:val="16"/>
              </w:rPr>
              <w:t xml:space="preserve">F-003</w:t>
            </w:r>
          </w:p>
        </w:tc>
        <w:tc>
          <w:tcPr>
            <w:tcW w:type="dxa" w:w="2601"/>
            <w:tcMar>
              <w:top w:type="dxa" w:w="50"/>
              <w:left w:type="dxa" w:w="80"/>
              <w:bottom w:type="dxa" w:w="50"/>
              <w:right w:type="dxa" w:w="80"/>
            </w:tcMar>
          </w:tcPr>
          <w:p>
            <w:r>
              <w:rPr>
                <w:rFonts w:ascii="Arial" w:cs="Arial" w:eastAsia="Arial" w:hAnsi="Arial"/>
                <w:color w:val="333333"/>
                <w:sz w:val="16"/>
                <w:szCs w:val="16"/>
              </w:rPr>
              <w:t xml:space="preserve">Nameplate partly illegible</w:t>
            </w:r>
          </w:p>
        </w:tc>
        <w:tc>
          <w:tcPr>
            <w:tcW w:type="dxa" w:w="500"/>
            <w:tcMar>
              <w:top w:type="dxa" w:w="50"/>
              <w:left w:type="dxa" w:w="80"/>
              <w:bottom w:type="dxa" w:w="50"/>
              <w:right w:type="dxa" w:w="80"/>
            </w:tcMar>
          </w:tcPr>
          <w:p>
            <w:r>
              <w:rPr>
                <w:rFonts w:ascii="Arial" w:cs="Arial" w:eastAsia="Arial" w:hAnsi="Arial"/>
                <w:color w:val="333333"/>
                <w:sz w:val="16"/>
                <w:szCs w:val="16"/>
              </w:rPr>
              <w:t xml:space="preserve">P3</w:t>
            </w:r>
          </w:p>
        </w:tc>
        <w:tc>
          <w:tcPr>
            <w:tcW w:type="dxa" w:w="900"/>
            <w:tcMar>
              <w:top w:type="dxa" w:w="50"/>
              <w:left w:type="dxa" w:w="80"/>
              <w:bottom w:type="dxa" w:w="50"/>
              <w:right w:type="dxa" w:w="80"/>
            </w:tcMar>
          </w:tcPr>
          <w:p>
            <w:r>
              <w:rPr>
                <w:rFonts w:ascii="Arial" w:cs="Arial" w:eastAsia="Arial" w:hAnsi="Arial"/>
                <w:color w:val="333333"/>
                <w:sz w:val="16"/>
                <w:szCs w:val="16"/>
              </w:rPr>
              <w:t xml:space="preserve">10 Oct 2025</w:t>
            </w:r>
          </w:p>
        </w:tc>
        <w:tc>
          <w:tcPr>
            <w:tcW w:type="dxa" w:w="1100"/>
            <w:tcMar>
              <w:top w:type="dxa" w:w="50"/>
              <w:left w:type="dxa" w:w="80"/>
              <w:bottom w:type="dxa" w:w="50"/>
              <w:right w:type="dxa" w:w="80"/>
            </w:tcMar>
          </w:tcPr>
          <w:p>
            <w:r>
              <w:rPr>
                <w:rFonts w:ascii="Arial" w:cs="Arial" w:eastAsia="Arial" w:hAnsi="Arial"/>
                <w:color w:val="333333"/>
                <w:sz w:val="16"/>
                <w:szCs w:val="16"/>
              </w:rPr>
              <w:t xml:space="preserve">Open – unchanged</w:t>
            </w:r>
          </w:p>
        </w:tc>
        <w:tc>
          <w:tcPr>
            <w:tcW w:type="dxa" w:w="2401"/>
            <w:tcMar>
              <w:top w:type="dxa" w:w="50"/>
              <w:left w:type="dxa" w:w="80"/>
              <w:bottom w:type="dxa" w:w="50"/>
              <w:right w:type="dxa" w:w="80"/>
            </w:tcMar>
          </w:tcPr>
          <w:p>
            <w:r>
              <w:rPr>
                <w:rFonts w:ascii="Arial" w:cs="Arial" w:eastAsia="Arial" w:hAnsi="Arial"/>
                <w:color w:val="333333"/>
                <w:sz w:val="16"/>
                <w:szCs w:val="16"/>
              </w:rPr>
              <w:t xml:space="preserve">10 Oct 2026: No change.</w:t>
            </w:r>
          </w:p>
        </w:tc>
        <w:tc>
          <w:tcPr>
            <w:tcW w:type="dxa" w:w="904"/>
            <w:tcMar>
              <w:top w:type="dxa" w:w="50"/>
              <w:left w:type="dxa" w:w="80"/>
              <w:bottom w:type="dxa" w:w="50"/>
              <w:right w:type="dxa" w:w="80"/>
            </w:tcMar>
          </w:tcPr>
          <w:p>
            <w:r>
              <w:rPr>
                <w:rFonts w:ascii="Arial" w:cs="Arial" w:eastAsia="Arial" w:hAnsi="Arial"/>
                <w:color w:val="333333"/>
                <w:sz w:val="16"/>
                <w:szCs w:val="16"/>
              </w:rPr>
              <w:t xml:space="preserve">—</w:t>
            </w:r>
          </w:p>
        </w:tc>
      </w:tr>
      <w:tr>
        <w:trPr>
          <w:cantSplit/>
        </w:trPr>
        <w:tc>
          <w:tcPr>
            <w:tcW w:type="dxa" w:w="1100"/>
            <w:shd w:fill="F7F8FB" w:color="auto" w:val="clear"/>
            <w:tcMar>
              <w:top w:type="dxa" w:w="50"/>
              <w:left w:type="dxa" w:w="80"/>
              <w:bottom w:type="dxa" w:w="50"/>
              <w:right w:type="dxa" w:w="80"/>
            </w:tcMar>
          </w:tcPr>
          <w:p>
            <w:r>
              <w:rPr>
                <w:rFonts w:ascii="Arial" w:cs="Arial" w:eastAsia="Arial" w:hAnsi="Arial"/>
                <w:color w:val="333333"/>
                <w:sz w:val="16"/>
                <w:szCs w:val="16"/>
              </w:rPr>
              <w:t xml:space="preserve">V-201</w:t>
            </w:r>
          </w:p>
        </w:tc>
        <w:tc>
          <w:tcPr>
            <w:tcW w:type="dxa" w:w="600"/>
            <w:shd w:fill="F7F8FB" w:color="auto" w:val="clear"/>
            <w:tcMar>
              <w:top w:type="dxa" w:w="50"/>
              <w:left w:type="dxa" w:w="80"/>
              <w:bottom w:type="dxa" w:w="50"/>
              <w:right w:type="dxa" w:w="80"/>
            </w:tcMar>
          </w:tcPr>
          <w:p>
            <w:r>
              <w:rPr>
                <w:rFonts w:ascii="Arial" w:cs="Arial" w:eastAsia="Arial" w:hAnsi="Arial"/>
                <w:color w:val="333333"/>
                <w:sz w:val="16"/>
                <w:szCs w:val="16"/>
              </w:rPr>
              <w:t xml:space="preserve">F-004</w:t>
            </w:r>
          </w:p>
        </w:tc>
        <w:tc>
          <w:tcPr>
            <w:tcW w:type="dxa" w:w="2601"/>
            <w:shd w:fill="F7F8FB" w:color="auto" w:val="clear"/>
            <w:tcMar>
              <w:top w:type="dxa" w:w="50"/>
              <w:left w:type="dxa" w:w="80"/>
              <w:bottom w:type="dxa" w:w="50"/>
              <w:right w:type="dxa" w:w="80"/>
            </w:tcMar>
          </w:tcPr>
          <w:p>
            <w:r>
              <w:rPr>
                <w:rFonts w:ascii="Arial" w:cs="Arial" w:eastAsia="Arial" w:hAnsi="Arial"/>
                <w:color w:val="333333"/>
                <w:sz w:val="16"/>
                <w:szCs w:val="16"/>
              </w:rPr>
              <w:t xml:space="preserve">Pitting at north support leg</w:t>
            </w:r>
          </w:p>
        </w:tc>
        <w:tc>
          <w:tcPr>
            <w:tcW w:type="dxa" w:w="500"/>
            <w:shd w:fill="F7F8FB" w:color="auto" w:val="clear"/>
            <w:tcMar>
              <w:top w:type="dxa" w:w="50"/>
              <w:left w:type="dxa" w:w="80"/>
              <w:bottom w:type="dxa" w:w="50"/>
              <w:right w:type="dxa" w:w="80"/>
            </w:tcMar>
          </w:tcPr>
          <w:p>
            <w:r>
              <w:rPr>
                <w:rFonts w:ascii="Arial" w:cs="Arial" w:eastAsia="Arial" w:hAnsi="Arial"/>
                <w:color w:val="333333"/>
                <w:sz w:val="16"/>
                <w:szCs w:val="16"/>
              </w:rPr>
              <w:t xml:space="preserve">P1</w:t>
            </w:r>
          </w:p>
        </w:tc>
        <w:tc>
          <w:tcPr>
            <w:tcW w:type="dxa" w:w="900"/>
            <w:shd w:fill="F7F8FB" w:color="auto" w:val="clear"/>
            <w:tcMar>
              <w:top w:type="dxa" w:w="50"/>
              <w:left w:type="dxa" w:w="80"/>
              <w:bottom w:type="dxa" w:w="50"/>
              <w:right w:type="dxa" w:w="80"/>
            </w:tcMar>
          </w:tcPr>
          <w:p>
            <w:r>
              <w:rPr>
                <w:rFonts w:ascii="Arial" w:cs="Arial" w:eastAsia="Arial" w:hAnsi="Arial"/>
                <w:color w:val="333333"/>
                <w:sz w:val="16"/>
                <w:szCs w:val="16"/>
              </w:rPr>
              <w:t xml:space="preserve">10 Oct 2026</w:t>
            </w:r>
          </w:p>
        </w:tc>
        <w:tc>
          <w:tcPr>
            <w:tcW w:type="dxa" w:w="1100"/>
            <w:shd w:fill="F7F8FB" w:color="auto" w:val="clear"/>
            <w:tcMar>
              <w:top w:type="dxa" w:w="50"/>
              <w:left w:type="dxa" w:w="80"/>
              <w:bottom w:type="dxa" w:w="50"/>
              <w:right w:type="dxa" w:w="80"/>
            </w:tcMar>
          </w:tcPr>
          <w:p>
            <w:r>
              <w:rPr>
                <w:rFonts w:ascii="Arial" w:cs="Arial" w:eastAsia="Arial" w:hAnsi="Arial"/>
                <w:color w:val="333333"/>
                <w:sz w:val="16"/>
                <w:szCs w:val="16"/>
              </w:rPr>
              <w:t xml:space="preserve">Open</w:t>
            </w:r>
          </w:p>
        </w:tc>
        <w:tc>
          <w:tcPr>
            <w:tcW w:type="dxa" w:w="2401"/>
            <w:shd w:fill="F7F8FB" w:color="auto" w:val="clear"/>
            <w:tcMar>
              <w:top w:type="dxa" w:w="50"/>
              <w:left w:type="dxa" w:w="80"/>
              <w:bottom w:type="dxa" w:w="50"/>
              <w:right w:type="dxa" w:w="80"/>
            </w:tcMar>
          </w:tcPr>
          <w:p>
            <w:r>
              <w:rPr>
                <w:rFonts w:ascii="Arial" w:cs="Arial" w:eastAsia="Arial" w:hAnsi="Arial"/>
                <w:color w:val="333333"/>
                <w:sz w:val="16"/>
                <w:szCs w:val="16"/>
              </w:rPr>
              <w:t xml:space="preserve"/>
            </w:r>
          </w:p>
        </w:tc>
        <w:tc>
          <w:tcPr>
            <w:tcW w:type="dxa" w:w="904"/>
            <w:shd w:fill="F7F8FB" w:color="auto" w:val="clear"/>
            <w:tcMar>
              <w:top w:type="dxa" w:w="50"/>
              <w:left w:type="dxa" w:w="80"/>
              <w:bottom w:type="dxa" w:w="50"/>
              <w:right w:type="dxa" w:w="80"/>
            </w:tcMar>
          </w:tcPr>
          <w:p>
            <w:r>
              <w:rPr>
                <w:rFonts w:ascii="Arial" w:cs="Arial" w:eastAsia="Arial" w:hAnsi="Arial"/>
                <w:color w:val="333333"/>
                <w:sz w:val="16"/>
                <w:szCs w:val="16"/>
              </w:rPr>
              <w:t xml:space="preserve">10 Apr 2027</w:t>
            </w:r>
          </w:p>
        </w:tc>
      </w:tr>
      <w:tr>
        <w:trPr>
          <w:cantSplit/>
        </w:trPr>
        <w:tc>
          <w:tcPr>
            <w:tcW w:type="dxa" w:w="1100"/>
            <w:tcMar>
              <w:top w:type="dxa" w:w="50"/>
              <w:left w:type="dxa" w:w="80"/>
              <w:bottom w:type="dxa" w:w="50"/>
              <w:right w:type="dxa" w:w="80"/>
            </w:tcMar>
          </w:tcPr>
          <w:p>
            <w:r>
              <w:rPr>
                <w:rFonts w:ascii="Arial" w:cs="Arial" w:eastAsia="Arial" w:hAnsi="Arial"/>
                <w:color w:val="333333"/>
                <w:sz w:val="16"/>
                <w:szCs w:val="16"/>
              </w:rPr>
              <w:t xml:space="preserve">V-201</w:t>
            </w:r>
          </w:p>
        </w:tc>
        <w:tc>
          <w:tcPr>
            <w:tcW w:type="dxa" w:w="600"/>
            <w:tcMar>
              <w:top w:type="dxa" w:w="50"/>
              <w:left w:type="dxa" w:w="80"/>
              <w:bottom w:type="dxa" w:w="50"/>
              <w:right w:type="dxa" w:w="80"/>
            </w:tcMar>
          </w:tcPr>
          <w:p>
            <w:r>
              <w:rPr>
                <w:rFonts w:ascii="Arial" w:cs="Arial" w:eastAsia="Arial" w:hAnsi="Arial"/>
                <w:color w:val="333333"/>
                <w:sz w:val="16"/>
                <w:szCs w:val="16"/>
              </w:rPr>
              <w:t xml:space="preserve">F-005</w:t>
            </w:r>
          </w:p>
        </w:tc>
        <w:tc>
          <w:tcPr>
            <w:tcW w:type="dxa" w:w="2601"/>
            <w:tcMar>
              <w:top w:type="dxa" w:w="50"/>
              <w:left w:type="dxa" w:w="80"/>
              <w:bottom w:type="dxa" w:w="50"/>
              <w:right w:type="dxa" w:w="80"/>
            </w:tcMar>
          </w:tcPr>
          <w:p>
            <w:r>
              <w:rPr>
                <w:rFonts w:ascii="Arial" w:cs="Arial" w:eastAsia="Arial" w:hAnsi="Arial"/>
                <w:color w:val="333333"/>
                <w:sz w:val="16"/>
                <w:szCs w:val="16"/>
              </w:rPr>
              <w:t xml:space="preserve">Earthing strap loose</w:t>
            </w:r>
          </w:p>
        </w:tc>
        <w:tc>
          <w:tcPr>
            <w:tcW w:type="dxa" w:w="500"/>
            <w:tcMar>
              <w:top w:type="dxa" w:w="50"/>
              <w:left w:type="dxa" w:w="80"/>
              <w:bottom w:type="dxa" w:w="50"/>
              <w:right w:type="dxa" w:w="80"/>
            </w:tcMar>
          </w:tcPr>
          <w:p>
            <w:r>
              <w:rPr>
                <w:rFonts w:ascii="Arial" w:cs="Arial" w:eastAsia="Arial" w:hAnsi="Arial"/>
                <w:color w:val="333333"/>
                <w:sz w:val="16"/>
                <w:szCs w:val="16"/>
              </w:rPr>
              <w:t xml:space="preserve">P3</w:t>
            </w:r>
          </w:p>
        </w:tc>
        <w:tc>
          <w:tcPr>
            <w:tcW w:type="dxa" w:w="900"/>
            <w:tcMar>
              <w:top w:type="dxa" w:w="50"/>
              <w:left w:type="dxa" w:w="80"/>
              <w:bottom w:type="dxa" w:w="50"/>
              <w:right w:type="dxa" w:w="80"/>
            </w:tcMar>
          </w:tcPr>
          <w:p>
            <w:r>
              <w:rPr>
                <w:rFonts w:ascii="Arial" w:cs="Arial" w:eastAsia="Arial" w:hAnsi="Arial"/>
                <w:color w:val="333333"/>
                <w:sz w:val="16"/>
                <w:szCs w:val="16"/>
              </w:rPr>
              <w:t xml:space="preserve">10 Oct 2026</w:t>
            </w:r>
          </w:p>
        </w:tc>
        <w:tc>
          <w:tcPr>
            <w:tcW w:type="dxa" w:w="1100"/>
            <w:tcMar>
              <w:top w:type="dxa" w:w="50"/>
              <w:left w:type="dxa" w:w="80"/>
              <w:bottom w:type="dxa" w:w="50"/>
              <w:right w:type="dxa" w:w="80"/>
            </w:tcMar>
          </w:tcPr>
          <w:p>
            <w:r>
              <w:rPr>
                <w:rFonts w:ascii="Arial" w:cs="Arial" w:eastAsia="Arial" w:hAnsi="Arial"/>
                <w:color w:val="333333"/>
                <w:sz w:val="16"/>
                <w:szCs w:val="16"/>
              </w:rPr>
              <w:t xml:space="preserve">Open</w:t>
            </w:r>
          </w:p>
        </w:tc>
        <w:tc>
          <w:tcPr>
            <w:tcW w:type="dxa" w:w="2401"/>
            <w:tcMar>
              <w:top w:type="dxa" w:w="50"/>
              <w:left w:type="dxa" w:w="80"/>
              <w:bottom w:type="dxa" w:w="50"/>
              <w:right w:type="dxa" w:w="80"/>
            </w:tcMar>
          </w:tcPr>
          <w:p>
            <w:r>
              <w:rPr>
                <w:rFonts w:ascii="Arial" w:cs="Arial" w:eastAsia="Arial" w:hAnsi="Arial"/>
                <w:color w:val="333333"/>
                <w:sz w:val="16"/>
                <w:szCs w:val="16"/>
              </w:rPr>
              <w:t xml:space="preserve"/>
            </w:r>
          </w:p>
        </w:tc>
        <w:tc>
          <w:tcPr>
            <w:tcW w:type="dxa" w:w="904"/>
            <w:tcMar>
              <w:top w:type="dxa" w:w="50"/>
              <w:left w:type="dxa" w:w="80"/>
              <w:bottom w:type="dxa" w:w="50"/>
              <w:right w:type="dxa" w:w="80"/>
            </w:tcMar>
          </w:tcPr>
          <w:p>
            <w:r>
              <w:rPr>
                <w:rFonts w:ascii="Arial" w:cs="Arial" w:eastAsia="Arial" w:hAnsi="Arial"/>
                <w:color w:val="333333"/>
                <w:sz w:val="16"/>
                <w:szCs w:val="16"/>
              </w:rPr>
              <w:t xml:space="preserve">—</w:t>
            </w:r>
          </w:p>
        </w:tc>
      </w:tr>
    </w:tbl>
    <w:p>
      <w:pPr>
        <w:spacing w:after="120"/>
      </w:pPr>
    </w:p>
    <w:p>
      <w:pPr>
        <w:spacing w:after="120"/>
        <w:jc w:val="left"/>
      </w:pPr>
      <w:r>
        <w:rPr>
          <w:rFonts w:ascii="Arial" w:cs="Arial" w:eastAsia="Arial" w:hAnsi="Arial"/>
          <w:i/>
          <w:iCs/>
          <w:color w:val="333333"/>
          <w:sz w:val="16"/>
          <w:szCs w:val="16"/>
        </w:rPr>
        <w:t xml:space="preserve">P1: Action within 6 months.   P2: Action at the next shutdown and not later than the set due date.   P3: Continuous or routine attention.</w:t>
      </w:r>
    </w:p>
    <w:p>
      <w:pPr>
        <w:keepNext/>
        <w:pBdr>
          <w:bottom w:val="single" w:color="E39B22" w:sz="12" w:space="2"/>
        </w:pBdr>
        <w:spacing w:after="120" w:before="280"/>
      </w:pPr>
      <w:r>
        <w:rPr>
          <w:rFonts w:ascii="Arial" w:cs="Arial" w:eastAsia="Arial" w:hAnsi="Arial"/>
          <w:b/>
          <w:bCs/>
          <w:color w:val="1B1B3A"/>
          <w:sz w:val="24"/>
          <w:szCs w:val="24"/>
        </w:rPr>
        <w:t xml:space="preserve">7. DAILY PROGRESS SUMMARY</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1948"/>
        <w:gridCol w:w="1217"/>
        <w:gridCol w:w="730"/>
        <w:gridCol w:w="730"/>
        <w:gridCol w:w="974"/>
        <w:gridCol w:w="4507"/>
      </w:tblGrid>
      <w:tr>
        <w:trPr>
          <w:cantSplit/>
          <w:tblHeader/>
        </w:trPr>
        <w:tc>
          <w:tcPr>
            <w:tcW w:type="dxa" w:w="194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Report</w:t>
            </w:r>
          </w:p>
        </w:tc>
        <w:tc>
          <w:tcPr>
            <w:tcW w:type="dxa" w:w="1217"/>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Date</w:t>
            </w:r>
          </w:p>
        </w:tc>
        <w:tc>
          <w:tcPr>
            <w:tcW w:type="dxa" w:w="73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Staff</w:t>
            </w:r>
          </w:p>
        </w:tc>
        <w:tc>
          <w:tcPr>
            <w:tcW w:type="dxa" w:w="73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Hours</w:t>
            </w:r>
          </w:p>
        </w:tc>
        <w:tc>
          <w:tcPr>
            <w:tcW w:type="dxa" w:w="974"/>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Actual %</w:t>
            </w:r>
          </w:p>
        </w:tc>
        <w:tc>
          <w:tcPr>
            <w:tcW w:type="dxa" w:w="4507"/>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Main activities</w:t>
            </w:r>
          </w:p>
        </w:tc>
      </w:tr>
      <w:tr>
        <w:trPr>
          <w:cantSplit/>
        </w:trPr>
        <w:tc>
          <w:tcPr>
            <w:tcW w:type="dxa" w:w="1948"/>
            <w:tcMar>
              <w:top w:type="dxa" w:w="50"/>
              <w:left w:type="dxa" w:w="80"/>
              <w:bottom w:type="dxa" w:w="50"/>
              <w:right w:type="dxa" w:w="80"/>
            </w:tcMar>
          </w:tcPr>
          <w:p>
            <w:r>
              <w:rPr>
                <w:rFonts w:ascii="Arial" w:cs="Arial" w:eastAsia="Arial" w:hAnsi="Arial"/>
                <w:color w:val="333333"/>
                <w:sz w:val="16"/>
                <w:szCs w:val="16"/>
              </w:rPr>
              <w:t xml:space="preserve">ES/DEMO-PC0001-DPR-003</w:t>
            </w:r>
          </w:p>
        </w:tc>
        <w:tc>
          <w:tcPr>
            <w:tcW w:type="dxa" w:w="1217"/>
            <w:tcMar>
              <w:top w:type="dxa" w:w="50"/>
              <w:left w:type="dxa" w:w="80"/>
              <w:bottom w:type="dxa" w:w="50"/>
              <w:right w:type="dxa" w:w="80"/>
            </w:tcMar>
          </w:tcPr>
          <w:p>
            <w:r>
              <w:rPr>
                <w:rFonts w:ascii="Arial" w:cs="Arial" w:eastAsia="Arial" w:hAnsi="Arial"/>
                <w:color w:val="333333"/>
                <w:sz w:val="16"/>
                <w:szCs w:val="16"/>
              </w:rPr>
              <w:t xml:space="preserve">09 Oct 2026</w:t>
            </w:r>
          </w:p>
        </w:tc>
        <w:tc>
          <w:tcPr>
            <w:tcW w:type="dxa" w:w="730"/>
            <w:tcMar>
              <w:top w:type="dxa" w:w="50"/>
              <w:left w:type="dxa" w:w="80"/>
              <w:bottom w:type="dxa" w:w="50"/>
              <w:right w:type="dxa" w:w="80"/>
            </w:tcMar>
          </w:tcPr>
          <w:p>
            <w:r>
              <w:rPr>
                <w:rFonts w:ascii="Arial" w:cs="Arial" w:eastAsia="Arial" w:hAnsi="Arial"/>
                <w:color w:val="333333"/>
                <w:sz w:val="16"/>
                <w:szCs w:val="16"/>
              </w:rPr>
              <w:t xml:space="preserve">4</w:t>
            </w:r>
          </w:p>
        </w:tc>
        <w:tc>
          <w:tcPr>
            <w:tcW w:type="dxa" w:w="730"/>
            <w:tcMar>
              <w:top w:type="dxa" w:w="50"/>
              <w:left w:type="dxa" w:w="80"/>
              <w:bottom w:type="dxa" w:w="50"/>
              <w:right w:type="dxa" w:w="80"/>
            </w:tcMar>
          </w:tcPr>
          <w:p>
            <w:r>
              <w:rPr>
                <w:rFonts w:ascii="Arial" w:cs="Arial" w:eastAsia="Arial" w:hAnsi="Arial"/>
                <w:color w:val="333333"/>
                <w:sz w:val="16"/>
                <w:szCs w:val="16"/>
              </w:rPr>
              <w:t xml:space="preserve">20</w:t>
            </w:r>
          </w:p>
        </w:tc>
        <w:tc>
          <w:tcPr>
            <w:tcW w:type="dxa" w:w="974"/>
            <w:tcMar>
              <w:top w:type="dxa" w:w="50"/>
              <w:left w:type="dxa" w:w="80"/>
              <w:bottom w:type="dxa" w:w="50"/>
              <w:right w:type="dxa" w:w="80"/>
            </w:tcMar>
          </w:tcPr>
          <w:p>
            <w:r>
              <w:rPr>
                <w:rFonts w:ascii="Arial" w:cs="Arial" w:eastAsia="Arial" w:hAnsi="Arial"/>
                <w:color w:val="333333"/>
                <w:sz w:val="16"/>
                <w:szCs w:val="16"/>
              </w:rPr>
              <w:t xml:space="preserve">45</w:t>
            </w:r>
          </w:p>
        </w:tc>
        <w:tc>
          <w:tcPr>
            <w:tcW w:type="dxa" w:w="4507"/>
            <w:tcMar>
              <w:top w:type="dxa" w:w="50"/>
              <w:left w:type="dxa" w:w="80"/>
              <w:bottom w:type="dxa" w:w="50"/>
              <w:right w:type="dxa" w:w="80"/>
            </w:tcMar>
          </w:tcPr>
          <w:p>
            <w:r>
              <w:rPr>
                <w:rFonts w:ascii="Arial" w:cs="Arial" w:eastAsia="Arial" w:hAnsi="Arial"/>
                <w:color w:val="333333"/>
                <w:sz w:val="16"/>
                <w:szCs w:val="16"/>
              </w:rPr>
              <w:t xml:space="preserve">As-found tests of PSV-101A, 21-PSV-003-2, PSV 18 111-1; UT survey of V-201 completed (5 CMLs)</w:t>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8. HOLDS AND OBSERVATIONS</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918"/>
        <w:gridCol w:w="1312"/>
        <w:gridCol w:w="5249"/>
        <w:gridCol w:w="1312"/>
        <w:gridCol w:w="1315"/>
      </w:tblGrid>
      <w:tr>
        <w:trPr>
          <w:cantSplit/>
          <w:tblHeader/>
        </w:trPr>
        <w:tc>
          <w:tcPr>
            <w:tcW w:type="dxa" w:w="91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Ref.</w:t>
            </w:r>
          </w:p>
        </w:tc>
        <w:tc>
          <w:tcPr>
            <w:tcW w:type="dxa" w:w="1312"/>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Type</w:t>
            </w:r>
          </w:p>
        </w:tc>
        <w:tc>
          <w:tcPr>
            <w:tcW w:type="dxa" w:w="5249"/>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Description</w:t>
            </w:r>
          </w:p>
        </w:tc>
        <w:tc>
          <w:tcPr>
            <w:tcW w:type="dxa" w:w="1312"/>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Raised</w:t>
            </w:r>
          </w:p>
        </w:tc>
        <w:tc>
          <w:tcPr>
            <w:tcW w:type="dxa" w:w="131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Closed</w:t>
            </w:r>
          </w:p>
        </w:tc>
      </w:tr>
      <w:tr>
        <w:trPr>
          <w:cantSplit/>
        </w:trPr>
        <w:tc>
          <w:tcPr>
            <w:tcW w:type="dxa" w:w="918"/>
            <w:tcMar>
              <w:top w:type="dxa" w:w="50"/>
              <w:left w:type="dxa" w:w="80"/>
              <w:bottom w:type="dxa" w:w="50"/>
              <w:right w:type="dxa" w:w="80"/>
            </w:tcMar>
          </w:tcPr>
          <w:p>
            <w:r>
              <w:rPr>
                <w:rFonts w:ascii="Arial" w:cs="Arial" w:eastAsia="Arial" w:hAnsi="Arial"/>
                <w:color w:val="333333"/>
                <w:sz w:val="16"/>
                <w:szCs w:val="16"/>
              </w:rPr>
              <w:t xml:space="preserve">H-01</w:t>
            </w:r>
          </w:p>
        </w:tc>
        <w:tc>
          <w:tcPr>
            <w:tcW w:type="dxa" w:w="1312"/>
            <w:tcMar>
              <w:top w:type="dxa" w:w="50"/>
              <w:left w:type="dxa" w:w="80"/>
              <w:bottom w:type="dxa" w:w="50"/>
              <w:right w:type="dxa" w:w="80"/>
            </w:tcMar>
          </w:tcPr>
          <w:p>
            <w:r>
              <w:rPr>
                <w:rFonts w:ascii="Arial" w:cs="Arial" w:eastAsia="Arial" w:hAnsi="Arial"/>
                <w:color w:val="333333"/>
                <w:sz w:val="16"/>
                <w:szCs w:val="16"/>
              </w:rPr>
              <w:t xml:space="preserve">Hold</w:t>
            </w:r>
          </w:p>
        </w:tc>
        <w:tc>
          <w:tcPr>
            <w:tcW w:type="dxa" w:w="5249"/>
            <w:tcMar>
              <w:top w:type="dxa" w:w="50"/>
              <w:left w:type="dxa" w:w="80"/>
              <w:bottom w:type="dxa" w:w="50"/>
              <w:right w:type="dxa" w:w="80"/>
            </w:tcMar>
          </w:tcPr>
          <w:p>
            <w:r>
              <w:rPr>
                <w:rFonts w:ascii="Arial" w:cs="Arial" w:eastAsia="Arial" w:hAnsi="Arial"/>
                <w:color w:val="333333"/>
                <w:sz w:val="16"/>
                <w:szCs w:val="16"/>
              </w:rPr>
              <w:t xml:space="preserve">Boiler internal access</w:t>
            </w:r>
          </w:p>
        </w:tc>
        <w:tc>
          <w:tcPr>
            <w:tcW w:type="dxa" w:w="1312"/>
            <w:tcMar>
              <w:top w:type="dxa" w:w="50"/>
              <w:left w:type="dxa" w:w="80"/>
              <w:bottom w:type="dxa" w:w="50"/>
              <w:right w:type="dxa" w:w="80"/>
            </w:tcMar>
          </w:tcPr>
          <w:p>
            <w:r>
              <w:rPr>
                <w:rFonts w:ascii="Arial" w:cs="Arial" w:eastAsia="Arial" w:hAnsi="Arial"/>
                <w:color w:val="333333"/>
                <w:sz w:val="16"/>
                <w:szCs w:val="16"/>
              </w:rPr>
              <w:t xml:space="preserve">08 Oct 2026</w:t>
            </w:r>
          </w:p>
        </w:tc>
        <w:tc>
          <w:tcPr>
            <w:tcW w:type="dxa" w:w="1315"/>
            <w:tcMar>
              <w:top w:type="dxa" w:w="50"/>
              <w:left w:type="dxa" w:w="80"/>
              <w:bottom w:type="dxa" w:w="50"/>
              <w:right w:type="dxa" w:w="80"/>
            </w:tcMar>
          </w:tcPr>
          <w:p>
            <w:r>
              <w:rPr>
                <w:rFonts w:ascii="Arial" w:cs="Arial" w:eastAsia="Arial" w:hAnsi="Arial"/>
                <w:color w:val="333333"/>
                <w:sz w:val="16"/>
                <w:szCs w:val="16"/>
              </w:rPr>
              <w:t xml:space="preserve">Open</w:t>
            </w:r>
          </w:p>
        </w:tc>
      </w:tr>
      <w:tr>
        <w:trPr>
          <w:cantSplit/>
        </w:trPr>
        <w:tc>
          <w:tcPr>
            <w:tcW w:type="dxa" w:w="918"/>
            <w:shd w:fill="F7F8FB" w:color="auto" w:val="clear"/>
            <w:tcMar>
              <w:top w:type="dxa" w:w="50"/>
              <w:left w:type="dxa" w:w="80"/>
              <w:bottom w:type="dxa" w:w="50"/>
              <w:right w:type="dxa" w:w="80"/>
            </w:tcMar>
          </w:tcPr>
          <w:p>
            <w:r>
              <w:rPr>
                <w:rFonts w:ascii="Arial" w:cs="Arial" w:eastAsia="Arial" w:hAnsi="Arial"/>
                <w:color w:val="333333"/>
                <w:sz w:val="16"/>
                <w:szCs w:val="16"/>
              </w:rPr>
              <w:t xml:space="preserve">O-01</w:t>
            </w:r>
          </w:p>
        </w:tc>
        <w:tc>
          <w:tcPr>
            <w:tcW w:type="dxa" w:w="1312"/>
            <w:shd w:fill="F7F8FB" w:color="auto" w:val="clear"/>
            <w:tcMar>
              <w:top w:type="dxa" w:w="50"/>
              <w:left w:type="dxa" w:w="80"/>
              <w:bottom w:type="dxa" w:w="50"/>
              <w:right w:type="dxa" w:w="80"/>
            </w:tcMar>
          </w:tcPr>
          <w:p>
            <w:r>
              <w:rPr>
                <w:rFonts w:ascii="Arial" w:cs="Arial" w:eastAsia="Arial" w:hAnsi="Arial"/>
                <w:color w:val="333333"/>
                <w:sz w:val="16"/>
                <w:szCs w:val="16"/>
              </w:rPr>
              <w:t xml:space="preserve">Observation</w:t>
            </w:r>
          </w:p>
        </w:tc>
        <w:tc>
          <w:tcPr>
            <w:tcW w:type="dxa" w:w="5249"/>
            <w:shd w:fill="F7F8FB" w:color="auto" w:val="clear"/>
            <w:tcMar>
              <w:top w:type="dxa" w:w="50"/>
              <w:left w:type="dxa" w:w="80"/>
              <w:bottom w:type="dxa" w:w="50"/>
              <w:right w:type="dxa" w:w="80"/>
            </w:tcMar>
          </w:tcPr>
          <w:p>
            <w:r>
              <w:rPr>
                <w:rFonts w:ascii="Arial" w:cs="Arial" w:eastAsia="Arial" w:hAnsi="Arial"/>
                <w:color w:val="333333"/>
                <w:sz w:val="16"/>
                <w:szCs w:val="16"/>
              </w:rPr>
              <w:t xml:space="preserve">Scaffold tag missing at drum level</w:t>
            </w:r>
          </w:p>
        </w:tc>
        <w:tc>
          <w:tcPr>
            <w:tcW w:type="dxa" w:w="1312"/>
            <w:shd w:fill="F7F8FB" w:color="auto" w:val="clear"/>
            <w:tcMar>
              <w:top w:type="dxa" w:w="50"/>
              <w:left w:type="dxa" w:w="80"/>
              <w:bottom w:type="dxa" w:w="50"/>
              <w:right w:type="dxa" w:w="80"/>
            </w:tcMar>
          </w:tcPr>
          <w:p>
            <w:r>
              <w:rPr>
                <w:rFonts w:ascii="Arial" w:cs="Arial" w:eastAsia="Arial" w:hAnsi="Arial"/>
                <w:color w:val="333333"/>
                <w:sz w:val="16"/>
                <w:szCs w:val="16"/>
              </w:rPr>
              <w:t xml:space="preserve">08 Oct 2026</w:t>
            </w:r>
          </w:p>
        </w:tc>
        <w:tc>
          <w:tcPr>
            <w:tcW w:type="dxa" w:w="1315"/>
            <w:shd w:fill="F7F8FB" w:color="auto" w:val="clear"/>
            <w:tcMar>
              <w:top w:type="dxa" w:w="50"/>
              <w:left w:type="dxa" w:w="80"/>
              <w:bottom w:type="dxa" w:w="50"/>
              <w:right w:type="dxa" w:w="80"/>
            </w:tcMar>
          </w:tcPr>
          <w:p>
            <w:r>
              <w:rPr>
                <w:rFonts w:ascii="Arial" w:cs="Arial" w:eastAsia="Arial" w:hAnsi="Arial"/>
                <w:color w:val="333333"/>
                <w:sz w:val="16"/>
                <w:szCs w:val="16"/>
              </w:rPr>
              <w:t xml:space="preserve">09 Oct 2026</w:t>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9. CERTIFICATES ISSUED</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2332"/>
        <w:gridCol w:w="1865"/>
        <w:gridCol w:w="1554"/>
        <w:gridCol w:w="1554"/>
        <w:gridCol w:w="2801"/>
      </w:tblGrid>
      <w:tr>
        <w:trPr>
          <w:cantSplit/>
          <w:tblHeader/>
        </w:trPr>
        <w:tc>
          <w:tcPr>
            <w:tcW w:type="dxa" w:w="2332"/>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Certificate</w:t>
            </w:r>
          </w:p>
        </w:tc>
        <w:tc>
          <w:tcPr>
            <w:tcW w:type="dxa" w:w="1865"/>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Tag</w:t>
            </w:r>
          </w:p>
        </w:tc>
        <w:tc>
          <w:tcPr>
            <w:tcW w:type="dxa" w:w="1554"/>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Type</w:t>
            </w:r>
          </w:p>
        </w:tc>
        <w:tc>
          <w:tcPr>
            <w:tcW w:type="dxa" w:w="1554"/>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Issued</w:t>
            </w:r>
          </w:p>
        </w:tc>
        <w:tc>
          <w:tcPr>
            <w:tcW w:type="dxa" w:w="2801"/>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Issued by</w:t>
            </w:r>
          </w:p>
        </w:tc>
      </w:tr>
      <w:tr>
        <w:trPr>
          <w:cantSplit/>
        </w:trPr>
        <w:tc>
          <w:tcPr>
            <w:tcW w:type="dxa" w:w="2332"/>
            <w:tcMar>
              <w:top w:type="dxa" w:w="50"/>
              <w:left w:type="dxa" w:w="80"/>
              <w:bottom w:type="dxa" w:w="50"/>
              <w:right w:type="dxa" w:w="80"/>
            </w:tcMar>
          </w:tcPr>
          <w:p>
            <w:r>
              <w:rPr>
                <w:rFonts w:ascii="Arial" w:cs="Arial" w:eastAsia="Arial" w:hAnsi="Arial"/>
                <w:color w:val="333333"/>
                <w:sz w:val="17"/>
                <w:szCs w:val="17"/>
              </w:rPr>
              <w:t xml:space="preserve">ES-R-12-001</w:t>
            </w:r>
          </w:p>
        </w:tc>
        <w:tc>
          <w:tcPr>
            <w:tcW w:type="dxa" w:w="1865"/>
            <w:tcMar>
              <w:top w:type="dxa" w:w="50"/>
              <w:left w:type="dxa" w:w="80"/>
              <w:bottom w:type="dxa" w:w="50"/>
              <w:right w:type="dxa" w:w="80"/>
            </w:tcMar>
          </w:tcPr>
          <w:p>
            <w:r>
              <w:rPr>
                <w:rFonts w:ascii="Arial" w:cs="Arial" w:eastAsia="Arial" w:hAnsi="Arial"/>
                <w:color w:val="333333"/>
                <w:sz w:val="17"/>
                <w:szCs w:val="17"/>
              </w:rPr>
              <w:t xml:space="preserve">PSV-101A</w:t>
            </w:r>
          </w:p>
        </w:tc>
        <w:tc>
          <w:tcPr>
            <w:tcW w:type="dxa" w:w="1554"/>
            <w:tcMar>
              <w:top w:type="dxa" w:w="50"/>
              <w:left w:type="dxa" w:w="80"/>
              <w:bottom w:type="dxa" w:w="50"/>
              <w:right w:type="dxa" w:w="80"/>
            </w:tcMar>
          </w:tcPr>
          <w:p>
            <w:r>
              <w:rPr>
                <w:rFonts w:ascii="Arial" w:cs="Arial" w:eastAsia="Arial" w:hAnsi="Arial"/>
                <w:color w:val="333333"/>
                <w:sz w:val="17"/>
                <w:szCs w:val="17"/>
              </w:rPr>
              <w:t xml:space="preserve">PSV</w:t>
            </w:r>
          </w:p>
        </w:tc>
        <w:tc>
          <w:tcPr>
            <w:tcW w:type="dxa" w:w="1554"/>
            <w:tcMar>
              <w:top w:type="dxa" w:w="50"/>
              <w:left w:type="dxa" w:w="80"/>
              <w:bottom w:type="dxa" w:w="50"/>
              <w:right w:type="dxa" w:w="80"/>
            </w:tcMar>
          </w:tcPr>
          <w:p>
            <w:r>
              <w:rPr>
                <w:rFonts w:ascii="Arial" w:cs="Arial" w:eastAsia="Arial" w:hAnsi="Arial"/>
                <w:color w:val="333333"/>
                <w:sz w:val="17"/>
                <w:szCs w:val="17"/>
              </w:rPr>
              <w:t xml:space="preserve">10 Oct 2026</w:t>
            </w:r>
          </w:p>
        </w:tc>
        <w:tc>
          <w:tcPr>
            <w:tcW w:type="dxa" w:w="2801"/>
            <w:tcMar>
              <w:top w:type="dxa" w:w="50"/>
              <w:left w:type="dxa" w:w="80"/>
              <w:bottom w:type="dxa" w:w="50"/>
              <w:right w:type="dxa" w:w="80"/>
            </w:tcMar>
          </w:tcPr>
          <w:p>
            <w:r>
              <w:rPr>
                <w:rFonts w:ascii="Arial" w:cs="Arial" w:eastAsia="Arial" w:hAnsi="Arial"/>
                <w:color w:val="333333"/>
                <w:sz w:val="17"/>
                <w:szCs w:val="17"/>
              </w:rPr>
              <w:t xml:space="preserve">Demo Office Lead</w:t>
            </w:r>
          </w:p>
        </w:tc>
      </w:tr>
      <w:tr>
        <w:trPr>
          <w:cantSplit/>
        </w:trPr>
        <w:tc>
          <w:tcPr>
            <w:tcW w:type="dxa" w:w="2332"/>
            <w:shd w:fill="F7F8FB" w:color="auto" w:val="clear"/>
            <w:tcMar>
              <w:top w:type="dxa" w:w="50"/>
              <w:left w:type="dxa" w:w="80"/>
              <w:bottom w:type="dxa" w:w="50"/>
              <w:right w:type="dxa" w:w="80"/>
            </w:tcMar>
          </w:tcPr>
          <w:p>
            <w:r>
              <w:rPr>
                <w:rFonts w:ascii="Arial" w:cs="Arial" w:eastAsia="Arial" w:hAnsi="Arial"/>
                <w:color w:val="333333"/>
                <w:sz w:val="17"/>
                <w:szCs w:val="17"/>
              </w:rPr>
              <w:t xml:space="preserve">ES-H-2026-001</w:t>
            </w:r>
          </w:p>
        </w:tc>
        <w:tc>
          <w:tcPr>
            <w:tcW w:type="dxa" w:w="1865"/>
            <w:shd w:fill="F7F8FB" w:color="auto" w:val="clear"/>
            <w:tcMar>
              <w:top w:type="dxa" w:w="50"/>
              <w:left w:type="dxa" w:w="80"/>
              <w:bottom w:type="dxa" w:w="50"/>
              <w:right w:type="dxa" w:w="80"/>
            </w:tcMar>
          </w:tcPr>
          <w:p>
            <w:r>
              <w:rPr>
                <w:rFonts w:ascii="Arial" w:cs="Arial" w:eastAsia="Arial" w:hAnsi="Arial"/>
                <w:color w:val="333333"/>
                <w:sz w:val="17"/>
                <w:szCs w:val="17"/>
              </w:rPr>
              <w:t xml:space="preserve">V-201</w:t>
            </w:r>
          </w:p>
        </w:tc>
        <w:tc>
          <w:tcPr>
            <w:tcW w:type="dxa" w:w="1554"/>
            <w:shd w:fill="F7F8FB" w:color="auto" w:val="clear"/>
            <w:tcMar>
              <w:top w:type="dxa" w:w="50"/>
              <w:left w:type="dxa" w:w="80"/>
              <w:bottom w:type="dxa" w:w="50"/>
              <w:right w:type="dxa" w:w="80"/>
            </w:tcMar>
          </w:tcPr>
          <w:p>
            <w:r>
              <w:rPr>
                <w:rFonts w:ascii="Arial" w:cs="Arial" w:eastAsia="Arial" w:hAnsi="Arial"/>
                <w:color w:val="333333"/>
                <w:sz w:val="17"/>
                <w:szCs w:val="17"/>
              </w:rPr>
              <w:t xml:space="preserve">HYDRO</w:t>
            </w:r>
          </w:p>
        </w:tc>
        <w:tc>
          <w:tcPr>
            <w:tcW w:type="dxa" w:w="1554"/>
            <w:shd w:fill="F7F8FB" w:color="auto" w:val="clear"/>
            <w:tcMar>
              <w:top w:type="dxa" w:w="50"/>
              <w:left w:type="dxa" w:w="80"/>
              <w:bottom w:type="dxa" w:w="50"/>
              <w:right w:type="dxa" w:w="80"/>
            </w:tcMar>
          </w:tcPr>
          <w:p>
            <w:r>
              <w:rPr>
                <w:rFonts w:ascii="Arial" w:cs="Arial" w:eastAsia="Arial" w:hAnsi="Arial"/>
                <w:color w:val="333333"/>
                <w:sz w:val="17"/>
                <w:szCs w:val="17"/>
              </w:rPr>
              <w:t xml:space="preserve">10 Oct 2026</w:t>
            </w:r>
          </w:p>
        </w:tc>
        <w:tc>
          <w:tcPr>
            <w:tcW w:type="dxa" w:w="2801"/>
            <w:shd w:fill="F7F8FB" w:color="auto" w:val="clear"/>
            <w:tcMar>
              <w:top w:type="dxa" w:w="50"/>
              <w:left w:type="dxa" w:w="80"/>
              <w:bottom w:type="dxa" w:w="50"/>
              <w:right w:type="dxa" w:w="80"/>
            </w:tcMar>
          </w:tcPr>
          <w:p>
            <w:r>
              <w:rPr>
                <w:rFonts w:ascii="Arial" w:cs="Arial" w:eastAsia="Arial" w:hAnsi="Arial"/>
                <w:color w:val="333333"/>
                <w:sz w:val="17"/>
                <w:szCs w:val="17"/>
              </w:rPr>
              <w:t xml:space="preserve">Demo Office Lead</w:t>
            </w:r>
          </w:p>
        </w:tc>
      </w:tr>
    </w:tbl>
    <w:p>
      <w:pPr>
        <w:spacing w:after="120"/>
      </w:pPr>
    </w:p>
    <w:p>
      <w:pPr>
        <w:keepNext/>
        <w:pBdr>
          <w:bottom w:val="single" w:color="E39B22" w:sz="12" w:space="2"/>
        </w:pBdr>
        <w:spacing w:after="120" w:before="280"/>
      </w:pPr>
      <w:r>
        <w:rPr>
          <w:rFonts w:ascii="Arial" w:cs="Arial" w:eastAsia="Arial" w:hAnsi="Arial"/>
          <w:b/>
          <w:bCs/>
          <w:color w:val="1B1B3A"/>
          <w:sz w:val="24"/>
          <w:szCs w:val="24"/>
        </w:rPr>
        <w:t xml:space="preserve">10. LIMITATIONS</w:t>
      </w:r>
    </w:p>
    <w:p>
      <w:pPr>
        <w:spacing w:after="120"/>
        <w:jc w:val="left"/>
      </w:pPr>
      <w:r>
        <w:rPr>
          <w:rFonts w:ascii="Arial" w:cs="Arial" w:eastAsia="Arial" w:hAnsi="Arial"/>
          <w:color w:val="333333"/>
          <w:sz w:val="19"/>
          <w:szCs w:val="19"/>
        </w:rPr>
        <w:t xml:space="preserve">This report records the condition of the equipment as found on the date of inspection, within the scope and access available. Areas that were insulated, buried, inaccessible or not prepared were not examined unless stated. Where the origin of a condition cannot be established from the as-found condition, this is stated.</w:t>
      </w:r>
    </w:p>
    <w:p>
      <w:pPr>
        <w:keepNext/>
        <w:pBdr>
          <w:bottom w:val="single" w:color="E39B22" w:sz="12" w:space="2"/>
        </w:pBdr>
        <w:spacing w:after="120" w:before="280"/>
      </w:pPr>
      <w:r>
        <w:rPr>
          <w:rFonts w:ascii="Arial" w:cs="Arial" w:eastAsia="Arial" w:hAnsi="Arial"/>
          <w:b/>
          <w:bCs/>
          <w:color w:val="1B1B3A"/>
          <w:sz w:val="24"/>
          <w:szCs w:val="24"/>
        </w:rPr>
        <w:t xml:space="preserve">11. SIGN-OFF</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3368"/>
        <w:gridCol w:w="3368"/>
        <w:gridCol w:w="3370"/>
      </w:tblGrid>
      <w:tr>
        <w:trPr>
          <w:tblHeader/>
        </w:trPr>
        <w:tc>
          <w:tcPr>
            <w:tcW w:type="dxa" w:w="336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Prepared by</w:t>
            </w:r>
          </w:p>
        </w:tc>
        <w:tc>
          <w:tcPr>
            <w:tcW w:type="dxa" w:w="3368"/>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Reviewed by</w:t>
            </w:r>
          </w:p>
        </w:tc>
        <w:tc>
          <w:tcPr>
            <w:tcW w:type="dxa" w:w="3370"/>
            <w:shd w:fill="1B1B3A" w:color="auto" w:val="clear"/>
            <w:tcMar>
              <w:top w:type="dxa" w:w="60"/>
              <w:left w:type="dxa" w:w="80"/>
              <w:bottom w:type="dxa" w:w="60"/>
              <w:right w:type="dxa" w:w="80"/>
            </w:tcMar>
            <w:vAlign w:val="center"/>
          </w:tcPr>
          <w:p>
            <w:r>
              <w:rPr>
                <w:rFonts w:ascii="Arial" w:cs="Arial" w:eastAsia="Arial" w:hAnsi="Arial"/>
                <w:b/>
                <w:bCs/>
                <w:color w:val="FFFFFF"/>
                <w:sz w:val="17"/>
                <w:szCs w:val="17"/>
              </w:rPr>
              <w:t xml:space="preserve">Approved by</w:t>
            </w:r>
          </w:p>
        </w:tc>
      </w:tr>
      <w:tr>
        <w:trPr>
          <w:cantSplit/>
        </w:trPr>
        <w:tc>
          <w:tcPr>
            <w:tcW w:type="dxa" w:w="3368"/>
            <w:tcMar>
              <w:top w:type="dxa" w:w="80"/>
              <w:left w:type="dxa" w:w="80"/>
              <w:bottom w:type="dxa" w:w="80"/>
              <w:right w:type="dxa" w:w="80"/>
            </w:tcMar>
          </w:tcPr>
          <w:p>
            <w:pPr>
              <w:spacing w:after="60"/>
            </w:pPr>
            <w:r>
              <w:rPr>
                <w:rFonts w:ascii="Arial" w:cs="Arial" w:eastAsia="Arial" w:hAnsi="Arial"/>
                <w:sz w:val="40"/>
                <w:szCs w:val="40"/>
              </w:rPr>
              <w:t xml:space="preserve"> </w:t>
            </w:r>
          </w:p>
          <w:p>
            <w:r>
              <w:rPr>
                <w:rFonts w:ascii="Arial" w:cs="Arial" w:eastAsia="Arial" w:hAnsi="Arial"/>
                <w:b/>
                <w:bCs/>
                <w:color w:val="333333"/>
                <w:sz w:val="17"/>
                <w:szCs w:val="17"/>
              </w:rPr>
              <w:t xml:space="preserve">Demo Inspector</w:t>
            </w:r>
          </w:p>
          <w:p>
            <w:r>
              <w:rPr>
                <w:rFonts w:ascii="Arial" w:cs="Arial" w:eastAsia="Arial" w:hAnsi="Arial"/>
                <w:color w:val="333333"/>
                <w:sz w:val="15"/>
                <w:szCs w:val="15"/>
              </w:rPr>
              <w:t xml:space="preserve"/>
            </w:r>
          </w:p>
          <w:p>
            <w:r>
              <w:rPr>
                <w:rFonts w:ascii="Arial" w:cs="Arial" w:eastAsia="Arial" w:hAnsi="Arial"/>
                <w:color w:val="333333"/>
                <w:sz w:val="15"/>
                <w:szCs w:val="15"/>
              </w:rPr>
              <w:t xml:space="preserve">Date: 10 Oct 2026</w:t>
            </w:r>
          </w:p>
        </w:tc>
        <w:tc>
          <w:tcPr>
            <w:tcW w:type="dxa" w:w="3368"/>
            <w:tcMar>
              <w:top w:type="dxa" w:w="80"/>
              <w:left w:type="dxa" w:w="80"/>
              <w:bottom w:type="dxa" w:w="80"/>
              <w:right w:type="dxa" w:w="80"/>
            </w:tcMar>
          </w:tcPr>
          <w:p>
            <w:pPr>
              <w:spacing w:after="60"/>
            </w:pPr>
            <w:r>
              <w:rPr>
                <w:rFonts w:ascii="Arial" w:cs="Arial" w:eastAsia="Arial" w:hAnsi="Arial"/>
                <w:sz w:val="40"/>
                <w:szCs w:val="40"/>
              </w:rPr>
              <w:t xml:space="preserve"> </w:t>
            </w:r>
          </w:p>
          <w:p>
            <w:r>
              <w:rPr>
                <w:rFonts w:ascii="Arial" w:cs="Arial" w:eastAsia="Arial" w:hAnsi="Arial"/>
                <w:b/>
                <w:bCs/>
                <w:color w:val="333333"/>
                <w:sz w:val="17"/>
                <w:szCs w:val="17"/>
              </w:rPr>
              <w:t xml:space="preserve">Demo Office Lead</w:t>
            </w:r>
          </w:p>
          <w:p>
            <w:r>
              <w:rPr>
                <w:rFonts w:ascii="Arial" w:cs="Arial" w:eastAsia="Arial" w:hAnsi="Arial"/>
                <w:color w:val="333333"/>
                <w:sz w:val="15"/>
                <w:szCs w:val="15"/>
              </w:rPr>
              <w:t xml:space="preserve"/>
            </w:r>
          </w:p>
          <w:p>
            <w:r>
              <w:rPr>
                <w:rFonts w:ascii="Arial" w:cs="Arial" w:eastAsia="Arial" w:hAnsi="Arial"/>
                <w:color w:val="333333"/>
                <w:sz w:val="15"/>
                <w:szCs w:val="15"/>
              </w:rPr>
              <w:t xml:space="preserve">Date:</w:t>
            </w:r>
          </w:p>
        </w:tc>
        <w:tc>
          <w:tcPr>
            <w:tcW w:type="dxa" w:w="3370"/>
            <w:tcMar>
              <w:top w:type="dxa" w:w="80"/>
              <w:left w:type="dxa" w:w="80"/>
              <w:bottom w:type="dxa" w:w="80"/>
              <w:right w:type="dxa" w:w="80"/>
            </w:tcMar>
          </w:tcPr>
          <w:p>
            <w:pPr>
              <w:spacing w:after="60"/>
            </w:pPr>
            <w:r>
              <w:rPr>
                <w:rFonts w:ascii="Arial" w:cs="Arial" w:eastAsia="Arial" w:hAnsi="Arial"/>
                <w:sz w:val="40"/>
                <w:szCs w:val="40"/>
              </w:rPr>
              <w:t xml:space="preserve"> </w:t>
            </w:r>
          </w:p>
          <w:p>
            <w:r>
              <w:rPr>
                <w:rFonts w:ascii="Arial" w:cs="Arial" w:eastAsia="Arial" w:hAnsi="Arial"/>
                <w:b/>
                <w:bCs/>
                <w:color w:val="333333"/>
                <w:sz w:val="17"/>
                <w:szCs w:val="17"/>
              </w:rPr>
              <w:t xml:space="preserve">General Manager</w:t>
            </w:r>
          </w:p>
          <w:p>
            <w:r>
              <w:rPr>
                <w:rFonts w:ascii="Arial" w:cs="Arial" w:eastAsia="Arial" w:hAnsi="Arial"/>
                <w:color w:val="333333"/>
                <w:sz w:val="15"/>
                <w:szCs w:val="15"/>
              </w:rPr>
              <w:t xml:space="preserve"/>
            </w:r>
          </w:p>
          <w:p>
            <w:r>
              <w:rPr>
                <w:rFonts w:ascii="Arial" w:cs="Arial" w:eastAsia="Arial" w:hAnsi="Arial"/>
                <w:color w:val="333333"/>
                <w:sz w:val="15"/>
                <w:szCs w:val="15"/>
              </w:rPr>
              <w:t xml:space="preserve">Date:</w:t>
            </w:r>
          </w:p>
        </w:tc>
      </w:tr>
    </w:tbl>
    <w:p>
      <w:pPr>
        <w:spacing w:after="120"/>
      </w:pPr>
    </w:p>
    <w:p>
      <w:r>
        <w:br w:type="page"/>
      </w:r>
    </w:p>
    <w:p>
      <w:pPr>
        <w:keepNext/>
        <w:pBdr>
          <w:bottom w:val="single" w:color="E39B22" w:sz="12" w:space="2"/>
        </w:pBdr>
        <w:spacing w:after="120" w:before="280"/>
      </w:pPr>
      <w:r>
        <w:rPr>
          <w:rFonts w:ascii="Arial" w:cs="Arial" w:eastAsia="Arial" w:hAnsi="Arial"/>
          <w:b/>
          <w:bCs/>
          <w:color w:val="1B1B3A"/>
          <w:sz w:val="24"/>
          <w:szCs w:val="24"/>
        </w:rPr>
        <w:t xml:space="preserve">12. ANNEX – PHOTOGRAPHS</w:t>
      </w:r>
    </w:p>
    <w:tbl>
      <w:tblPr>
        <w:tblW w:type="dxa" w:w="10106"/>
        <w:tblBorders>
          <w:top w:val="single" w:color="BFC3D1" w:sz="4"/>
          <w:left w:val="single" w:color="BFC3D1" w:sz="4"/>
          <w:bottom w:val="single" w:color="BFC3D1" w:sz="4"/>
          <w:right w:val="single" w:color="BFC3D1" w:sz="4"/>
          <w:insideH w:val="single" w:color="BFC3D1" w:sz="4"/>
          <w:insideV w:val="single" w:color="BFC3D1" w:sz="4"/>
        </w:tblBorders>
        <w:tblLayout w:type="fixed"/>
      </w:tblPr>
      <w:tblGrid>
        <w:gridCol w:w="5053"/>
        <w:gridCol w:w="5053"/>
      </w:tblGrid>
      <w:tr>
        <w:trPr>
          <w:cantSplit/>
        </w:trPr>
        <w:tc>
          <w:tcPr>
            <w:tcW w:type="dxa" w:w="5053"/>
            <w:tcMar>
              <w:top w:type="dxa" w:w="80"/>
              <w:left w:type="dxa" w:w="80"/>
              <w:bottom w:type="dxa" w:w="80"/>
              <w:right w:type="dxa" w:w="80"/>
            </w:tcMar>
          </w:tcPr>
          <w:p>
            <w:pPr>
              <w:jc w:val="center"/>
            </w:pPr>
            <w:r>
              <w:drawing>
                <wp:inline distT="0" distB="0" distL="0" distR="0">
                  <wp:extent cx="3048000" cy="2286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before="60"/>
              <w:jc w:val="center"/>
            </w:pPr>
            <w:r>
              <w:rPr>
                <w:rFonts w:ascii="Arial" w:cs="Arial" w:eastAsia="Arial" w:hAnsi="Arial"/>
                <w:b/>
                <w:bCs/>
                <w:color w:val="1B1B3A"/>
                <w:sz w:val="16"/>
                <w:szCs w:val="16"/>
              </w:rPr>
              <w:t xml:space="preserve">Figure 1 – </w:t>
            </w:r>
            <w:r>
              <w:rPr>
                <w:rFonts w:ascii="Arial" w:cs="Arial" w:eastAsia="Arial" w:hAnsi="Arial"/>
                <w:color w:val="333333"/>
                <w:sz w:val="16"/>
                <w:szCs w:val="16"/>
              </w:rPr>
              <w:t xml:space="preserve">Bottom head – external corrosion (F-001)</w:t>
            </w:r>
          </w:p>
        </w:tc>
        <w:tc>
          <w:tcPr>
            <w:tcW w:type="dxa" w:w="5053"/>
            <w:tcMar>
              <w:top w:type="dxa" w:w="80"/>
              <w:left w:type="dxa" w:w="80"/>
              <w:bottom w:type="dxa" w:w="80"/>
              <w:right w:type="dxa" w:w="80"/>
            </w:tcMar>
          </w:tcPr>
          <w:p>
            <w:pPr>
              <w:jc w:val="center"/>
            </w:pPr>
            <w:r>
              <w:drawing>
                <wp:inline distT="0" distB="0" distL="0" distR="0">
                  <wp:extent cx="1790700" cy="2381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90700" cy="2381250"/>
                          </a:xfrm>
                          <a:prstGeom prst="rect">
                            <a:avLst/>
                          </a:prstGeom>
                        </pic:spPr>
                      </pic:pic>
                    </a:graphicData>
                  </a:graphic>
                </wp:inline>
              </w:drawing>
            </w:r>
          </w:p>
          <w:p>
            <w:pPr>
              <w:spacing w:before="60"/>
              <w:jc w:val="center"/>
            </w:pPr>
            <w:r>
              <w:rPr>
                <w:rFonts w:ascii="Arial" w:cs="Arial" w:eastAsia="Arial" w:hAnsi="Arial"/>
                <w:b/>
                <w:bCs/>
                <w:color w:val="1B1B3A"/>
                <w:sz w:val="16"/>
                <w:szCs w:val="16"/>
              </w:rPr>
              <w:t xml:space="preserve">Figure 2 – </w:t>
            </w:r>
            <w:r>
              <w:rPr>
                <w:rFonts w:ascii="Arial" w:cs="Arial" w:eastAsia="Arial" w:hAnsi="Arial"/>
                <w:color w:val="333333"/>
                <w:sz w:val="16"/>
                <w:szCs w:val="16"/>
              </w:rPr>
              <w:t xml:space="preserve">Drain nozzle N5 with new valve (F-002)</w:t>
            </w:r>
          </w:p>
        </w:tc>
      </w:tr>
    </w:tbl>
    <w:sectPr>
      <w:headerReference w:type="default" r:id="rId6"/>
      <w:headerReference w:type="first" r:id="rId7"/>
      <w:footerReference w:type="default" r:id="rId8"/>
      <w:footerReference w:type="first" r:id="rId9"/>
      <w:pgSz w:w="11906" w:h="16838" w:orient="portrait"/>
      <w:pgMar w:top="1100" w:right="900" w:bottom="800" w:left="900" w:header="260" w:footer="2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106"/>
      <w:tblBorders>
        <w:top w:val="single" w:color="BFC3D1" w:sz="4"/>
        <w:left w:val="none" w:color="FFFFFF" w:sz="0"/>
        <w:bottom w:val="none" w:color="FFFFFF" w:sz="0"/>
        <w:right w:val="none" w:color="FFFFFF" w:sz="0"/>
        <w:insideH w:val="none" w:color="FFFFFF" w:sz="0"/>
        <w:insideV w:val="none" w:color="FFFFFF" w:sz="0"/>
      </w:tblBorders>
      <w:tblLayout w:type="fixed"/>
    </w:tblPr>
    <w:tblGrid>
      <w:gridCol w:w="3032"/>
      <w:gridCol w:w="4851"/>
      <w:gridCol w:w="2223"/>
    </w:tblGrid>
    <w:tr>
      <w:tc>
        <w:tcPr>
          <w:tcW w:type="dxa" w:w="3032"/>
        </w:tcPr>
        <w:p>
          <w:r>
            <w:rPr>
              <w:rFonts w:ascii="Arial" w:cs="Arial" w:eastAsia="Arial" w:hAnsi="Arial"/>
              <w:color w:val="333333"/>
              <w:sz w:val="15"/>
              <w:szCs w:val="15"/>
            </w:rPr>
            <w:t xml:space="preserve">ES/DEMO-FR-2026-01  Rev. 00</w:t>
          </w:r>
        </w:p>
      </w:tc>
      <w:tc>
        <w:tcPr>
          <w:tcW w:type="dxa" w:w="4851"/>
        </w:tcPr>
        <w:p>
          <w:pPr>
            <w:jc w:val="center"/>
          </w:pPr>
          <w:r>
            <w:rPr>
              <w:rFonts w:ascii="Arial" w:cs="Arial" w:eastAsia="Arial" w:hAnsi="Arial"/>
              <w:i/>
              <w:iCs/>
              <w:color w:val="333333"/>
              <w:sz w:val="15"/>
              <w:szCs w:val="15"/>
            </w:rPr>
            <w:t xml:space="preserve">Confidential - EnvironmSafe &amp; DEMO – Sample Process Plant (not a real client)</w:t>
          </w:r>
        </w:p>
      </w:tc>
      <w:tc>
        <w:tcPr>
          <w:tcW w:type="dxa" w:w="2223"/>
        </w:tcPr>
        <w:p>
          <w:pPr>
            <w:pStyle w:val="EsFooter"/>
            <w:jc w:val="right"/>
          </w:pPr>
          <w:r>
            <w:rPr>
              <w:rFonts w:ascii="Arial" w:cs="Arial" w:eastAsia="Arial" w:hAnsi="Arial"/>
              <w:color w:val="33333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none" w:color="FFFFFF" w:sz="0"/>
        <w:left w:val="none" w:color="FFFFFF" w:sz="0"/>
        <w:bottom w:val="single" w:color="E39B22" w:sz="12"/>
        <w:right w:val="none" w:color="FFFFFF" w:sz="0"/>
        <w:insideH w:val="none" w:color="FFFFFF" w:sz="0"/>
        <w:insideV w:val="none" w:color="FFFFFF" w:sz="0"/>
      </w:tblBorders>
      <w:tblLayout w:type="fixed"/>
    </w:tblPr>
    <w:tblGrid>
      <w:gridCol w:w="1819"/>
      <w:gridCol w:w="4447"/>
      <w:gridCol w:w="3840"/>
    </w:tblGrid>
    <w:tr>
      <w:tc>
        <w:tcPr>
          <w:tcW w:type="dxa" w:w="1819"/>
          <w:vAlign w:val="center"/>
        </w:tcPr>
        <w:p>
          <w:r>
            <w:drawing>
              <wp:inline distT="0" distB="0" distL="0" distR="0">
                <wp:extent cx="504825" cy="4857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 cy="485775"/>
                        </a:xfrm>
                        <a:prstGeom prst="rect">
                          <a:avLst/>
                        </a:prstGeom>
                      </pic:spPr>
                    </pic:pic>
                  </a:graphicData>
                </a:graphic>
              </wp:inline>
            </w:drawing>
          </w:r>
        </w:p>
      </w:tc>
      <w:tc>
        <w:tcPr>
          <w:tcW w:type="dxa" w:w="4447"/>
          <w:vAlign w:val="center"/>
        </w:tcPr>
        <w:p>
          <w:pPr>
            <w:jc w:val="center"/>
          </w:pPr>
          <w:r>
            <w:rPr>
              <w:rFonts w:ascii="Arial" w:cs="Arial" w:eastAsia="Arial" w:hAnsi="Arial"/>
              <w:b/>
              <w:bCs/>
              <w:color w:val="1B1B3A"/>
              <w:sz w:val="22"/>
              <w:szCs w:val="22"/>
            </w:rPr>
            <w:t xml:space="preserve">FINAL REPORT</w:t>
          </w:r>
        </w:p>
        <w:p>
          <w:pPr>
            <w:jc w:val="center"/>
          </w:pPr>
          <w:r>
            <w:rPr>
              <w:rFonts w:ascii="Arial" w:cs="Arial" w:eastAsia="Arial" w:hAnsi="Arial"/>
              <w:color w:val="333333"/>
              <w:sz w:val="16"/>
              <w:szCs w:val="16"/>
            </w:rPr>
            <w:t xml:space="preserve">DEMO – Sample Process Plant (not a real client) · DEMO-PC0001 · ES/DEMO-FR-2026-01</w:t>
          </w:r>
        </w:p>
      </w:tc>
      <w:tc>
        <w:tcPr>
          <w:tcW w:type="dxa" w:w="3840"/>
          <w:vAlign w:val="center"/>
        </w:tcPr>
        <w:p>
          <w:pPr>
            <w:jc w:val="right"/>
          </w:pPr>
          <w:r>
            <w:rPr>
              <w:rFonts w:ascii="Arial" w:cs="Arial" w:eastAsia="Arial" w:hAnsi="Arial"/>
              <w:b/>
              <w:bCs/>
              <w:color w:val="1B1B3A"/>
              <w:sz w:val="13"/>
              <w:szCs w:val="13"/>
            </w:rPr>
            <w:t xml:space="preserve">EnvironmSafe for Engineering, Trading &amp; Services Ltd.</w:t>
          </w:r>
        </w:p>
        <w:p>
          <w:pPr>
            <w:jc w:val="right"/>
          </w:pPr>
          <w:r>
            <w:rPr>
              <w:rFonts w:ascii="Arial" w:cs="Arial" w:eastAsia="Arial" w:hAnsi="Arial"/>
              <w:color w:val="333333"/>
              <w:sz w:val="13"/>
              <w:szCs w:val="13"/>
            </w:rPr>
            <w:t xml:space="preserve">www.environmsafe.com | support@environmsafe.com</w:t>
          </w:r>
        </w:p>
        <w:p>
          <w:pPr>
            <w:jc w:val="right"/>
          </w:pPr>
          <w:r>
            <w:rPr>
              <w:rFonts w:ascii="Arial" w:cs="Arial" w:eastAsia="Arial" w:hAnsi="Arial"/>
              <w:color w:val="333333"/>
              <w:sz w:val="13"/>
              <w:szCs w:val="13"/>
            </w:rPr>
            <w:t xml:space="preserve">+967 78 340 2932 | Al Buraiqah, Aden, Yemen</w:t>
          </w:r>
        </w:p>
      </w:tc>
    </w:tr>
  </w:tbl>
  <w:p>
    <w:pP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sFooter">
    <w:name w:val="ES Footer"/>
    <w:basedOn w:val="Normal"/>
    <w:rPr>
      <w:rFonts w:ascii="Arial" w:cs="Arial" w:eastAsia="Arial" w:hAnsi="Arial"/>
      <w:color w:val="333333"/>
      <w:sz w:val="15"/>
      <w:szCs w:val="1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e52305da578adcfcd977d0910f38a1f632caaa9.jpg"/><Relationship Id="rId12" Type="http://schemas.openxmlformats.org/officeDocument/2006/relationships/image" Target="media/e2552b1c08663e33f0c16c7746f05ec070dd003f.jpg"/><Relationship Id="rId13" Type="http://schemas.openxmlformats.org/officeDocument/2006/relationships/image" Target="media/b20bc997eb911724fc50a477fc51d9de511e21fa.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e52305da578adcfcd977d0910f38a1f632caaa9.jp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ES/DEMO-FR-2026-01</dc:title>
  <dc:creator>EnvironmSafe for Engineering, Trading &amp; Services Ltd.</dc:creator>
  <dc:description>DEMO – Sample Process Plant (not a real client) · DEMO-PC0001 · ES/DEMO-FR-2026-01</dc:description>
  <cp:lastModifiedBy>Un-named</cp:lastModifiedBy>
  <cp:revision>1</cp:revision>
  <dcterms:created xsi:type="dcterms:W3CDTF">2026-10-11T10:14:00.123Z</dcterms:created>
  <dcterms:modified xsi:type="dcterms:W3CDTF">2026-10-11T10:14:00.123Z</dcterms:modified>
</cp:coreProperties>
</file>

<file path=docProps/custom.xml><?xml version="1.0" encoding="utf-8"?>
<Properties xmlns="http://schemas.openxmlformats.org/officeDocument/2006/custom-properties" xmlns:vt="http://schemas.openxmlformats.org/officeDocument/2006/docPropsVTypes"/>
</file>