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5C5A" w14:textId="77777777" w:rsidR="007C7419" w:rsidRPr="007C7419" w:rsidRDefault="007C7419">
      <w:pPr>
        <w:rPr>
          <w:rFonts w:asciiTheme="majorEastAsia" w:eastAsiaTheme="majorEastAsia" w:hAnsiTheme="majorEastAsia" w:cstheme="minorHAnsi"/>
          <w:b/>
          <w:bCs/>
        </w:rPr>
      </w:pPr>
    </w:p>
    <w:p w14:paraId="431B1022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0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0"/>
          <w:lang w:val="en-US"/>
        </w:rPr>
        <w:t>Q1.</w:t>
      </w:r>
    </w:p>
    <w:p w14:paraId="0046B8E7" w14:textId="551DE645" w:rsidR="007C7419" w:rsidRP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/>
          <w:b/>
          <w:bCs/>
          <w:color w:val="000000"/>
          <w:kern w:val="0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PredictionsChance_log.csv is the output file for logistic model.</w:t>
      </w:r>
    </w:p>
    <w:p w14:paraId="34303383" w14:textId="6BBEFDFA" w:rsid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/>
          <w:b/>
          <w:bCs/>
          <w:color w:val="000000"/>
          <w:kern w:val="0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PredictionsChance_random.csv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C1C1C1"/>
          <w:kern w:val="0"/>
          <w:lang w:val="en-US"/>
        </w:rPr>
        <w:t>.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is the output file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0"/>
          <w:lang w:val="en-US"/>
        </w:rPr>
        <w:t xml:space="preserve"> 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for Random Forest model.</w:t>
      </w:r>
    </w:p>
    <w:p w14:paraId="2FC89C73" w14:textId="2E879735" w:rsidR="00F02D7A" w:rsidRDefault="00F02D7A" w:rsidP="00F02D7A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/>
          <w:b/>
          <w:bCs/>
          <w:color w:val="000000"/>
          <w:kern w:val="0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PredictionsChance_</w:t>
      </w:r>
      <w:r>
        <w:rPr>
          <w:rFonts w:asciiTheme="majorEastAsia" w:eastAsiaTheme="majorEastAsia" w:hAnsiTheme="majorEastAsia" w:cstheme="minorHAnsi"/>
          <w:b/>
          <w:bCs/>
          <w:color w:val="000000"/>
          <w:kern w:val="0"/>
          <w:lang w:val="en-US"/>
        </w:rPr>
        <w:t>knn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.csv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C1C1C1"/>
          <w:kern w:val="0"/>
          <w:lang w:val="en-US"/>
        </w:rPr>
        <w:t>.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is the output file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0"/>
          <w:lang w:val="en-US"/>
        </w:rPr>
        <w:t xml:space="preserve"> 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 xml:space="preserve">for </w:t>
      </w:r>
      <w:r>
        <w:rPr>
          <w:rFonts w:asciiTheme="majorEastAsia" w:eastAsiaTheme="majorEastAsia" w:hAnsiTheme="majorEastAsia" w:cstheme="minorHAnsi"/>
          <w:b/>
          <w:bCs/>
          <w:color w:val="000000"/>
          <w:kern w:val="0"/>
          <w:lang w:val="en-US"/>
        </w:rPr>
        <w:t xml:space="preserve">KNN 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model.</w:t>
      </w:r>
    </w:p>
    <w:p w14:paraId="635D87F7" w14:textId="77777777" w:rsidR="00F02D7A" w:rsidRPr="007C7419" w:rsidRDefault="00F02D7A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</w:p>
    <w:p w14:paraId="3834E7E8" w14:textId="06C830D9" w:rsidR="007C7419" w:rsidRP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 write it in python.</w:t>
      </w:r>
    </w:p>
    <w:p w14:paraId="60B183CC" w14:textId="77777777" w:rsidR="007C7419" w:rsidRP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</w:p>
    <w:p w14:paraId="151A251E" w14:textId="77777777" w:rsidR="007C7419" w:rsidRP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Q2. </w:t>
      </w:r>
    </w:p>
    <w:p w14:paraId="270EBAFA" w14:textId="3B798ACC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 used logistic regression since it’s a simple binary classification model. I considered the four variables as features to predict the likelihood of a pitch being put in play. First, I cleaned the data, removed the nan value and check the distributions of variables. Second, I established the model and tested it on the deploy dataset. Third, I return the possibilities of class 1 instead of 0/1. Since we have not figure out the thresholder. Additionally, I use random forest model</w:t>
      </w:r>
      <w:r w:rsidR="00A01CF3">
        <w:rPr>
          <w:rFonts w:asciiTheme="majorEastAsia" w:eastAsiaTheme="majorEastAsia" w:hAnsiTheme="majorEastAsia" w:cstheme="minorHAnsi"/>
          <w:b/>
          <w:bCs/>
          <w:kern w:val="1"/>
          <w:lang w:val="en-US"/>
        </w:rPr>
        <w:t xml:space="preserve"> and K-NN model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to see if they improve the prediction. I use the grid search with cross validation to find the best hyperparameters.</w:t>
      </w:r>
    </w:p>
    <w:p w14:paraId="7B27E2CE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</w:p>
    <w:p w14:paraId="4434FECF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</w:p>
    <w:p w14:paraId="40201C59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Q3. </w:t>
      </w:r>
    </w:p>
    <w:p w14:paraId="2AEC514F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Higher velocity and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IndecedVerBreak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make it slightly harder for batter to put the ball in play. While increased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HorzBreak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make it slightly easier. Spin rate has a negligible effect since the coefficient is too small.</w:t>
      </w:r>
    </w:p>
    <w:p w14:paraId="46F80869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</w:p>
    <w:p w14:paraId="34676D47" w14:textId="7722B60A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coefficient from my model: -0.00217874 -0.</w:t>
      </w:r>
      <w:proofErr w:type="gram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00023124  0.01507367</w:t>
      </w:r>
      <w:proofErr w:type="gram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-0.02962609</w:t>
      </w:r>
    </w:p>
    <w:p w14:paraId="3E55DD47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</w:p>
    <w:p w14:paraId="7ED7FB0E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Correlation matrix:</w:t>
      </w:r>
    </w:p>
    <w:p w14:paraId="3EC7461E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              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InPlay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 Velo         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SpinRate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HorzBreak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InducedVertBreak</w:t>
      </w:r>
      <w:proofErr w:type="spellEnd"/>
    </w:p>
    <w:p w14:paraId="7DD9B474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InPlay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     1.000000 -0.052441 -0.065993   0.072993         -0.093791</w:t>
      </w:r>
    </w:p>
    <w:p w14:paraId="23ECB1E4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</w:p>
    <w:p w14:paraId="4A713319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Q4. </w:t>
      </w:r>
    </w:p>
    <w:p w14:paraId="4B1ADFCD" w14:textId="3C0A1005" w:rsidR="007C7419" w:rsidRPr="007C7419" w:rsidRDefault="007C7419" w:rsidP="007C7419">
      <w:pPr>
        <w:rPr>
          <w:rFonts w:asciiTheme="majorEastAsia" w:eastAsiaTheme="majorEastAsia" w:hAnsiTheme="majorEastAsia" w:cstheme="minorHAnsi"/>
          <w:b/>
          <w:bCs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If I had another week, I would evaluate the logistic regression model and figure out the appropriate threshold using confusion matrix. Secondly, I will consider using some other modes: beta-binomial model,</w:t>
      </w:r>
      <w:r w:rsidR="00A01CF3">
        <w:rPr>
          <w:rFonts w:asciiTheme="majorEastAsia" w:eastAsiaTheme="majorEastAsia" w:hAnsiTheme="majorEastAsia" w:cstheme="minorHAnsi"/>
          <w:b/>
          <w:bCs/>
          <w:kern w:val="1"/>
          <w:lang w:val="en-US"/>
        </w:rPr>
        <w:t xml:space="preserve"> neural network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, Decision Trees to see if they improve the prediction accuracy. Additionally, I’d like to include more features such as batter’s statistics.</w:t>
      </w:r>
    </w:p>
    <w:sectPr w:rsidR="007C7419" w:rsidRPr="007C7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19"/>
    <w:rsid w:val="00066DF0"/>
    <w:rsid w:val="007C7419"/>
    <w:rsid w:val="00A01CF3"/>
    <w:rsid w:val="00F0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F6DE9"/>
  <w15:chartTrackingRefBased/>
  <w15:docId w15:val="{0E5A973A-2F4B-D049-9EBF-BD1C2776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3</cp:revision>
  <dcterms:created xsi:type="dcterms:W3CDTF">2023-09-02T00:28:00Z</dcterms:created>
  <dcterms:modified xsi:type="dcterms:W3CDTF">2023-09-02T01:01:00Z</dcterms:modified>
</cp:coreProperties>
</file>