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6873" w14:textId="77777777" w:rsidR="00E250CF" w:rsidRDefault="00E250CF" w:rsidP="002D75DD">
      <w:pPr>
        <w:framePr w:hSpace="187" w:wrap="notBeside" w:vAnchor="text" w:hAnchor="text" w:xAlign="center" w:y="1"/>
      </w:pPr>
    </w:p>
    <w:p w14:paraId="148FE257" w14:textId="77777777" w:rsidR="00E250CF" w:rsidRDefault="00E250CF" w:rsidP="002D75DD">
      <w:pPr>
        <w:framePr w:hSpace="187" w:wrap="notBeside" w:vAnchor="text" w:hAnchor="text" w:xAlign="center" w:y="1"/>
      </w:pPr>
    </w:p>
    <w:p w14:paraId="6EEADFEC" w14:textId="77777777" w:rsidR="00E250CF" w:rsidRDefault="00E250CF" w:rsidP="002D75DD">
      <w:pPr>
        <w:framePr w:hSpace="187" w:wrap="notBeside" w:vAnchor="text" w:hAnchor="text" w:xAlign="center" w:y="1"/>
      </w:pPr>
    </w:p>
    <w:p w14:paraId="439D430A" w14:textId="77777777" w:rsidR="00E250CF" w:rsidRDefault="00E250CF" w:rsidP="002D75DD">
      <w:pPr>
        <w:framePr w:hSpace="187" w:wrap="notBeside" w:vAnchor="text" w:hAnchor="text" w:xAlign="center" w:y="1"/>
      </w:pPr>
    </w:p>
    <w:p w14:paraId="0321BC77" w14:textId="77777777" w:rsidR="00E250CF" w:rsidRDefault="00E250CF" w:rsidP="002D75DD">
      <w:pPr>
        <w:framePr w:hSpace="187" w:wrap="notBeside" w:vAnchor="text" w:hAnchor="text" w:xAlign="center" w:y="1"/>
      </w:pPr>
    </w:p>
    <w:p w14:paraId="4047CEF0" w14:textId="77777777" w:rsidR="002D75DD" w:rsidRDefault="002D75DD" w:rsidP="00E250CF">
      <w:pPr>
        <w:framePr w:hSpace="187" w:wrap="notBeside" w:vAnchor="text" w:hAnchor="text" w:xAlign="center" w:y="1"/>
        <w:jc w:val="center"/>
      </w:pPr>
      <w:r>
        <w:rPr>
          <w:noProof/>
          <w:sz w:val="20"/>
          <w:lang w:eastAsia="en-CA"/>
        </w:rPr>
        <w:drawing>
          <wp:inline distT="0" distB="0" distL="0" distR="0" wp14:anchorId="19B2E577" wp14:editId="7F19B98E">
            <wp:extent cx="2331720" cy="96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9F63" w14:textId="77777777" w:rsidR="00543C88" w:rsidRPr="00543C88" w:rsidRDefault="00543C88" w:rsidP="00543C88">
      <w:pPr>
        <w:rPr>
          <w:rFonts w:eastAsia="Times New Roman"/>
          <w:lang w:val="en-US"/>
        </w:rPr>
      </w:pPr>
    </w:p>
    <w:p w14:paraId="67216D68" w14:textId="77777777" w:rsidR="00543C88" w:rsidRPr="00543C88" w:rsidRDefault="006D7E5F" w:rsidP="00543C88">
      <w:pPr>
        <w:pStyle w:val="Title"/>
        <w:rPr>
          <w:sz w:val="52"/>
          <w:lang w:val="en-US"/>
        </w:rPr>
      </w:pPr>
      <w:r>
        <w:t>EL</w:t>
      </w:r>
      <w:r w:rsidR="00543C88" w:rsidRPr="00543C88">
        <w:t>EX</w:t>
      </w:r>
      <w:r w:rsidR="00543C88" w:rsidRPr="00543C88">
        <w:rPr>
          <w:lang w:val="en-US"/>
        </w:rPr>
        <w:t xml:space="preserve"> </w:t>
      </w:r>
      <w:r w:rsidR="00E42683">
        <w:rPr>
          <w:lang w:val="en-US"/>
        </w:rPr>
        <w:t>3120</w:t>
      </w:r>
      <w:r w:rsidR="009B4317">
        <w:rPr>
          <w:lang w:val="en-US"/>
        </w:rPr>
        <w:t>/3321</w:t>
      </w:r>
      <w:r w:rsidR="00543C88" w:rsidRPr="00543C88">
        <w:rPr>
          <w:lang w:val="en-US"/>
        </w:rPr>
        <w:t xml:space="preserve">: </w:t>
      </w:r>
      <w:r w:rsidR="00E42683">
        <w:rPr>
          <w:lang w:val="en-US"/>
        </w:rPr>
        <w:t>Electric Circuits 2</w:t>
      </w:r>
    </w:p>
    <w:p w14:paraId="086F23D3" w14:textId="77777777" w:rsidR="006A7E4E" w:rsidRDefault="006A7E4E" w:rsidP="00543C88">
      <w:pPr>
        <w:pStyle w:val="Subtitle"/>
        <w:rPr>
          <w:rFonts w:eastAsiaTheme="majorEastAsia"/>
          <w:highlight w:val="yellow"/>
          <w:lang w:val="en-US"/>
        </w:rPr>
      </w:pPr>
    </w:p>
    <w:p w14:paraId="2ABDFE7D" w14:textId="1F5935BB" w:rsidR="00543C88" w:rsidRPr="00543C88" w:rsidRDefault="005C06FD" w:rsidP="00543C88">
      <w:pPr>
        <w:pStyle w:val="Subtitle"/>
        <w:rPr>
          <w:rFonts w:eastAsiaTheme="majorEastAsia"/>
          <w:lang w:val="en-US"/>
        </w:rPr>
      </w:pPr>
      <w:r w:rsidRPr="006534EF">
        <w:rPr>
          <w:rFonts w:eastAsiaTheme="majorEastAsia"/>
          <w:lang w:val="en-US"/>
        </w:rPr>
        <w:t>LAB</w:t>
      </w:r>
      <w:r w:rsidR="00090069">
        <w:rPr>
          <w:rFonts w:eastAsiaTheme="majorEastAsia"/>
          <w:lang w:val="en-US"/>
        </w:rPr>
        <w:t xml:space="preserve"> 5</w:t>
      </w:r>
      <w:r w:rsidRPr="006534EF">
        <w:rPr>
          <w:rFonts w:eastAsiaTheme="majorEastAsia"/>
          <w:lang w:val="en-US"/>
        </w:rPr>
        <w:t xml:space="preserve"> - </w:t>
      </w:r>
      <w:r w:rsidR="00090069">
        <w:rPr>
          <w:rFonts w:eastAsiaTheme="majorEastAsia"/>
          <w:lang w:val="en-US"/>
        </w:rPr>
        <w:t>Instrumentation Amplifier</w:t>
      </w:r>
    </w:p>
    <w:p w14:paraId="55D8DB06" w14:textId="77777777" w:rsidR="00543C88" w:rsidRDefault="00543C88" w:rsidP="00543C88">
      <w:pPr>
        <w:rPr>
          <w:rFonts w:eastAsia="Times New Roman"/>
          <w:lang w:val="en-US"/>
        </w:rPr>
      </w:pPr>
    </w:p>
    <w:p w14:paraId="7B57584E" w14:textId="77777777" w:rsidR="00EC4CC2" w:rsidRDefault="00EC4CC2" w:rsidP="00543C88">
      <w:pPr>
        <w:rPr>
          <w:rFonts w:eastAsia="Times New Roman"/>
          <w:lang w:val="en-US"/>
        </w:rPr>
      </w:pPr>
    </w:p>
    <w:p w14:paraId="60E3B473" w14:textId="77777777" w:rsidR="00EC4CC2" w:rsidRDefault="00EC4CC2" w:rsidP="00543C88">
      <w:pPr>
        <w:rPr>
          <w:rFonts w:eastAsia="Times New Roman"/>
          <w:lang w:val="en-US"/>
        </w:rPr>
      </w:pPr>
    </w:p>
    <w:p w14:paraId="1A8E933F" w14:textId="77777777" w:rsidR="00EC4CC2" w:rsidRDefault="00EC4CC2" w:rsidP="00543C88">
      <w:pPr>
        <w:rPr>
          <w:rFonts w:eastAsia="Times New Roman"/>
          <w:lang w:val="en-US"/>
        </w:rPr>
      </w:pPr>
    </w:p>
    <w:p w14:paraId="6AB387D7" w14:textId="77777777" w:rsidR="00E250CF" w:rsidRDefault="00E250CF" w:rsidP="00543C88">
      <w:pPr>
        <w:rPr>
          <w:rFonts w:eastAsia="Times New Roman"/>
          <w:lang w:val="en-US"/>
        </w:rPr>
      </w:pPr>
    </w:p>
    <w:p w14:paraId="046F268A" w14:textId="77777777" w:rsidR="00EC4CC2" w:rsidRDefault="00EC4CC2" w:rsidP="00543C88">
      <w:pPr>
        <w:rPr>
          <w:rFonts w:eastAsia="Times New Roman"/>
          <w:lang w:val="en-US"/>
        </w:rPr>
      </w:pPr>
    </w:p>
    <w:p w14:paraId="37263108" w14:textId="77777777" w:rsidR="00EC4CC2" w:rsidRDefault="00EC4CC2" w:rsidP="00543C88">
      <w:pPr>
        <w:rPr>
          <w:rFonts w:eastAsia="Times New Roman"/>
          <w:lang w:val="en-US"/>
        </w:rPr>
      </w:pPr>
    </w:p>
    <w:p w14:paraId="4F33E2E3" w14:textId="77777777" w:rsidR="00EC4CC2" w:rsidRDefault="00EC4CC2" w:rsidP="00543C88">
      <w:pPr>
        <w:rPr>
          <w:rFonts w:eastAsia="Times New Roman"/>
          <w:lang w:val="en-US"/>
        </w:rPr>
      </w:pPr>
    </w:p>
    <w:p w14:paraId="1493F649" w14:textId="77777777" w:rsidR="00EC4CC2" w:rsidRDefault="00EC4CC2" w:rsidP="00543C88">
      <w:pPr>
        <w:rPr>
          <w:rFonts w:eastAsia="Times New Roman"/>
          <w:lang w:val="en-US"/>
        </w:rPr>
      </w:pPr>
    </w:p>
    <w:p w14:paraId="0B5BFD81" w14:textId="77777777" w:rsidR="00E250CF" w:rsidRDefault="00E250CF" w:rsidP="00543C88">
      <w:pPr>
        <w:rPr>
          <w:rFonts w:eastAsia="Times New Roman"/>
          <w:lang w:val="en-US"/>
        </w:rPr>
      </w:pPr>
    </w:p>
    <w:p w14:paraId="6318ED11" w14:textId="77777777" w:rsidR="00E250CF" w:rsidRDefault="00E250CF" w:rsidP="00543C88">
      <w:pPr>
        <w:rPr>
          <w:rFonts w:eastAsia="Times New Roman"/>
          <w:lang w:val="en-US"/>
        </w:rPr>
      </w:pPr>
    </w:p>
    <w:p w14:paraId="4E4B8FA6" w14:textId="77777777" w:rsidR="00EC4CC2" w:rsidRDefault="00EC4CC2" w:rsidP="00543C88">
      <w:pPr>
        <w:rPr>
          <w:rFonts w:eastAsia="Times New Roman"/>
          <w:lang w:val="en-US"/>
        </w:rPr>
      </w:pPr>
    </w:p>
    <w:p w14:paraId="43D2B16A" w14:textId="77777777" w:rsidR="00EC4CC2" w:rsidRDefault="00EC4CC2" w:rsidP="00543C88">
      <w:pPr>
        <w:rPr>
          <w:rFonts w:eastAsia="Times New Roman"/>
          <w:lang w:val="en-US"/>
        </w:rPr>
      </w:pPr>
    </w:p>
    <w:p w14:paraId="04ED0EBF" w14:textId="77777777" w:rsidR="005C06FD" w:rsidRDefault="005C06FD" w:rsidP="00543C88">
      <w:pPr>
        <w:rPr>
          <w:rFonts w:eastAsia="Times New Roman"/>
          <w:lang w:val="en-US"/>
        </w:rPr>
      </w:pPr>
    </w:p>
    <w:p w14:paraId="155B63B2" w14:textId="77777777" w:rsidR="005C06FD" w:rsidRDefault="005C06FD" w:rsidP="00543C88">
      <w:pPr>
        <w:rPr>
          <w:rFonts w:eastAsia="Times New Roman"/>
          <w:lang w:val="en-US"/>
        </w:rPr>
      </w:pPr>
    </w:p>
    <w:p w14:paraId="6E0C60E1" w14:textId="77777777" w:rsidR="00BE003A" w:rsidRPr="00543C88" w:rsidRDefault="00BE003A" w:rsidP="00543C88">
      <w:pPr>
        <w:rPr>
          <w:rFonts w:eastAsia="Times New Roman"/>
          <w:lang w:val="en-US"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5"/>
        <w:gridCol w:w="3780"/>
        <w:gridCol w:w="1260"/>
      </w:tblGrid>
      <w:tr w:rsidR="006A7E4E" w:rsidRPr="00543C88" w14:paraId="23A72CEE" w14:textId="77777777" w:rsidTr="006A7E4E">
        <w:trPr>
          <w:trHeight w:val="288"/>
        </w:trPr>
        <w:tc>
          <w:tcPr>
            <w:tcW w:w="4675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6BED80EF" w14:textId="1C6D124F" w:rsidR="006A7E4E" w:rsidRPr="00543C88" w:rsidRDefault="006A7E4E" w:rsidP="006A7E4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Student Name</w:t>
            </w:r>
            <w:r w:rsidRPr="00543C88">
              <w:rPr>
                <w:rFonts w:eastAsia="Times New Roman"/>
                <w:lang w:val="en-US"/>
              </w:rPr>
              <w:t>: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090069">
              <w:rPr>
                <w:rFonts w:eastAsia="Times New Roman"/>
                <w:lang w:val="en-US"/>
              </w:rPr>
              <w:t>Enze Xu</w:t>
            </w:r>
          </w:p>
        </w:tc>
        <w:tc>
          <w:tcPr>
            <w:tcW w:w="378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117851EE" w14:textId="26961C01" w:rsidR="006A7E4E" w:rsidRPr="00543C88" w:rsidRDefault="006A7E4E" w:rsidP="006A7E4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Student Number:</w:t>
            </w:r>
            <w:r w:rsidR="00090069">
              <w:rPr>
                <w:rFonts w:eastAsia="Times New Roman"/>
                <w:lang w:val="en-US"/>
              </w:rPr>
              <w:t>A01336393</w:t>
            </w:r>
          </w:p>
        </w:tc>
        <w:tc>
          <w:tcPr>
            <w:tcW w:w="126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4FEBC9BD" w14:textId="1B4FD56F" w:rsidR="006A7E4E" w:rsidRPr="00543C88" w:rsidRDefault="006A7E4E" w:rsidP="005C06FD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Set:</w:t>
            </w:r>
            <w:r w:rsidR="00090069">
              <w:rPr>
                <w:rFonts w:eastAsia="Times New Roman"/>
                <w:lang w:val="en-US"/>
              </w:rPr>
              <w:t>B</w:t>
            </w:r>
            <w:proofErr w:type="spellEnd"/>
          </w:p>
        </w:tc>
      </w:tr>
    </w:tbl>
    <w:p w14:paraId="5F73750F" w14:textId="77777777" w:rsidR="00543C88" w:rsidRPr="00543C88" w:rsidRDefault="00543C88" w:rsidP="00543C88">
      <w:pPr>
        <w:spacing w:before="0" w:after="0"/>
        <w:rPr>
          <w:rFonts w:eastAsia="Times New Roman"/>
          <w:b/>
          <w:lang w:val="en-US"/>
        </w:rPr>
      </w:pPr>
      <w:r w:rsidRPr="00543C88">
        <w:rPr>
          <w:rFonts w:eastAsia="Times New Roman"/>
          <w:b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sz w:val="24"/>
          <w:szCs w:val="24"/>
          <w:lang w:val="en-CA"/>
        </w:rPr>
        <w:id w:val="-657840569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</w:rPr>
      </w:sdtEndPr>
      <w:sdtContent>
        <w:p w14:paraId="6B5EAF0B" w14:textId="77777777" w:rsidR="002D75DD" w:rsidRDefault="002D75DD">
          <w:pPr>
            <w:pStyle w:val="TOCHeading"/>
          </w:pPr>
          <w:r>
            <w:t>Table of Contents</w:t>
          </w:r>
        </w:p>
        <w:p w14:paraId="31F042D6" w14:textId="548AA488" w:rsidR="00EA515F" w:rsidRDefault="002D75DD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44478" w:history="1">
            <w:r w:rsidR="00EA515F" w:rsidRPr="00283A1C">
              <w:rPr>
                <w:rStyle w:val="Hyperlink"/>
                <w:noProof/>
              </w:rPr>
              <w:t>1</w:t>
            </w:r>
            <w:r w:rsidR="00EA515F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EA515F" w:rsidRPr="00283A1C">
              <w:rPr>
                <w:rStyle w:val="Hyperlink"/>
                <w:noProof/>
              </w:rPr>
              <w:t>Introduction</w:t>
            </w:r>
            <w:r w:rsidR="00EA515F">
              <w:rPr>
                <w:noProof/>
                <w:webHidden/>
              </w:rPr>
              <w:tab/>
            </w:r>
            <w:r w:rsidR="00EA515F">
              <w:rPr>
                <w:noProof/>
                <w:webHidden/>
              </w:rPr>
              <w:fldChar w:fldCharType="begin"/>
            </w:r>
            <w:r w:rsidR="00EA515F">
              <w:rPr>
                <w:noProof/>
                <w:webHidden/>
              </w:rPr>
              <w:instrText xml:space="preserve"> PAGEREF _Toc180844478 \h </w:instrText>
            </w:r>
            <w:r w:rsidR="00EA515F">
              <w:rPr>
                <w:noProof/>
                <w:webHidden/>
              </w:rPr>
            </w:r>
            <w:r w:rsidR="00EA515F">
              <w:rPr>
                <w:noProof/>
                <w:webHidden/>
              </w:rPr>
              <w:fldChar w:fldCharType="separate"/>
            </w:r>
            <w:r w:rsidR="00EA515F">
              <w:rPr>
                <w:noProof/>
                <w:webHidden/>
              </w:rPr>
              <w:t>3</w:t>
            </w:r>
            <w:r w:rsidR="00EA515F">
              <w:rPr>
                <w:noProof/>
                <w:webHidden/>
              </w:rPr>
              <w:fldChar w:fldCharType="end"/>
            </w:r>
          </w:hyperlink>
        </w:p>
        <w:p w14:paraId="6940EAD3" w14:textId="76B88D01" w:rsidR="00EA515F" w:rsidRDefault="00000000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80844479" w:history="1">
            <w:r w:rsidR="00EA515F" w:rsidRPr="00283A1C">
              <w:rPr>
                <w:rStyle w:val="Hyperlink"/>
                <w:noProof/>
              </w:rPr>
              <w:t>2</w:t>
            </w:r>
            <w:r w:rsidR="00EA515F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EA515F" w:rsidRPr="00283A1C">
              <w:rPr>
                <w:rStyle w:val="Hyperlink"/>
                <w:noProof/>
              </w:rPr>
              <w:t>Design</w:t>
            </w:r>
            <w:r w:rsidR="00EA515F">
              <w:rPr>
                <w:noProof/>
                <w:webHidden/>
              </w:rPr>
              <w:tab/>
            </w:r>
            <w:r w:rsidR="00EA515F">
              <w:rPr>
                <w:noProof/>
                <w:webHidden/>
              </w:rPr>
              <w:fldChar w:fldCharType="begin"/>
            </w:r>
            <w:r w:rsidR="00EA515F">
              <w:rPr>
                <w:noProof/>
                <w:webHidden/>
              </w:rPr>
              <w:instrText xml:space="preserve"> PAGEREF _Toc180844479 \h </w:instrText>
            </w:r>
            <w:r w:rsidR="00EA515F">
              <w:rPr>
                <w:noProof/>
                <w:webHidden/>
              </w:rPr>
            </w:r>
            <w:r w:rsidR="00EA515F">
              <w:rPr>
                <w:noProof/>
                <w:webHidden/>
              </w:rPr>
              <w:fldChar w:fldCharType="separate"/>
            </w:r>
            <w:r w:rsidR="00EA515F">
              <w:rPr>
                <w:noProof/>
                <w:webHidden/>
              </w:rPr>
              <w:t>3</w:t>
            </w:r>
            <w:r w:rsidR="00EA515F">
              <w:rPr>
                <w:noProof/>
                <w:webHidden/>
              </w:rPr>
              <w:fldChar w:fldCharType="end"/>
            </w:r>
          </w:hyperlink>
        </w:p>
        <w:p w14:paraId="7A7D8DBF" w14:textId="00E304E9" w:rsidR="00EA515F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80844480" w:history="1">
            <w:r w:rsidR="00EA515F" w:rsidRPr="00283A1C">
              <w:rPr>
                <w:rStyle w:val="Hyperlink"/>
                <w:noProof/>
              </w:rPr>
              <w:t>2.1</w:t>
            </w:r>
            <w:r w:rsidR="00EA515F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EA515F" w:rsidRPr="00283A1C">
              <w:rPr>
                <w:rStyle w:val="Hyperlink"/>
                <w:noProof/>
              </w:rPr>
              <w:t>Instrumentation Amplifier Design Equations</w:t>
            </w:r>
            <w:r w:rsidR="00EA515F">
              <w:rPr>
                <w:noProof/>
                <w:webHidden/>
              </w:rPr>
              <w:tab/>
            </w:r>
            <w:r w:rsidR="00EA515F">
              <w:rPr>
                <w:noProof/>
                <w:webHidden/>
              </w:rPr>
              <w:fldChar w:fldCharType="begin"/>
            </w:r>
            <w:r w:rsidR="00EA515F">
              <w:rPr>
                <w:noProof/>
                <w:webHidden/>
              </w:rPr>
              <w:instrText xml:space="preserve"> PAGEREF _Toc180844480 \h </w:instrText>
            </w:r>
            <w:r w:rsidR="00EA515F">
              <w:rPr>
                <w:noProof/>
                <w:webHidden/>
              </w:rPr>
            </w:r>
            <w:r w:rsidR="00EA515F">
              <w:rPr>
                <w:noProof/>
                <w:webHidden/>
              </w:rPr>
              <w:fldChar w:fldCharType="separate"/>
            </w:r>
            <w:r w:rsidR="00EA515F">
              <w:rPr>
                <w:noProof/>
                <w:webHidden/>
              </w:rPr>
              <w:t>3</w:t>
            </w:r>
            <w:r w:rsidR="00EA515F">
              <w:rPr>
                <w:noProof/>
                <w:webHidden/>
              </w:rPr>
              <w:fldChar w:fldCharType="end"/>
            </w:r>
          </w:hyperlink>
        </w:p>
        <w:p w14:paraId="3DB3C436" w14:textId="1F656440" w:rsidR="00EA515F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80844481" w:history="1">
            <w:r w:rsidR="00EA515F" w:rsidRPr="00283A1C">
              <w:rPr>
                <w:rStyle w:val="Hyperlink"/>
                <w:noProof/>
              </w:rPr>
              <w:t>2.2</w:t>
            </w:r>
            <w:r w:rsidR="00EA515F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EA515F" w:rsidRPr="00283A1C">
              <w:rPr>
                <w:rStyle w:val="Hyperlink"/>
                <w:noProof/>
              </w:rPr>
              <w:t>Instrumentation Amplifier Circuit Implementation</w:t>
            </w:r>
            <w:r w:rsidR="00EA515F">
              <w:rPr>
                <w:noProof/>
                <w:webHidden/>
              </w:rPr>
              <w:tab/>
            </w:r>
            <w:r w:rsidR="00EA515F">
              <w:rPr>
                <w:noProof/>
                <w:webHidden/>
              </w:rPr>
              <w:fldChar w:fldCharType="begin"/>
            </w:r>
            <w:r w:rsidR="00EA515F">
              <w:rPr>
                <w:noProof/>
                <w:webHidden/>
              </w:rPr>
              <w:instrText xml:space="preserve"> PAGEREF _Toc180844481 \h </w:instrText>
            </w:r>
            <w:r w:rsidR="00EA515F">
              <w:rPr>
                <w:noProof/>
                <w:webHidden/>
              </w:rPr>
            </w:r>
            <w:r w:rsidR="00EA515F">
              <w:rPr>
                <w:noProof/>
                <w:webHidden/>
              </w:rPr>
              <w:fldChar w:fldCharType="separate"/>
            </w:r>
            <w:r w:rsidR="00EA515F">
              <w:rPr>
                <w:noProof/>
                <w:webHidden/>
              </w:rPr>
              <w:t>3</w:t>
            </w:r>
            <w:r w:rsidR="00EA515F">
              <w:rPr>
                <w:noProof/>
                <w:webHidden/>
              </w:rPr>
              <w:fldChar w:fldCharType="end"/>
            </w:r>
          </w:hyperlink>
        </w:p>
        <w:p w14:paraId="347B0DC8" w14:textId="0B6BDD19" w:rsidR="00EA515F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80844482" w:history="1">
            <w:r w:rsidR="00EA515F" w:rsidRPr="00283A1C">
              <w:rPr>
                <w:rStyle w:val="Hyperlink"/>
                <w:noProof/>
              </w:rPr>
              <w:t>2.3</w:t>
            </w:r>
            <w:r w:rsidR="00EA515F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EA515F" w:rsidRPr="00283A1C">
              <w:rPr>
                <w:rStyle w:val="Hyperlink"/>
                <w:noProof/>
              </w:rPr>
              <w:t>Pre-lab MATLAB Code</w:t>
            </w:r>
            <w:r w:rsidR="00EA515F">
              <w:rPr>
                <w:noProof/>
                <w:webHidden/>
              </w:rPr>
              <w:tab/>
            </w:r>
            <w:r w:rsidR="00EA515F">
              <w:rPr>
                <w:noProof/>
                <w:webHidden/>
              </w:rPr>
              <w:fldChar w:fldCharType="begin"/>
            </w:r>
            <w:r w:rsidR="00EA515F">
              <w:rPr>
                <w:noProof/>
                <w:webHidden/>
              </w:rPr>
              <w:instrText xml:space="preserve"> PAGEREF _Toc180844482 \h </w:instrText>
            </w:r>
            <w:r w:rsidR="00EA515F">
              <w:rPr>
                <w:noProof/>
                <w:webHidden/>
              </w:rPr>
            </w:r>
            <w:r w:rsidR="00EA515F">
              <w:rPr>
                <w:noProof/>
                <w:webHidden/>
              </w:rPr>
              <w:fldChar w:fldCharType="separate"/>
            </w:r>
            <w:r w:rsidR="00EA515F">
              <w:rPr>
                <w:noProof/>
                <w:webHidden/>
              </w:rPr>
              <w:t>4</w:t>
            </w:r>
            <w:r w:rsidR="00EA515F">
              <w:rPr>
                <w:noProof/>
                <w:webHidden/>
              </w:rPr>
              <w:fldChar w:fldCharType="end"/>
            </w:r>
          </w:hyperlink>
        </w:p>
        <w:p w14:paraId="6FCC740A" w14:textId="06B08CFA" w:rsidR="00EA515F" w:rsidRDefault="00000000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80844483" w:history="1">
            <w:r w:rsidR="00EA515F" w:rsidRPr="00283A1C">
              <w:rPr>
                <w:rStyle w:val="Hyperlink"/>
                <w:noProof/>
              </w:rPr>
              <w:t>3</w:t>
            </w:r>
            <w:r w:rsidR="00EA515F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EA515F" w:rsidRPr="00283A1C">
              <w:rPr>
                <w:rStyle w:val="Hyperlink"/>
                <w:noProof/>
              </w:rPr>
              <w:t>Test Amplifier</w:t>
            </w:r>
            <w:r w:rsidR="00EA515F">
              <w:rPr>
                <w:noProof/>
                <w:webHidden/>
              </w:rPr>
              <w:tab/>
            </w:r>
            <w:r w:rsidR="00EA515F">
              <w:rPr>
                <w:noProof/>
                <w:webHidden/>
              </w:rPr>
              <w:fldChar w:fldCharType="begin"/>
            </w:r>
            <w:r w:rsidR="00EA515F">
              <w:rPr>
                <w:noProof/>
                <w:webHidden/>
              </w:rPr>
              <w:instrText xml:space="preserve"> PAGEREF _Toc180844483 \h </w:instrText>
            </w:r>
            <w:r w:rsidR="00EA515F">
              <w:rPr>
                <w:noProof/>
                <w:webHidden/>
              </w:rPr>
            </w:r>
            <w:r w:rsidR="00EA515F">
              <w:rPr>
                <w:noProof/>
                <w:webHidden/>
              </w:rPr>
              <w:fldChar w:fldCharType="separate"/>
            </w:r>
            <w:r w:rsidR="00EA515F">
              <w:rPr>
                <w:noProof/>
                <w:webHidden/>
              </w:rPr>
              <w:t>4</w:t>
            </w:r>
            <w:r w:rsidR="00EA515F">
              <w:rPr>
                <w:noProof/>
                <w:webHidden/>
              </w:rPr>
              <w:fldChar w:fldCharType="end"/>
            </w:r>
          </w:hyperlink>
        </w:p>
        <w:p w14:paraId="118CA14A" w14:textId="4C41BE92" w:rsidR="00EA515F" w:rsidRDefault="00000000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80844484" w:history="1">
            <w:r w:rsidR="00EA515F" w:rsidRPr="00283A1C">
              <w:rPr>
                <w:rStyle w:val="Hyperlink"/>
                <w:noProof/>
              </w:rPr>
              <w:t>4</w:t>
            </w:r>
            <w:r w:rsidR="00EA515F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EA515F" w:rsidRPr="00283A1C">
              <w:rPr>
                <w:rStyle w:val="Hyperlink"/>
                <w:noProof/>
              </w:rPr>
              <w:t>Calibrate Amplifier for Coins</w:t>
            </w:r>
            <w:r w:rsidR="00EA515F">
              <w:rPr>
                <w:noProof/>
                <w:webHidden/>
              </w:rPr>
              <w:tab/>
            </w:r>
            <w:r w:rsidR="00EA515F">
              <w:rPr>
                <w:noProof/>
                <w:webHidden/>
              </w:rPr>
              <w:fldChar w:fldCharType="begin"/>
            </w:r>
            <w:r w:rsidR="00EA515F">
              <w:rPr>
                <w:noProof/>
                <w:webHidden/>
              </w:rPr>
              <w:instrText xml:space="preserve"> PAGEREF _Toc180844484 \h </w:instrText>
            </w:r>
            <w:r w:rsidR="00EA515F">
              <w:rPr>
                <w:noProof/>
                <w:webHidden/>
              </w:rPr>
            </w:r>
            <w:r w:rsidR="00EA515F">
              <w:rPr>
                <w:noProof/>
                <w:webHidden/>
              </w:rPr>
              <w:fldChar w:fldCharType="separate"/>
            </w:r>
            <w:r w:rsidR="00EA515F">
              <w:rPr>
                <w:noProof/>
                <w:webHidden/>
              </w:rPr>
              <w:t>4</w:t>
            </w:r>
            <w:r w:rsidR="00EA515F">
              <w:rPr>
                <w:noProof/>
                <w:webHidden/>
              </w:rPr>
              <w:fldChar w:fldCharType="end"/>
            </w:r>
          </w:hyperlink>
        </w:p>
        <w:p w14:paraId="5B145EE2" w14:textId="1ACD2190" w:rsidR="00EA515F" w:rsidRDefault="00000000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80844485" w:history="1">
            <w:r w:rsidR="00EA515F" w:rsidRPr="00283A1C">
              <w:rPr>
                <w:rStyle w:val="Hyperlink"/>
                <w:noProof/>
              </w:rPr>
              <w:t>5</w:t>
            </w:r>
            <w:r w:rsidR="00EA515F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EA515F" w:rsidRPr="00283A1C">
              <w:rPr>
                <w:rStyle w:val="Hyperlink"/>
                <w:noProof/>
              </w:rPr>
              <w:t>Verify Operation</w:t>
            </w:r>
            <w:r w:rsidR="00EA515F">
              <w:rPr>
                <w:noProof/>
                <w:webHidden/>
              </w:rPr>
              <w:tab/>
            </w:r>
            <w:r w:rsidR="00EA515F">
              <w:rPr>
                <w:noProof/>
                <w:webHidden/>
              </w:rPr>
              <w:fldChar w:fldCharType="begin"/>
            </w:r>
            <w:r w:rsidR="00EA515F">
              <w:rPr>
                <w:noProof/>
                <w:webHidden/>
              </w:rPr>
              <w:instrText xml:space="preserve"> PAGEREF _Toc180844485 \h </w:instrText>
            </w:r>
            <w:r w:rsidR="00EA515F">
              <w:rPr>
                <w:noProof/>
                <w:webHidden/>
              </w:rPr>
            </w:r>
            <w:r w:rsidR="00EA515F">
              <w:rPr>
                <w:noProof/>
                <w:webHidden/>
              </w:rPr>
              <w:fldChar w:fldCharType="separate"/>
            </w:r>
            <w:r w:rsidR="00EA515F">
              <w:rPr>
                <w:noProof/>
                <w:webHidden/>
              </w:rPr>
              <w:t>4</w:t>
            </w:r>
            <w:r w:rsidR="00EA515F">
              <w:rPr>
                <w:noProof/>
                <w:webHidden/>
              </w:rPr>
              <w:fldChar w:fldCharType="end"/>
            </w:r>
          </w:hyperlink>
        </w:p>
        <w:p w14:paraId="3788FD7C" w14:textId="00F84797" w:rsidR="00EA515F" w:rsidRDefault="00000000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80844486" w:history="1">
            <w:r w:rsidR="00EA515F" w:rsidRPr="00283A1C">
              <w:rPr>
                <w:rStyle w:val="Hyperlink"/>
                <w:noProof/>
              </w:rPr>
              <w:t>6</w:t>
            </w:r>
            <w:r w:rsidR="00EA515F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EA515F" w:rsidRPr="00283A1C">
              <w:rPr>
                <w:rStyle w:val="Hyperlink"/>
                <w:noProof/>
              </w:rPr>
              <w:t>Conclusions</w:t>
            </w:r>
            <w:r w:rsidR="00EA515F">
              <w:rPr>
                <w:noProof/>
                <w:webHidden/>
              </w:rPr>
              <w:tab/>
            </w:r>
            <w:r w:rsidR="00EA515F">
              <w:rPr>
                <w:noProof/>
                <w:webHidden/>
              </w:rPr>
              <w:fldChar w:fldCharType="begin"/>
            </w:r>
            <w:r w:rsidR="00EA515F">
              <w:rPr>
                <w:noProof/>
                <w:webHidden/>
              </w:rPr>
              <w:instrText xml:space="preserve"> PAGEREF _Toc180844486 \h </w:instrText>
            </w:r>
            <w:r w:rsidR="00EA515F">
              <w:rPr>
                <w:noProof/>
                <w:webHidden/>
              </w:rPr>
            </w:r>
            <w:r w:rsidR="00EA515F">
              <w:rPr>
                <w:noProof/>
                <w:webHidden/>
              </w:rPr>
              <w:fldChar w:fldCharType="separate"/>
            </w:r>
            <w:r w:rsidR="00EA515F">
              <w:rPr>
                <w:noProof/>
                <w:webHidden/>
              </w:rPr>
              <w:t>5</w:t>
            </w:r>
            <w:r w:rsidR="00EA515F">
              <w:rPr>
                <w:noProof/>
                <w:webHidden/>
              </w:rPr>
              <w:fldChar w:fldCharType="end"/>
            </w:r>
          </w:hyperlink>
        </w:p>
        <w:p w14:paraId="7EBD4CE0" w14:textId="1D7161C7" w:rsidR="002D75DD" w:rsidRDefault="002D75DD" w:rsidP="002D75D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3B2CFA" w14:textId="77777777" w:rsidR="002D75DD" w:rsidRDefault="002D75DD" w:rsidP="009A425C">
      <w:pPr>
        <w:pStyle w:val="TOCHeading"/>
      </w:pPr>
      <w:r>
        <w:t>Table of Figures</w:t>
      </w:r>
    </w:p>
    <w:p w14:paraId="50D04580" w14:textId="1D6BA68A" w:rsidR="00EA515F" w:rsidRDefault="002D75DD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80844487" w:history="1">
        <w:r w:rsidR="00EA515F" w:rsidRPr="00E40201">
          <w:rPr>
            <w:rStyle w:val="Hyperlink"/>
            <w:noProof/>
          </w:rPr>
          <w:t>Figure 1 - Instrumentation Amplifier Circuit LTSpice Schematic</w:t>
        </w:r>
        <w:r w:rsidR="00EA515F">
          <w:rPr>
            <w:noProof/>
            <w:webHidden/>
          </w:rPr>
          <w:tab/>
        </w:r>
        <w:r w:rsidR="00EA515F">
          <w:rPr>
            <w:noProof/>
            <w:webHidden/>
          </w:rPr>
          <w:fldChar w:fldCharType="begin"/>
        </w:r>
        <w:r w:rsidR="00EA515F">
          <w:rPr>
            <w:noProof/>
            <w:webHidden/>
          </w:rPr>
          <w:instrText xml:space="preserve"> PAGEREF _Toc180844487 \h </w:instrText>
        </w:r>
        <w:r w:rsidR="00EA515F">
          <w:rPr>
            <w:noProof/>
            <w:webHidden/>
          </w:rPr>
        </w:r>
        <w:r w:rsidR="00EA515F">
          <w:rPr>
            <w:noProof/>
            <w:webHidden/>
          </w:rPr>
          <w:fldChar w:fldCharType="separate"/>
        </w:r>
        <w:r w:rsidR="00EA515F">
          <w:rPr>
            <w:noProof/>
            <w:webHidden/>
          </w:rPr>
          <w:t>3</w:t>
        </w:r>
        <w:r w:rsidR="00EA515F">
          <w:rPr>
            <w:noProof/>
            <w:webHidden/>
          </w:rPr>
          <w:fldChar w:fldCharType="end"/>
        </w:r>
      </w:hyperlink>
    </w:p>
    <w:p w14:paraId="7B46FD5E" w14:textId="61072421" w:rsidR="002D75DD" w:rsidRDefault="002D75DD">
      <w:pPr>
        <w:spacing w:before="0" w:after="200" w:line="276" w:lineRule="auto"/>
      </w:pPr>
      <w:r>
        <w:fldChar w:fldCharType="end"/>
      </w:r>
    </w:p>
    <w:p w14:paraId="6D72EF50" w14:textId="77777777" w:rsidR="002D75DD" w:rsidRDefault="002D75DD" w:rsidP="009A425C">
      <w:pPr>
        <w:pStyle w:val="TOCHeading"/>
      </w:pPr>
      <w:r>
        <w:t>Table of Tables</w:t>
      </w:r>
    </w:p>
    <w:p w14:paraId="715F5152" w14:textId="7F465A5D" w:rsidR="00EA515F" w:rsidRDefault="002D75DD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80844493" w:history="1">
        <w:r w:rsidR="00EA515F" w:rsidRPr="00980732">
          <w:rPr>
            <w:rStyle w:val="Hyperlink"/>
            <w:noProof/>
          </w:rPr>
          <w:t>Table 1 – Output Voltage Value under Maximum and Minimum Gain</w:t>
        </w:r>
        <w:r w:rsidR="00EA515F">
          <w:rPr>
            <w:noProof/>
            <w:webHidden/>
          </w:rPr>
          <w:tab/>
        </w:r>
        <w:r w:rsidR="00EA515F">
          <w:rPr>
            <w:noProof/>
            <w:webHidden/>
          </w:rPr>
          <w:fldChar w:fldCharType="begin"/>
        </w:r>
        <w:r w:rsidR="00EA515F">
          <w:rPr>
            <w:noProof/>
            <w:webHidden/>
          </w:rPr>
          <w:instrText xml:space="preserve"> PAGEREF _Toc180844493 \h </w:instrText>
        </w:r>
        <w:r w:rsidR="00EA515F">
          <w:rPr>
            <w:noProof/>
            <w:webHidden/>
          </w:rPr>
        </w:r>
        <w:r w:rsidR="00EA515F">
          <w:rPr>
            <w:noProof/>
            <w:webHidden/>
          </w:rPr>
          <w:fldChar w:fldCharType="separate"/>
        </w:r>
        <w:r w:rsidR="00EA515F">
          <w:rPr>
            <w:noProof/>
            <w:webHidden/>
          </w:rPr>
          <w:t>4</w:t>
        </w:r>
        <w:r w:rsidR="00EA515F">
          <w:rPr>
            <w:noProof/>
            <w:webHidden/>
          </w:rPr>
          <w:fldChar w:fldCharType="end"/>
        </w:r>
      </w:hyperlink>
    </w:p>
    <w:p w14:paraId="70BFAB60" w14:textId="03789708" w:rsidR="00EA515F" w:rsidRDefault="00000000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80844494" w:history="1">
        <w:r w:rsidR="00EA515F" w:rsidRPr="00980732">
          <w:rPr>
            <w:rStyle w:val="Hyperlink"/>
            <w:noProof/>
          </w:rPr>
          <w:t>Table 2 - Voltage Output for Coins Sequence 0-4</w:t>
        </w:r>
        <w:r w:rsidR="00EA515F">
          <w:rPr>
            <w:noProof/>
            <w:webHidden/>
          </w:rPr>
          <w:tab/>
        </w:r>
        <w:r w:rsidR="00EA515F">
          <w:rPr>
            <w:noProof/>
            <w:webHidden/>
          </w:rPr>
          <w:fldChar w:fldCharType="begin"/>
        </w:r>
        <w:r w:rsidR="00EA515F">
          <w:rPr>
            <w:noProof/>
            <w:webHidden/>
          </w:rPr>
          <w:instrText xml:space="preserve"> PAGEREF _Toc180844494 \h </w:instrText>
        </w:r>
        <w:r w:rsidR="00EA515F">
          <w:rPr>
            <w:noProof/>
            <w:webHidden/>
          </w:rPr>
        </w:r>
        <w:r w:rsidR="00EA515F">
          <w:rPr>
            <w:noProof/>
            <w:webHidden/>
          </w:rPr>
          <w:fldChar w:fldCharType="separate"/>
        </w:r>
        <w:r w:rsidR="00EA515F">
          <w:rPr>
            <w:noProof/>
            <w:webHidden/>
          </w:rPr>
          <w:t>5</w:t>
        </w:r>
        <w:r w:rsidR="00EA515F">
          <w:rPr>
            <w:noProof/>
            <w:webHidden/>
          </w:rPr>
          <w:fldChar w:fldCharType="end"/>
        </w:r>
      </w:hyperlink>
    </w:p>
    <w:p w14:paraId="2C96C6CE" w14:textId="33F28153" w:rsidR="00F70602" w:rsidRPr="002D75DD" w:rsidRDefault="002D75DD" w:rsidP="002D75DD">
      <w:r>
        <w:fldChar w:fldCharType="end"/>
      </w:r>
    </w:p>
    <w:p w14:paraId="2F558E2D" w14:textId="77777777" w:rsidR="002D75DD" w:rsidRDefault="002D75DD" w:rsidP="009A425C">
      <w:r>
        <w:br w:type="page"/>
      </w:r>
    </w:p>
    <w:p w14:paraId="003C16D0" w14:textId="77777777" w:rsidR="00C43A95" w:rsidRDefault="002D75DD" w:rsidP="006A7E4E">
      <w:pPr>
        <w:pStyle w:val="Heading1"/>
      </w:pPr>
      <w:bookmarkStart w:id="0" w:name="_Toc180844478"/>
      <w:r>
        <w:lastRenderedPageBreak/>
        <w:t>Introduction</w:t>
      </w:r>
      <w:bookmarkEnd w:id="0"/>
    </w:p>
    <w:p w14:paraId="1C43E176" w14:textId="0003928D" w:rsidR="00D93BD4" w:rsidRDefault="00AF5AD8" w:rsidP="001E1079">
      <w:r w:rsidRPr="00AF5AD8">
        <w:t>This lab involves designing and testing an instrumentation amplifier to read small signals from a load cell in a coin-counting setup. The amplifier, with a target gain of 1000–2000 V/V, uses a Wheatstone bridge configuration to measure voltage changes due to weight variations. Using MATLAB, the amplifier output is processed in real-time to display the corresponding coin count, demonstrating precision amplification and calibration techniques.</w:t>
      </w:r>
    </w:p>
    <w:p w14:paraId="732D32AC" w14:textId="388F196D" w:rsidR="006C42F6" w:rsidRDefault="00090069" w:rsidP="006A7E4E">
      <w:pPr>
        <w:pStyle w:val="Heading1"/>
      </w:pPr>
      <w:bookmarkStart w:id="1" w:name="_Toc180844479"/>
      <w:r>
        <w:t>Design</w:t>
      </w:r>
      <w:bookmarkEnd w:id="1"/>
    </w:p>
    <w:p w14:paraId="4CA56042" w14:textId="45FBACB6" w:rsidR="00246EB0" w:rsidRDefault="00090069" w:rsidP="006A7E4E">
      <w:pPr>
        <w:pStyle w:val="Heading2"/>
      </w:pPr>
      <w:bookmarkStart w:id="2" w:name="_Toc180844480"/>
      <w:r>
        <w:t>Instrumentation Amplifier Design Equations</w:t>
      </w:r>
      <w:bookmarkEnd w:id="2"/>
    </w:p>
    <w:p w14:paraId="7DB10939" w14:textId="61F71271" w:rsidR="00246EB0" w:rsidRPr="00246EB0" w:rsidRDefault="00246EB0" w:rsidP="00246EB0">
      <w:r>
        <w:t>Stage Two:</w:t>
      </w:r>
      <w:r>
        <w:tab/>
      </w:r>
      <w:r>
        <w:tab/>
      </w:r>
      <w:r>
        <w:tab/>
      </w:r>
      <w:r>
        <w:tab/>
        <w:t xml:space="preserve">          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v2</m:t>
            </m:r>
          </m:sub>
        </m:sSub>
        <m:r>
          <w:rPr>
            <w:rFonts w:ascii="Cambria Math" w:hAnsi="Cambria Math"/>
          </w:rPr>
          <m:t>=10 V/V</m:t>
        </m:r>
      </m:oMath>
    </w:p>
    <w:p w14:paraId="542CBFED" w14:textId="13E4D3FE" w:rsidR="006A7E4E" w:rsidRPr="00246EB0" w:rsidRDefault="00246EB0" w:rsidP="006A7E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R1=10KΩ,R2=100KΩ, R3=10KΩ, R4=100KΩ</m:t>
          </m:r>
        </m:oMath>
      </m:oMathPara>
    </w:p>
    <w:p w14:paraId="632DCFBC" w14:textId="4572611C" w:rsidR="00246EB0" w:rsidRDefault="00246EB0" w:rsidP="006A7E4E">
      <w:pPr>
        <w:rPr>
          <w:rFonts w:eastAsiaTheme="minorEastAsia"/>
        </w:rPr>
      </w:pPr>
      <w:r>
        <w:rPr>
          <w:rFonts w:eastAsiaTheme="minorEastAsia"/>
        </w:rPr>
        <w:t>Stage One:</w:t>
      </w:r>
    </w:p>
    <w:p w14:paraId="4FE7A475" w14:textId="760555F2" w:rsidR="00246EB0" w:rsidRPr="00246EB0" w:rsidRDefault="00246EB0" w:rsidP="006A7E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100≤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V1</m:t>
              </m:r>
            </m:sub>
          </m:sSub>
          <m:r>
            <w:rPr>
              <w:rFonts w:ascii="Cambria Math" w:hAnsi="Cambria Math"/>
            </w:rPr>
            <m:t>≤200</m:t>
          </m:r>
        </m:oMath>
      </m:oMathPara>
    </w:p>
    <w:p w14:paraId="25A3BC36" w14:textId="3251B70E" w:rsidR="00246EB0" w:rsidRPr="004D7223" w:rsidRDefault="00000000" w:rsidP="006A7E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1+2R'</m:t>
              </m:r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g,pot</m:t>
                  </m:r>
                </m:sub>
              </m:sSub>
            </m:den>
          </m:f>
        </m:oMath>
      </m:oMathPara>
    </w:p>
    <w:p w14:paraId="33497626" w14:textId="4414F3D5" w:rsidR="004D7223" w:rsidRPr="004D7223" w:rsidRDefault="00000000" w:rsidP="006A7E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=330KΩ, 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3.305KΩ≤R</m:t>
              </m:r>
            </m:e>
            <m:sub>
              <m:r>
                <w:rPr>
                  <w:rFonts w:ascii="Cambria Math" w:hAnsi="Cambria Math"/>
                </w:rPr>
                <m:t>g,pot</m:t>
              </m:r>
            </m:sub>
          </m:sSub>
          <m:r>
            <w:rPr>
              <w:rFonts w:ascii="Cambria Math" w:hAnsi="Cambria Math"/>
            </w:rPr>
            <m:t>≤6.61KΩ</m:t>
          </m:r>
        </m:oMath>
      </m:oMathPara>
    </w:p>
    <w:p w14:paraId="50F90105" w14:textId="4081FB0A" w:rsidR="00245B21" w:rsidRDefault="00000000" w:rsidP="007264D4"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g,pot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v2</m:t>
              </m:r>
            </m:sub>
          </m:sSub>
          <m:r>
            <w:rPr>
              <w:rFonts w:ascii="Cambria Math" w:eastAsiaTheme="minorHAnsi" w:hAnsi="Cambria Math"/>
            </w:rPr>
            <m:t>=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0.005-0</m:t>
              </m:r>
            </m:e>
          </m:d>
          <m:r>
            <w:rPr>
              <w:rFonts w:ascii="Cambria Math" w:eastAsiaTheme="minorHAnsi" w:hAnsi="Cambria Math"/>
            </w:rPr>
            <m:t>∙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1+2∙330K</m:t>
              </m:r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g,pot</m:t>
                  </m:r>
                </m:sub>
              </m:sSub>
            </m:den>
          </m:f>
          <m:r>
            <w:rPr>
              <w:rFonts w:ascii="Cambria Math" w:eastAsiaTheme="minorHAnsi" w:hAnsi="Cambria Math"/>
            </w:rPr>
            <m:t>∙</m:t>
          </m:r>
          <m:r>
            <w:rPr>
              <w:rFonts w:ascii="Cambria Math" w:hAnsi="Cambria Math"/>
            </w:rPr>
            <m:t>10</m:t>
          </m:r>
        </m:oMath>
      </m:oMathPara>
    </w:p>
    <w:p w14:paraId="4F6B4293" w14:textId="12A18BE7" w:rsidR="006A7E4E" w:rsidRDefault="00090069" w:rsidP="006A7E4E">
      <w:pPr>
        <w:pStyle w:val="Heading2"/>
      </w:pPr>
      <w:bookmarkStart w:id="3" w:name="_Toc180844481"/>
      <w:r>
        <w:t>Instrumentation Amplifier Circuit Implementation</w:t>
      </w:r>
      <w:bookmarkEnd w:id="3"/>
    </w:p>
    <w:p w14:paraId="5652256F" w14:textId="20710A9E" w:rsidR="00772574" w:rsidRDefault="00AF5AD8" w:rsidP="00AF5AD8">
      <w:pPr>
        <w:jc w:val="center"/>
      </w:pPr>
      <w:r>
        <w:rPr>
          <w:noProof/>
        </w:rPr>
        <w:drawing>
          <wp:inline distT="0" distB="0" distL="0" distR="0" wp14:anchorId="0E4E37C8" wp14:editId="02C37BCD">
            <wp:extent cx="3870786" cy="2576561"/>
            <wp:effectExtent l="0" t="0" r="0" b="0"/>
            <wp:docPr id="133941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1194" name="Picture 13394119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1" t="33976" r="14831" b="34912"/>
                    <a:stretch/>
                  </pic:blipFill>
                  <pic:spPr bwMode="auto">
                    <a:xfrm>
                      <a:off x="0" y="0"/>
                      <a:ext cx="3871719" cy="2577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5D29F" w14:textId="382610EB" w:rsidR="006A7E4E" w:rsidRDefault="00772574" w:rsidP="00772574">
      <w:pPr>
        <w:pStyle w:val="Caption"/>
        <w:jc w:val="center"/>
      </w:pPr>
      <w:bookmarkStart w:id="4" w:name="_Toc1808444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Instrumentation Amplifier Circuit LTSpice Schematic</w:t>
      </w:r>
      <w:bookmarkEnd w:id="4"/>
    </w:p>
    <w:p w14:paraId="045576B9" w14:textId="77777777" w:rsidR="00772574" w:rsidRDefault="00772574" w:rsidP="00772574"/>
    <w:p w14:paraId="027D6898" w14:textId="77777777" w:rsidR="00772574" w:rsidRDefault="00772574" w:rsidP="00772574"/>
    <w:p w14:paraId="5E17B052" w14:textId="77777777" w:rsidR="00772574" w:rsidRDefault="00772574" w:rsidP="00772574"/>
    <w:p w14:paraId="5B977DF2" w14:textId="77777777" w:rsidR="00772574" w:rsidRDefault="00772574" w:rsidP="00772574"/>
    <w:p w14:paraId="4A52CE3E" w14:textId="77777777" w:rsidR="00772574" w:rsidRPr="00772574" w:rsidRDefault="00772574" w:rsidP="00772574"/>
    <w:p w14:paraId="2CB8324F" w14:textId="073A45ED" w:rsidR="00772574" w:rsidRPr="00772574" w:rsidRDefault="00772574" w:rsidP="00772574">
      <w:pPr>
        <w:pStyle w:val="Heading2"/>
      </w:pPr>
      <w:bookmarkStart w:id="5" w:name="_Toc180844482"/>
      <w:r>
        <w:lastRenderedPageBreak/>
        <w:t>Pre-lab MATLAB Code</w:t>
      </w:r>
      <w:bookmarkEnd w:id="5"/>
    </w:p>
    <w:p w14:paraId="577FD0CB" w14:textId="3E751520" w:rsidR="00772574" w:rsidRPr="00772574" w:rsidRDefault="00772574" w:rsidP="00772574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Initialize DAQ session</w:t>
      </w:r>
    </w:p>
    <w:p w14:paraId="5D79D6EF" w14:textId="77777777" w:rsidR="00772574" w:rsidRPr="00772574" w:rsidRDefault="00772574" w:rsidP="00772574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proofErr w:type="spell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>daqSession</w:t>
      </w:r>
      <w:proofErr w:type="spellEnd"/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>daq.createSession</w:t>
      </w:r>
      <w:proofErr w:type="spellEnd"/>
      <w:proofErr w:type="gramEnd"/>
      <w:r w:rsidRPr="00772574">
        <w:rPr>
          <w:rFonts w:ascii="Menlo" w:eastAsia="Times New Roman" w:hAnsi="Menlo" w:cs="Menlo"/>
          <w:sz w:val="20"/>
          <w:szCs w:val="20"/>
          <w:lang w:eastAsia="zh-CN"/>
        </w:rPr>
        <w:t>(</w:t>
      </w:r>
      <w:r w:rsidRPr="00772574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</w:t>
      </w:r>
      <w:proofErr w:type="spellStart"/>
      <w:r w:rsidRPr="00772574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ni</w:t>
      </w:r>
      <w:proofErr w:type="spellEnd"/>
      <w:r w:rsidRPr="00772574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</w:t>
      </w:r>
      <w:r w:rsidRPr="00772574">
        <w:rPr>
          <w:rFonts w:ascii="Menlo" w:eastAsia="Times New Roman" w:hAnsi="Menlo" w:cs="Menlo"/>
          <w:sz w:val="20"/>
          <w:szCs w:val="20"/>
          <w:lang w:eastAsia="zh-CN"/>
        </w:rPr>
        <w:t>);</w:t>
      </w:r>
    </w:p>
    <w:p w14:paraId="26376AD7" w14:textId="77777777" w:rsidR="00772574" w:rsidRPr="00772574" w:rsidRDefault="00772574" w:rsidP="00772574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sz w:val="20"/>
          <w:szCs w:val="20"/>
          <w:lang w:eastAsia="zh-CN"/>
        </w:rPr>
        <w:t>daqSession.addAnalogInputChannel(</w:t>
      </w:r>
      <w:r w:rsidRPr="00772574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'myDAQ1'</w:t>
      </w:r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, </w:t>
      </w:r>
      <w:r w:rsidRPr="00772574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'ai0'</w:t>
      </w:r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, </w:t>
      </w:r>
      <w:r w:rsidRPr="00772574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'Voltage'</w:t>
      </w:r>
      <w:proofErr w:type="gram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>);</w:t>
      </w:r>
      <w:proofErr w:type="gramEnd"/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 </w:t>
      </w:r>
    </w:p>
    <w:p w14:paraId="370A6FAE" w14:textId="77777777" w:rsidR="00772574" w:rsidRPr="00772574" w:rsidRDefault="00772574" w:rsidP="00772574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daqSession.Rate = </w:t>
      </w:r>
      <w:proofErr w:type="gram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10;  </w:t>
      </w:r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</w:t>
      </w:r>
      <w:proofErr w:type="gramEnd"/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 xml:space="preserve"> set data acquisition rate</w:t>
      </w:r>
    </w:p>
    <w:p w14:paraId="266B3B2E" w14:textId="77777777" w:rsidR="00772574" w:rsidRPr="00772574" w:rsidRDefault="00772574" w:rsidP="00772574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</w:p>
    <w:p w14:paraId="7ACA2CCC" w14:textId="77777777" w:rsidR="00772574" w:rsidRPr="00772574" w:rsidRDefault="00772574" w:rsidP="00772574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Calibration parameters</w:t>
      </w:r>
    </w:p>
    <w:p w14:paraId="39258D30" w14:textId="77777777" w:rsidR="00772574" w:rsidRPr="00772574" w:rsidRDefault="00772574" w:rsidP="00772574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sz w:val="20"/>
          <w:szCs w:val="20"/>
          <w:lang w:eastAsia="zh-CN"/>
        </w:rPr>
        <w:t>calibrationVoltagePerCoin = 0.1</w:t>
      </w:r>
      <w:proofErr w:type="gram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;  </w:t>
      </w:r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</w:t>
      </w:r>
      <w:proofErr w:type="gramEnd"/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 xml:space="preserve"> Voltage equivalent per coin (V)</w:t>
      </w:r>
    </w:p>
    <w:p w14:paraId="70A646AC" w14:textId="77777777" w:rsidR="00772574" w:rsidRPr="00772574" w:rsidRDefault="00772574" w:rsidP="00772574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</w:p>
    <w:p w14:paraId="35F22554" w14:textId="77777777" w:rsidR="00772574" w:rsidRPr="00772574" w:rsidRDefault="00772574" w:rsidP="00772574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</w:p>
    <w:p w14:paraId="258ED020" w14:textId="77777777" w:rsidR="00772574" w:rsidRPr="00772574" w:rsidRDefault="00772574" w:rsidP="00772574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Infinite loop to continuously check coin count</w:t>
      </w:r>
    </w:p>
    <w:p w14:paraId="72D30F79" w14:textId="77777777" w:rsidR="00772574" w:rsidRPr="00772574" w:rsidRDefault="00772574" w:rsidP="00772574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color w:val="0E00FF"/>
          <w:sz w:val="20"/>
          <w:szCs w:val="20"/>
          <w:lang w:eastAsia="zh-CN"/>
        </w:rPr>
        <w:t xml:space="preserve">while </w:t>
      </w:r>
      <w:r w:rsidRPr="00772574">
        <w:rPr>
          <w:rFonts w:ascii="Menlo" w:eastAsia="Times New Roman" w:hAnsi="Menlo" w:cs="Menlo"/>
          <w:sz w:val="20"/>
          <w:szCs w:val="20"/>
          <w:lang w:eastAsia="zh-CN"/>
        </w:rPr>
        <w:t>true</w:t>
      </w:r>
    </w:p>
    <w:p w14:paraId="26058979" w14:textId="77777777" w:rsidR="00772574" w:rsidRPr="00772574" w:rsidRDefault="00772574" w:rsidP="00772574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   voltageReading = daqSession.inputSingleScan(</w:t>
      </w:r>
      <w:proofErr w:type="gram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);  </w:t>
      </w:r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</w:t>
      </w:r>
      <w:proofErr w:type="gramEnd"/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 xml:space="preserve"> Read voltage from DAQ</w:t>
      </w:r>
    </w:p>
    <w:p w14:paraId="3D77ABD1" w14:textId="77777777" w:rsidR="00772574" w:rsidRPr="00772574" w:rsidRDefault="00772574" w:rsidP="00772574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   coinValue = 2 * </w:t>
      </w:r>
      <w:proofErr w:type="gram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>round(</w:t>
      </w:r>
      <w:proofErr w:type="gramEnd"/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voltageReading / calibrationVoltagePerCoin);  </w:t>
      </w:r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Calculate number of coins</w:t>
      </w:r>
    </w:p>
    <w:p w14:paraId="330747FE" w14:textId="77777777" w:rsidR="00772574" w:rsidRPr="00772574" w:rsidRDefault="00772574" w:rsidP="00772574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  <w:r w:rsidRPr="00772574">
        <w:rPr>
          <w:rFonts w:ascii="Menlo" w:eastAsia="Times New Roman" w:hAnsi="Menlo" w:cs="Menlo"/>
          <w:color w:val="0E00FF"/>
          <w:sz w:val="20"/>
          <w:szCs w:val="20"/>
          <w:lang w:eastAsia="zh-CN"/>
        </w:rPr>
        <w:t xml:space="preserve">if </w:t>
      </w:r>
      <w:r w:rsidRPr="00772574">
        <w:rPr>
          <w:rFonts w:ascii="Menlo" w:eastAsia="Times New Roman" w:hAnsi="Menlo" w:cs="Menlo"/>
          <w:sz w:val="20"/>
          <w:szCs w:val="20"/>
          <w:lang w:eastAsia="zh-CN"/>
        </w:rPr>
        <w:t>coinCount &lt; 0</w:t>
      </w:r>
    </w:p>
    <w:p w14:paraId="3961B7A9" w14:textId="77777777" w:rsidR="00772574" w:rsidRPr="00772574" w:rsidRDefault="00772574" w:rsidP="00772574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       coinCount = 0;  </w:t>
      </w:r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Ensure no negative coin counts</w:t>
      </w:r>
    </w:p>
    <w:p w14:paraId="74CFA6CF" w14:textId="77777777" w:rsidR="00772574" w:rsidRPr="00772574" w:rsidRDefault="00772574" w:rsidP="00772574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  <w:r w:rsidRPr="00772574">
        <w:rPr>
          <w:rFonts w:ascii="Menlo" w:eastAsia="Times New Roman" w:hAnsi="Menlo" w:cs="Menlo"/>
          <w:color w:val="0E00FF"/>
          <w:sz w:val="20"/>
          <w:szCs w:val="20"/>
          <w:lang w:eastAsia="zh-CN"/>
        </w:rPr>
        <w:t>end</w:t>
      </w:r>
    </w:p>
    <w:p w14:paraId="5D3F39ED" w14:textId="77777777" w:rsidR="00772574" w:rsidRPr="00772574" w:rsidRDefault="00772574" w:rsidP="00772574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</w:p>
    <w:p w14:paraId="5D9E1422" w14:textId="77777777" w:rsidR="00772574" w:rsidRPr="00772574" w:rsidRDefault="00772574" w:rsidP="00772574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Display the output</w:t>
      </w:r>
    </w:p>
    <w:p w14:paraId="147750CB" w14:textId="77777777" w:rsidR="00772574" w:rsidRPr="00772574" w:rsidRDefault="00772574" w:rsidP="00772574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  <w:proofErr w:type="gram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>fprintf(</w:t>
      </w:r>
      <w:proofErr w:type="gramEnd"/>
      <w:r w:rsidRPr="00772574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'Voltage: %.2f V, Coins Value: %d$\n'</w:t>
      </w:r>
      <w:r w:rsidRPr="00772574">
        <w:rPr>
          <w:rFonts w:ascii="Menlo" w:eastAsia="Times New Roman" w:hAnsi="Menlo" w:cs="Menlo"/>
          <w:sz w:val="20"/>
          <w:szCs w:val="20"/>
          <w:lang w:eastAsia="zh-CN"/>
        </w:rPr>
        <w:t>, voltageReading, coinValue);</w:t>
      </w:r>
    </w:p>
    <w:p w14:paraId="40633990" w14:textId="77777777" w:rsidR="00772574" w:rsidRPr="00772574" w:rsidRDefault="00772574" w:rsidP="00772574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  <w:proofErr w:type="gram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>pause(</w:t>
      </w:r>
      <w:proofErr w:type="gramEnd"/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1);  </w:t>
      </w:r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Pause for specified interval before the next reading</w:t>
      </w:r>
    </w:p>
    <w:p w14:paraId="39A41D88" w14:textId="77777777" w:rsidR="00772574" w:rsidRPr="00772574" w:rsidRDefault="00772574" w:rsidP="00772574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color w:val="0E00FF"/>
          <w:sz w:val="20"/>
          <w:szCs w:val="20"/>
          <w:lang w:eastAsia="zh-CN"/>
        </w:rPr>
        <w:t>end</w:t>
      </w:r>
    </w:p>
    <w:p w14:paraId="3F61A61F" w14:textId="77777777" w:rsidR="00772574" w:rsidRDefault="00772574" w:rsidP="00843D69">
      <w:pPr>
        <w:jc w:val="center"/>
      </w:pPr>
    </w:p>
    <w:p w14:paraId="79F4A573" w14:textId="4CA8B518" w:rsidR="00090069" w:rsidRDefault="00090069" w:rsidP="00090069">
      <w:pPr>
        <w:pStyle w:val="Heading1"/>
      </w:pPr>
      <w:bookmarkStart w:id="6" w:name="_Toc180844483"/>
      <w:r>
        <w:t>Test Amplifier</w:t>
      </w:r>
      <w:bookmarkEnd w:id="6"/>
    </w:p>
    <w:p w14:paraId="54FB0471" w14:textId="77777777" w:rsidR="00090069" w:rsidRPr="00090069" w:rsidRDefault="00090069" w:rsidP="00090069"/>
    <w:tbl>
      <w:tblPr>
        <w:tblW w:w="7420" w:type="dxa"/>
        <w:jc w:val="center"/>
        <w:tblLook w:val="04A0" w:firstRow="1" w:lastRow="0" w:firstColumn="1" w:lastColumn="0" w:noHBand="0" w:noVBand="1"/>
      </w:tblPr>
      <w:tblGrid>
        <w:gridCol w:w="1565"/>
        <w:gridCol w:w="1319"/>
        <w:gridCol w:w="1152"/>
        <w:gridCol w:w="1120"/>
        <w:gridCol w:w="1132"/>
        <w:gridCol w:w="1132"/>
      </w:tblGrid>
      <w:tr w:rsidR="00A36295" w:rsidRPr="00423250" w14:paraId="73D30477" w14:textId="77777777" w:rsidTr="001B6026">
        <w:trPr>
          <w:trHeight w:val="290"/>
          <w:jc w:val="center"/>
        </w:trPr>
        <w:tc>
          <w:tcPr>
            <w:tcW w:w="156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0E2AF7" w14:textId="77777777" w:rsidR="00A36295" w:rsidRDefault="00A36295" w:rsidP="00A36295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9319B9" w14:textId="28B1CFE6" w:rsidR="00A36295" w:rsidRDefault="00A36295" w:rsidP="00A36295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Predicted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(equation)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4EBFCC" w14:textId="3AE71F39" w:rsidR="00A36295" w:rsidRPr="00A36295" w:rsidRDefault="00A36295" w:rsidP="00A36295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Predicted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(equation)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520DD0A" w14:textId="426F1933" w:rsidR="00A36295" w:rsidRPr="00A36295" w:rsidRDefault="00A36295" w:rsidP="00A36295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Predicted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LTSpice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8CC79A2" w14:textId="5D64F3A6" w:rsidR="00A36295" w:rsidRDefault="00A36295" w:rsidP="001B6026">
            <w:pPr>
              <w:spacing w:before="24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Measured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3763341D" w14:textId="090DB2C2" w:rsidR="00A36295" w:rsidRPr="00A36295" w:rsidRDefault="00A36295" w:rsidP="001B6026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Measured</w:t>
            </w:r>
          </w:p>
        </w:tc>
      </w:tr>
      <w:tr w:rsidR="00A36295" w:rsidRPr="00423250" w14:paraId="12908C84" w14:textId="2F77EB67" w:rsidTr="001B6026">
        <w:trPr>
          <w:trHeight w:val="290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C1A8C" w14:textId="43182A24" w:rsidR="00A36295" w:rsidRPr="00090069" w:rsidRDefault="00A36295" w:rsidP="001B6026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v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(V/V)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34ABE" w14:textId="457BFD86" w:rsidR="00A36295" w:rsidRPr="00A36295" w:rsidRDefault="00A36295" w:rsidP="001B6026">
            <w:pPr>
              <w:spacing w:before="0" w:after="0"/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  <w:lang w:val="en-US" w:eastAsia="zh-CN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(k</w:t>
            </w:r>
            <w:r>
              <w:rPr>
                <w:rFonts w:ascii="Calibri" w:hAnsi="Calibri" w:hint="eastAsia"/>
                <w:color w:val="000000"/>
                <w:sz w:val="22"/>
                <w:szCs w:val="22"/>
                <w:lang w:val="en-US"/>
              </w:rPr>
              <w:sym w:font="Symbol" w:char="F057"/>
            </w:r>
            <w:r>
              <w:rPr>
                <w:rFonts w:ascii="Microsoft YaHei" w:eastAsia="Microsoft YaHei" w:hAnsi="Microsoft YaHei" w:cs="Microsoft YaHei" w:hint="eastAsia"/>
                <w:color w:val="000000"/>
                <w:sz w:val="22"/>
                <w:szCs w:val="22"/>
                <w:lang w:val="en-US" w:eastAsia="zh-CN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4BB8" w14:textId="0012A851" w:rsidR="00A36295" w:rsidRPr="00A36295" w:rsidRDefault="00A36295" w:rsidP="001B6026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A362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Vout</w:t>
            </w:r>
            <w:proofErr w:type="spellEnd"/>
            <w:r w:rsidRPr="00A362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[V]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46684" w14:textId="3B04BA62" w:rsidR="00A36295" w:rsidRDefault="00A36295" w:rsidP="001B6026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62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Vout</w:t>
            </w:r>
            <w:proofErr w:type="spellEnd"/>
            <w:r w:rsidRPr="00A362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[V]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139BB" w14:textId="096F5FE0" w:rsidR="00A36295" w:rsidRPr="00A36295" w:rsidRDefault="00A36295" w:rsidP="001B6026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(k</w:t>
            </w:r>
            <w:r>
              <w:rPr>
                <w:rFonts w:ascii="Calibri" w:hAnsi="Calibri" w:hint="eastAsia"/>
                <w:color w:val="000000"/>
                <w:sz w:val="22"/>
                <w:szCs w:val="22"/>
                <w:lang w:val="en-US"/>
              </w:rPr>
              <w:sym w:font="Symbol" w:char="F057"/>
            </w:r>
            <w:r>
              <w:rPr>
                <w:rFonts w:ascii="Microsoft YaHei" w:eastAsia="Microsoft YaHei" w:hAnsi="Microsoft YaHei" w:cs="Microsoft YaHei" w:hint="eastAsia"/>
                <w:color w:val="000000"/>
                <w:sz w:val="22"/>
                <w:szCs w:val="22"/>
                <w:lang w:val="en-US" w:eastAsia="zh-CN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8FFB" w14:textId="6469A38F" w:rsidR="00A36295" w:rsidRDefault="00A36295" w:rsidP="001B6026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A362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Vout</w:t>
            </w:r>
            <w:proofErr w:type="spellEnd"/>
            <w:r w:rsidRPr="00A362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[V]</w:t>
            </w:r>
          </w:p>
        </w:tc>
      </w:tr>
      <w:tr w:rsidR="00A36295" w:rsidRPr="00423250" w14:paraId="6D85E810" w14:textId="4636678D" w:rsidTr="001B6026">
        <w:trPr>
          <w:trHeight w:val="290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B600C" w14:textId="0F1A579F" w:rsidR="00A36295" w:rsidRPr="00423250" w:rsidRDefault="00A36295" w:rsidP="00A36295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1000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79C4" w14:textId="1E70DB44" w:rsidR="00A36295" w:rsidRPr="00423250" w:rsidRDefault="003363C8" w:rsidP="00A36295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BF9AC" w14:textId="2BE191D4" w:rsidR="00A36295" w:rsidRPr="00423250" w:rsidRDefault="001B6026" w:rsidP="00A36295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A33DA" w14:textId="0C217809" w:rsidR="00A36295" w:rsidRPr="00423250" w:rsidRDefault="001B6026" w:rsidP="00A36295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10252" w14:textId="3CB0168A" w:rsidR="00A36295" w:rsidRPr="00423250" w:rsidRDefault="003363C8" w:rsidP="00A36295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F5E1F" w14:textId="6E41E4C7" w:rsidR="00A36295" w:rsidRPr="00423250" w:rsidRDefault="003363C8" w:rsidP="00A36295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6.37</w:t>
            </w:r>
          </w:p>
        </w:tc>
      </w:tr>
      <w:tr w:rsidR="00A36295" w:rsidRPr="00423250" w14:paraId="75C3F995" w14:textId="243A9332" w:rsidTr="001B6026">
        <w:trPr>
          <w:trHeight w:val="290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4B0F0" w14:textId="388CDD85" w:rsidR="00A36295" w:rsidRPr="00423250" w:rsidRDefault="00A36295" w:rsidP="00A36295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2000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4BC15" w14:textId="785A70FC" w:rsidR="00A36295" w:rsidRPr="00423250" w:rsidRDefault="003363C8" w:rsidP="00A36295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3.305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43C0" w14:textId="44C564D1" w:rsidR="00A36295" w:rsidRPr="00423250" w:rsidRDefault="001B6026" w:rsidP="00A36295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B6B02" w14:textId="398D279B" w:rsidR="00A36295" w:rsidRPr="00423250" w:rsidRDefault="001B6026" w:rsidP="00A36295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9.78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700A" w14:textId="5EA78100" w:rsidR="00A36295" w:rsidRPr="003E223E" w:rsidRDefault="003363C8" w:rsidP="00A36295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DA706" w14:textId="4C36D2CD" w:rsidR="00A36295" w:rsidRPr="00423250" w:rsidRDefault="003363C8" w:rsidP="00A36295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10.52</w:t>
            </w:r>
          </w:p>
        </w:tc>
      </w:tr>
    </w:tbl>
    <w:p w14:paraId="433C026A" w14:textId="77777777" w:rsidR="00772574" w:rsidRDefault="00772574" w:rsidP="00245B21">
      <w:pPr>
        <w:pStyle w:val="Caption"/>
      </w:pPr>
    </w:p>
    <w:p w14:paraId="6EC4EC7E" w14:textId="619253E0" w:rsidR="00653080" w:rsidRDefault="00772574" w:rsidP="00772574">
      <w:pPr>
        <w:pStyle w:val="Caption"/>
        <w:ind w:left="1440"/>
      </w:pPr>
      <w:r>
        <w:t xml:space="preserve">     </w:t>
      </w:r>
      <w:bookmarkStart w:id="7" w:name="_Toc18084449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30889">
        <w:rPr>
          <w:noProof/>
        </w:rPr>
        <w:t>1</w:t>
      </w:r>
      <w:r>
        <w:fldChar w:fldCharType="end"/>
      </w:r>
      <w:r>
        <w:t xml:space="preserve"> – Output Voltage Value under Maximum and Minimum Gain</w:t>
      </w:r>
      <w:bookmarkEnd w:id="7"/>
    </w:p>
    <w:p w14:paraId="213F4ADD" w14:textId="77777777" w:rsidR="00245B21" w:rsidRPr="00772574" w:rsidRDefault="00245B21" w:rsidP="00245B2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Initialize DAQ session</w:t>
      </w:r>
    </w:p>
    <w:p w14:paraId="1427D315" w14:textId="77777777" w:rsidR="00245B21" w:rsidRPr="00772574" w:rsidRDefault="00245B21" w:rsidP="00245B2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proofErr w:type="spell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>daqSession</w:t>
      </w:r>
      <w:proofErr w:type="spellEnd"/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>daq.createSession</w:t>
      </w:r>
      <w:proofErr w:type="spellEnd"/>
      <w:proofErr w:type="gramEnd"/>
      <w:r w:rsidRPr="00772574">
        <w:rPr>
          <w:rFonts w:ascii="Menlo" w:eastAsia="Times New Roman" w:hAnsi="Menlo" w:cs="Menlo"/>
          <w:sz w:val="20"/>
          <w:szCs w:val="20"/>
          <w:lang w:eastAsia="zh-CN"/>
        </w:rPr>
        <w:t>(</w:t>
      </w:r>
      <w:r w:rsidRPr="00772574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</w:t>
      </w:r>
      <w:proofErr w:type="spellStart"/>
      <w:r w:rsidRPr="00772574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ni</w:t>
      </w:r>
      <w:proofErr w:type="spellEnd"/>
      <w:r w:rsidRPr="00772574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</w:t>
      </w:r>
      <w:r w:rsidRPr="00772574">
        <w:rPr>
          <w:rFonts w:ascii="Menlo" w:eastAsia="Times New Roman" w:hAnsi="Menlo" w:cs="Menlo"/>
          <w:sz w:val="20"/>
          <w:szCs w:val="20"/>
          <w:lang w:eastAsia="zh-CN"/>
        </w:rPr>
        <w:t>);</w:t>
      </w:r>
    </w:p>
    <w:p w14:paraId="56D99B74" w14:textId="77777777" w:rsidR="00245B21" w:rsidRPr="00772574" w:rsidRDefault="00245B21" w:rsidP="00245B2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proofErr w:type="spell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>daqSession.addAnalogInputChannel</w:t>
      </w:r>
      <w:proofErr w:type="spellEnd"/>
      <w:r w:rsidRPr="00772574">
        <w:rPr>
          <w:rFonts w:ascii="Menlo" w:eastAsia="Times New Roman" w:hAnsi="Menlo" w:cs="Menlo"/>
          <w:sz w:val="20"/>
          <w:szCs w:val="20"/>
          <w:lang w:eastAsia="zh-CN"/>
        </w:rPr>
        <w:t>(</w:t>
      </w:r>
      <w:r w:rsidRPr="00772574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'myDAQ1'</w:t>
      </w:r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, </w:t>
      </w:r>
      <w:r w:rsidRPr="00772574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'ai0'</w:t>
      </w:r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, </w:t>
      </w:r>
      <w:r w:rsidRPr="00772574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'Voltage'</w:t>
      </w:r>
      <w:proofErr w:type="gram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>);</w:t>
      </w:r>
      <w:proofErr w:type="gramEnd"/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 </w:t>
      </w:r>
    </w:p>
    <w:p w14:paraId="752D8E46" w14:textId="77777777" w:rsidR="00245B21" w:rsidRPr="00772574" w:rsidRDefault="00245B21" w:rsidP="00245B2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proofErr w:type="spell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>daqSession.Rate</w:t>
      </w:r>
      <w:proofErr w:type="spellEnd"/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= </w:t>
      </w:r>
      <w:proofErr w:type="gram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10;  </w:t>
      </w:r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</w:t>
      </w:r>
      <w:proofErr w:type="gramEnd"/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 xml:space="preserve"> set data acquisition rate</w:t>
      </w:r>
    </w:p>
    <w:p w14:paraId="6FB80B2A" w14:textId="77777777" w:rsidR="00245B21" w:rsidRPr="00772574" w:rsidRDefault="00245B21" w:rsidP="00245B2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</w:p>
    <w:p w14:paraId="02912E24" w14:textId="77777777" w:rsidR="00245B21" w:rsidRPr="00772574" w:rsidRDefault="00245B21" w:rsidP="00245B2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Calibration parameters</w:t>
      </w:r>
    </w:p>
    <w:p w14:paraId="16A3D381" w14:textId="77777777" w:rsidR="00245B21" w:rsidRPr="00772574" w:rsidRDefault="00245B21" w:rsidP="00245B2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proofErr w:type="spell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>calibrationVoltagePerCoin</w:t>
      </w:r>
      <w:proofErr w:type="spellEnd"/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= 0.1</w:t>
      </w:r>
      <w:proofErr w:type="gram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;  </w:t>
      </w:r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</w:t>
      </w:r>
      <w:proofErr w:type="gramEnd"/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 xml:space="preserve"> Voltage equivalent per coin (V)</w:t>
      </w:r>
    </w:p>
    <w:p w14:paraId="25F5A6BA" w14:textId="77777777" w:rsidR="00245B21" w:rsidRPr="00772574" w:rsidRDefault="00245B21" w:rsidP="00245B2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</w:p>
    <w:p w14:paraId="5C09F427" w14:textId="77777777" w:rsidR="00245B21" w:rsidRPr="00772574" w:rsidRDefault="00245B21" w:rsidP="00245B2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</w:p>
    <w:p w14:paraId="04E85A0F" w14:textId="77777777" w:rsidR="00245B21" w:rsidRPr="00772574" w:rsidRDefault="00245B21" w:rsidP="00245B2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Infinite loop to continuously check coin count</w:t>
      </w:r>
    </w:p>
    <w:p w14:paraId="60D3956A" w14:textId="77777777" w:rsidR="00245B21" w:rsidRPr="00772574" w:rsidRDefault="00245B21" w:rsidP="00245B2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color w:val="0E00FF"/>
          <w:sz w:val="20"/>
          <w:szCs w:val="20"/>
          <w:lang w:eastAsia="zh-CN"/>
        </w:rPr>
        <w:t xml:space="preserve">while </w:t>
      </w:r>
      <w:r w:rsidRPr="00772574">
        <w:rPr>
          <w:rFonts w:ascii="Menlo" w:eastAsia="Times New Roman" w:hAnsi="Menlo" w:cs="Menlo"/>
          <w:sz w:val="20"/>
          <w:szCs w:val="20"/>
          <w:lang w:eastAsia="zh-CN"/>
        </w:rPr>
        <w:t>true</w:t>
      </w:r>
    </w:p>
    <w:p w14:paraId="3017E48B" w14:textId="77777777" w:rsidR="00245B21" w:rsidRPr="00772574" w:rsidRDefault="00245B21" w:rsidP="00245B2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  <w:proofErr w:type="spell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>voltageReading</w:t>
      </w:r>
      <w:proofErr w:type="spellEnd"/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= </w:t>
      </w:r>
      <w:proofErr w:type="spell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>daqSession.inputSingleScan</w:t>
      </w:r>
      <w:proofErr w:type="spellEnd"/>
      <w:r w:rsidRPr="00772574">
        <w:rPr>
          <w:rFonts w:ascii="Menlo" w:eastAsia="Times New Roman" w:hAnsi="Menlo" w:cs="Menlo"/>
          <w:sz w:val="20"/>
          <w:szCs w:val="20"/>
          <w:lang w:eastAsia="zh-CN"/>
        </w:rPr>
        <w:t>(</w:t>
      </w:r>
      <w:proofErr w:type="gram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);  </w:t>
      </w:r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</w:t>
      </w:r>
      <w:proofErr w:type="gramEnd"/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 xml:space="preserve"> Read voltage from DAQ</w:t>
      </w:r>
    </w:p>
    <w:p w14:paraId="1FA76497" w14:textId="77777777" w:rsidR="00245B21" w:rsidRPr="00772574" w:rsidRDefault="00245B21" w:rsidP="00245B2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  <w:proofErr w:type="spell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>coinValue</w:t>
      </w:r>
      <w:proofErr w:type="spellEnd"/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= 2 * </w:t>
      </w:r>
      <w:proofErr w:type="gram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>round(</w:t>
      </w:r>
      <w:proofErr w:type="spellStart"/>
      <w:proofErr w:type="gramEnd"/>
      <w:r w:rsidRPr="00772574">
        <w:rPr>
          <w:rFonts w:ascii="Menlo" w:eastAsia="Times New Roman" w:hAnsi="Menlo" w:cs="Menlo"/>
          <w:sz w:val="20"/>
          <w:szCs w:val="20"/>
          <w:lang w:eastAsia="zh-CN"/>
        </w:rPr>
        <w:t>voltageReading</w:t>
      </w:r>
      <w:proofErr w:type="spellEnd"/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/ </w:t>
      </w:r>
      <w:proofErr w:type="spell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>calibrationVoltagePerCoin</w:t>
      </w:r>
      <w:proofErr w:type="spellEnd"/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);  </w:t>
      </w:r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Calculate number of coins</w:t>
      </w:r>
    </w:p>
    <w:p w14:paraId="73CAC241" w14:textId="77777777" w:rsidR="00245B21" w:rsidRPr="00772574" w:rsidRDefault="00245B21" w:rsidP="00245B2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  <w:r w:rsidRPr="00772574">
        <w:rPr>
          <w:rFonts w:ascii="Menlo" w:eastAsia="Times New Roman" w:hAnsi="Menlo" w:cs="Menlo"/>
          <w:color w:val="0E00FF"/>
          <w:sz w:val="20"/>
          <w:szCs w:val="20"/>
          <w:lang w:eastAsia="zh-CN"/>
        </w:rPr>
        <w:t xml:space="preserve">if </w:t>
      </w:r>
      <w:proofErr w:type="spell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>coinCount</w:t>
      </w:r>
      <w:proofErr w:type="spellEnd"/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&lt; 0</w:t>
      </w:r>
    </w:p>
    <w:p w14:paraId="448B29CE" w14:textId="77777777" w:rsidR="00245B21" w:rsidRPr="00772574" w:rsidRDefault="00245B21" w:rsidP="00245B2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       </w:t>
      </w:r>
      <w:proofErr w:type="spell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>coinCount</w:t>
      </w:r>
      <w:proofErr w:type="spellEnd"/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= </w:t>
      </w:r>
      <w:proofErr w:type="gram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0;  </w:t>
      </w:r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</w:t>
      </w:r>
      <w:proofErr w:type="gramEnd"/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 xml:space="preserve"> Ensure no negative coin counts</w:t>
      </w:r>
    </w:p>
    <w:p w14:paraId="29CF96C9" w14:textId="77777777" w:rsidR="00245B21" w:rsidRPr="00772574" w:rsidRDefault="00245B21" w:rsidP="00245B2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  <w:r w:rsidRPr="00772574">
        <w:rPr>
          <w:rFonts w:ascii="Menlo" w:eastAsia="Times New Roman" w:hAnsi="Menlo" w:cs="Menlo"/>
          <w:color w:val="0E00FF"/>
          <w:sz w:val="20"/>
          <w:szCs w:val="20"/>
          <w:lang w:eastAsia="zh-CN"/>
        </w:rPr>
        <w:t>end</w:t>
      </w:r>
    </w:p>
    <w:p w14:paraId="1BD8536C" w14:textId="77777777" w:rsidR="00245B21" w:rsidRPr="00772574" w:rsidRDefault="00245B21" w:rsidP="00245B2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</w:p>
    <w:p w14:paraId="550504C4" w14:textId="77777777" w:rsidR="00245B21" w:rsidRPr="00772574" w:rsidRDefault="00245B21" w:rsidP="00245B2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sz w:val="20"/>
          <w:szCs w:val="20"/>
          <w:lang w:eastAsia="zh-CN"/>
        </w:rPr>
        <w:lastRenderedPageBreak/>
        <w:t xml:space="preserve">    </w:t>
      </w:r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Display the output</w:t>
      </w:r>
    </w:p>
    <w:p w14:paraId="3C94A553" w14:textId="77777777" w:rsidR="00245B21" w:rsidRPr="00772574" w:rsidRDefault="00245B21" w:rsidP="00245B2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>fprintf</w:t>
      </w:r>
      <w:proofErr w:type="spellEnd"/>
      <w:r w:rsidRPr="00772574">
        <w:rPr>
          <w:rFonts w:ascii="Menlo" w:eastAsia="Times New Roman" w:hAnsi="Menlo" w:cs="Menlo"/>
          <w:sz w:val="20"/>
          <w:szCs w:val="20"/>
          <w:lang w:eastAsia="zh-CN"/>
        </w:rPr>
        <w:t>(</w:t>
      </w:r>
      <w:proofErr w:type="gramEnd"/>
      <w:r w:rsidRPr="00772574">
        <w:rPr>
          <w:rFonts w:ascii="Menlo" w:eastAsia="Times New Roman" w:hAnsi="Menlo" w:cs="Menlo"/>
          <w:color w:val="A709F5"/>
          <w:sz w:val="20"/>
          <w:szCs w:val="20"/>
          <w:lang w:eastAsia="zh-CN"/>
        </w:rPr>
        <w:t>'Voltage: %.2f V, Coins Value: %d$\n'</w:t>
      </w:r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, </w:t>
      </w:r>
      <w:proofErr w:type="spell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>voltageReading</w:t>
      </w:r>
      <w:proofErr w:type="spellEnd"/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, </w:t>
      </w:r>
      <w:proofErr w:type="spell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>coinValue</w:t>
      </w:r>
      <w:proofErr w:type="spellEnd"/>
      <w:r w:rsidRPr="00772574">
        <w:rPr>
          <w:rFonts w:ascii="Menlo" w:eastAsia="Times New Roman" w:hAnsi="Menlo" w:cs="Menlo"/>
          <w:sz w:val="20"/>
          <w:szCs w:val="20"/>
          <w:lang w:eastAsia="zh-CN"/>
        </w:rPr>
        <w:t>);</w:t>
      </w:r>
    </w:p>
    <w:p w14:paraId="2D973DFD" w14:textId="77777777" w:rsidR="00245B21" w:rsidRPr="00772574" w:rsidRDefault="00245B21" w:rsidP="00245B2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    </w:t>
      </w:r>
      <w:proofErr w:type="gramStart"/>
      <w:r w:rsidRPr="00772574">
        <w:rPr>
          <w:rFonts w:ascii="Menlo" w:eastAsia="Times New Roman" w:hAnsi="Menlo" w:cs="Menlo"/>
          <w:sz w:val="20"/>
          <w:szCs w:val="20"/>
          <w:lang w:eastAsia="zh-CN"/>
        </w:rPr>
        <w:t>pause(</w:t>
      </w:r>
      <w:proofErr w:type="gramEnd"/>
      <w:r w:rsidRPr="00772574">
        <w:rPr>
          <w:rFonts w:ascii="Menlo" w:eastAsia="Times New Roman" w:hAnsi="Menlo" w:cs="Menlo"/>
          <w:sz w:val="20"/>
          <w:szCs w:val="20"/>
          <w:lang w:eastAsia="zh-CN"/>
        </w:rPr>
        <w:t xml:space="preserve">1);  </w:t>
      </w:r>
      <w:r w:rsidRPr="00772574">
        <w:rPr>
          <w:rFonts w:ascii="Menlo" w:eastAsia="Times New Roman" w:hAnsi="Menlo" w:cs="Menlo"/>
          <w:color w:val="008013"/>
          <w:sz w:val="20"/>
          <w:szCs w:val="20"/>
          <w:lang w:eastAsia="zh-CN"/>
        </w:rPr>
        <w:t>% Pause for specified interval before the next reading</w:t>
      </w:r>
    </w:p>
    <w:p w14:paraId="1E31EEC6" w14:textId="77777777" w:rsidR="00245B21" w:rsidRPr="00772574" w:rsidRDefault="00245B21" w:rsidP="00245B21">
      <w:pPr>
        <w:spacing w:before="0" w:after="0"/>
        <w:rPr>
          <w:rFonts w:ascii="Menlo" w:eastAsia="Times New Roman" w:hAnsi="Menlo" w:cs="Menlo"/>
          <w:sz w:val="20"/>
          <w:szCs w:val="20"/>
          <w:lang w:eastAsia="zh-CN"/>
        </w:rPr>
      </w:pPr>
      <w:r w:rsidRPr="00772574">
        <w:rPr>
          <w:rFonts w:ascii="Menlo" w:eastAsia="Times New Roman" w:hAnsi="Menlo" w:cs="Menlo"/>
          <w:color w:val="0E00FF"/>
          <w:sz w:val="20"/>
          <w:szCs w:val="20"/>
          <w:lang w:eastAsia="zh-CN"/>
        </w:rPr>
        <w:t>end</w:t>
      </w:r>
    </w:p>
    <w:p w14:paraId="15739637" w14:textId="77777777" w:rsidR="00245B21" w:rsidRPr="00245B21" w:rsidRDefault="00245B21" w:rsidP="00245B21"/>
    <w:p w14:paraId="7D73C165" w14:textId="02E07E05" w:rsidR="00653080" w:rsidRDefault="00772574" w:rsidP="00772574">
      <w:pPr>
        <w:pStyle w:val="Heading1"/>
      </w:pPr>
      <w:bookmarkStart w:id="8" w:name="_Toc180844484"/>
      <w:r w:rsidRPr="00772574">
        <w:t>Calibrate Amplifier for Coins</w:t>
      </w:r>
      <w:bookmarkEnd w:id="8"/>
    </w:p>
    <w:p w14:paraId="0B3CFC17" w14:textId="77777777" w:rsidR="00AF5AD8" w:rsidRDefault="00AF5AD8" w:rsidP="00245B21">
      <w:pPr>
        <w:sectPr w:rsidR="00AF5AD8" w:rsidSect="001409AC">
          <w:headerReference w:type="default" r:id="rId10"/>
          <w:footerReference w:type="default" r:id="rId11"/>
          <w:headerReference w:type="first" r:id="rId12"/>
          <w:pgSz w:w="12240" w:h="15840"/>
          <w:pgMar w:top="1152" w:right="864" w:bottom="864" w:left="1296" w:header="576" w:footer="432" w:gutter="0"/>
          <w:cols w:space="720"/>
          <w:docGrid w:linePitch="360"/>
        </w:sectPr>
      </w:pPr>
    </w:p>
    <w:p w14:paraId="62CF3F07" w14:textId="77777777" w:rsidR="00245B21" w:rsidRDefault="00245B21" w:rsidP="00AF5AD8">
      <w:pPr>
        <w:jc w:val="center"/>
      </w:pPr>
      <w:r>
        <w:t>voltage: 0.01 V, Coins Value: 0$</w:t>
      </w:r>
    </w:p>
    <w:p w14:paraId="43B1C94F" w14:textId="77777777" w:rsidR="00245B21" w:rsidRDefault="00245B21" w:rsidP="00AF5AD8">
      <w:pPr>
        <w:jc w:val="center"/>
      </w:pPr>
      <w:r>
        <w:t>Voltage: 0.01 V, Coins Value: 0$</w:t>
      </w:r>
    </w:p>
    <w:p w14:paraId="1684A668" w14:textId="77777777" w:rsidR="00245B21" w:rsidRDefault="00245B21" w:rsidP="00AF5AD8">
      <w:pPr>
        <w:jc w:val="center"/>
      </w:pPr>
      <w:r>
        <w:t>Voltage: -0.02 V, Coins Value: 0$</w:t>
      </w:r>
    </w:p>
    <w:p w14:paraId="79F09AED" w14:textId="77777777" w:rsidR="00245B21" w:rsidRDefault="00245B21" w:rsidP="00AF5AD8">
      <w:pPr>
        <w:jc w:val="center"/>
      </w:pPr>
      <w:r>
        <w:t>Voltage: 0.02 V, Coins Value: 0$</w:t>
      </w:r>
    </w:p>
    <w:p w14:paraId="1E746A50" w14:textId="77777777" w:rsidR="00245B21" w:rsidRDefault="00245B21" w:rsidP="00AF5AD8">
      <w:pPr>
        <w:jc w:val="center"/>
      </w:pPr>
      <w:r>
        <w:t>Voltage: 0.02 V, Coins Value: 0$</w:t>
      </w:r>
    </w:p>
    <w:p w14:paraId="731F4E69" w14:textId="77777777" w:rsidR="00245B21" w:rsidRDefault="00245B21" w:rsidP="00AF5AD8">
      <w:pPr>
        <w:jc w:val="center"/>
      </w:pPr>
      <w:r>
        <w:t>Voltage: 0.04 V, Coins Value: 0$</w:t>
      </w:r>
    </w:p>
    <w:p w14:paraId="130FF9B3" w14:textId="77777777" w:rsidR="00245B21" w:rsidRDefault="00245B21" w:rsidP="00AF5AD8">
      <w:pPr>
        <w:jc w:val="center"/>
      </w:pPr>
      <w:r>
        <w:t>Voltage: 0.05 V, Coins Value: 2$</w:t>
      </w:r>
    </w:p>
    <w:p w14:paraId="66EAFC8D" w14:textId="77777777" w:rsidR="00245B21" w:rsidRDefault="00245B21" w:rsidP="00AF5AD8">
      <w:pPr>
        <w:jc w:val="center"/>
      </w:pPr>
      <w:r>
        <w:t>Voltage: 0.05 V, Coins Value: 2$</w:t>
      </w:r>
    </w:p>
    <w:p w14:paraId="5FE793B9" w14:textId="77777777" w:rsidR="00245B21" w:rsidRDefault="00245B21" w:rsidP="00AF5AD8">
      <w:pPr>
        <w:jc w:val="center"/>
      </w:pPr>
      <w:r>
        <w:t>Voltage: 0.07 V, Coins Value: 2$</w:t>
      </w:r>
    </w:p>
    <w:p w14:paraId="521B0CA1" w14:textId="77777777" w:rsidR="00245B21" w:rsidRDefault="00245B21" w:rsidP="00AF5AD8">
      <w:pPr>
        <w:jc w:val="center"/>
      </w:pPr>
      <w:r>
        <w:t>Voltage: 0.08 V, Coins Value: 2$</w:t>
      </w:r>
    </w:p>
    <w:p w14:paraId="72C04FF5" w14:textId="77777777" w:rsidR="00245B21" w:rsidRDefault="00245B21" w:rsidP="00AF5AD8">
      <w:pPr>
        <w:jc w:val="center"/>
      </w:pPr>
      <w:r>
        <w:t>Voltage: 0.11 V, Coins Value: 2$</w:t>
      </w:r>
    </w:p>
    <w:p w14:paraId="56C8512E" w14:textId="77777777" w:rsidR="00245B21" w:rsidRDefault="00245B21" w:rsidP="00AF5AD8">
      <w:pPr>
        <w:jc w:val="center"/>
      </w:pPr>
      <w:r>
        <w:t>Voltage: 0.10 V, Coins Value: 2$</w:t>
      </w:r>
    </w:p>
    <w:p w14:paraId="5DDF3032" w14:textId="77777777" w:rsidR="00245B21" w:rsidRDefault="00245B21" w:rsidP="00AF5AD8">
      <w:pPr>
        <w:jc w:val="center"/>
      </w:pPr>
      <w:r>
        <w:t>Voltage: 0.11 V, Coins Value: 2$</w:t>
      </w:r>
    </w:p>
    <w:p w14:paraId="5648C9E0" w14:textId="77777777" w:rsidR="00245B21" w:rsidRDefault="00245B21" w:rsidP="00AF5AD8">
      <w:pPr>
        <w:jc w:val="center"/>
      </w:pPr>
      <w:r>
        <w:t>Voltage: 0.12 V, Coins Value: 2$</w:t>
      </w:r>
    </w:p>
    <w:p w14:paraId="42FEE3FF" w14:textId="77777777" w:rsidR="00245B21" w:rsidRDefault="00245B21" w:rsidP="00AF5AD8">
      <w:pPr>
        <w:jc w:val="center"/>
      </w:pPr>
      <w:r>
        <w:t>Voltage: 0.15 V, Coins Value: 4$</w:t>
      </w:r>
    </w:p>
    <w:p w14:paraId="0DD9B393" w14:textId="77777777" w:rsidR="00245B21" w:rsidRDefault="00245B21" w:rsidP="00AF5AD8">
      <w:pPr>
        <w:jc w:val="center"/>
      </w:pPr>
      <w:r>
        <w:t>Voltage: 0.17 V, Coins Value: 4$</w:t>
      </w:r>
    </w:p>
    <w:p w14:paraId="73CACEB0" w14:textId="77777777" w:rsidR="00245B21" w:rsidRDefault="00245B21" w:rsidP="00AF5AD8">
      <w:pPr>
        <w:jc w:val="center"/>
      </w:pPr>
      <w:r>
        <w:t>Voltage: 0.17 V, Coins Value: 4$</w:t>
      </w:r>
    </w:p>
    <w:p w14:paraId="4668304C" w14:textId="77777777" w:rsidR="00245B21" w:rsidRDefault="00245B21" w:rsidP="00AF5AD8">
      <w:pPr>
        <w:jc w:val="center"/>
      </w:pPr>
      <w:r>
        <w:t>Voltage: 0.17 V, Coins Value: 4$</w:t>
      </w:r>
    </w:p>
    <w:p w14:paraId="26119EEA" w14:textId="77777777" w:rsidR="00245B21" w:rsidRDefault="00245B21" w:rsidP="00AF5AD8">
      <w:pPr>
        <w:jc w:val="center"/>
      </w:pPr>
      <w:r>
        <w:t>Voltage: 0.16 V, Coins Value: 4$</w:t>
      </w:r>
    </w:p>
    <w:p w14:paraId="0D0A3F8B" w14:textId="77777777" w:rsidR="00245B21" w:rsidRDefault="00245B21" w:rsidP="00AF5AD8">
      <w:pPr>
        <w:jc w:val="center"/>
      </w:pPr>
      <w:r>
        <w:t>Voltage: 0.16 V, Coins Value: 4$</w:t>
      </w:r>
    </w:p>
    <w:p w14:paraId="5D346460" w14:textId="77777777" w:rsidR="00245B21" w:rsidRDefault="00245B21" w:rsidP="00AF5AD8">
      <w:pPr>
        <w:jc w:val="center"/>
      </w:pPr>
      <w:r>
        <w:t>Voltage: 0.17 V, Coins Value: 4$</w:t>
      </w:r>
    </w:p>
    <w:p w14:paraId="3DFBAF83" w14:textId="77777777" w:rsidR="00245B21" w:rsidRDefault="00245B21" w:rsidP="00AF5AD8">
      <w:pPr>
        <w:jc w:val="center"/>
      </w:pPr>
      <w:r>
        <w:t>Voltage: 0.20 V, Coins Value: 4$</w:t>
      </w:r>
    </w:p>
    <w:p w14:paraId="4E27CAA8" w14:textId="7370F3DC" w:rsidR="00245B21" w:rsidRDefault="00245B21" w:rsidP="00AF5AD8">
      <w:pPr>
        <w:jc w:val="center"/>
      </w:pPr>
      <w:r>
        <w:t>Voltage: 0.</w:t>
      </w:r>
      <w:r>
        <w:t>22</w:t>
      </w:r>
      <w:r>
        <w:t xml:space="preserve"> V, Coins Value: 4$</w:t>
      </w:r>
    </w:p>
    <w:p w14:paraId="679667D2" w14:textId="44618B9B" w:rsidR="00245B21" w:rsidRDefault="00245B21" w:rsidP="00AF5AD8">
      <w:pPr>
        <w:jc w:val="center"/>
      </w:pPr>
      <w:r>
        <w:t>Voltage: 0.</w:t>
      </w:r>
      <w:r>
        <w:t>25</w:t>
      </w:r>
      <w:r>
        <w:t xml:space="preserve"> V, Coins Value: </w:t>
      </w:r>
      <w:r w:rsidR="00AF5AD8">
        <w:t>6</w:t>
      </w:r>
      <w:r>
        <w:t>$</w:t>
      </w:r>
    </w:p>
    <w:p w14:paraId="1019C67F" w14:textId="63ED4D21" w:rsidR="00245B21" w:rsidRDefault="00245B21" w:rsidP="00AF5AD8">
      <w:pPr>
        <w:jc w:val="center"/>
      </w:pPr>
      <w:r>
        <w:t>Voltage: 0.</w:t>
      </w:r>
      <w:r w:rsidR="00AF5AD8">
        <w:t>28</w:t>
      </w:r>
      <w:r>
        <w:t xml:space="preserve"> V, Coins Value: </w:t>
      </w:r>
      <w:r w:rsidR="00AF5AD8">
        <w:t>6</w:t>
      </w:r>
      <w:r>
        <w:t>$</w:t>
      </w:r>
    </w:p>
    <w:p w14:paraId="47E0BC7F" w14:textId="2616F64A" w:rsidR="00245B21" w:rsidRDefault="00245B21" w:rsidP="00AF5AD8">
      <w:pPr>
        <w:jc w:val="center"/>
      </w:pPr>
      <w:r>
        <w:t>Voltage: 0.</w:t>
      </w:r>
      <w:r w:rsidR="00AF5AD8">
        <w:t>30</w:t>
      </w:r>
      <w:r>
        <w:t xml:space="preserve"> V, Coins Value: </w:t>
      </w:r>
      <w:r w:rsidR="00AF5AD8">
        <w:t>6</w:t>
      </w:r>
      <w:r>
        <w:t>$</w:t>
      </w:r>
    </w:p>
    <w:p w14:paraId="53A27F3D" w14:textId="382551AA" w:rsidR="00AF5AD8" w:rsidRDefault="00AF5AD8" w:rsidP="00AF5AD8">
      <w:pPr>
        <w:jc w:val="center"/>
      </w:pPr>
      <w:r>
        <w:t>Voltage: 0.</w:t>
      </w:r>
      <w:r>
        <w:t>30</w:t>
      </w:r>
      <w:r>
        <w:t xml:space="preserve"> V, Coins Value: 6$</w:t>
      </w:r>
    </w:p>
    <w:p w14:paraId="1BF83AC7" w14:textId="39B4FCAB" w:rsidR="00AF5AD8" w:rsidRDefault="00AF5AD8" w:rsidP="00AF5AD8">
      <w:pPr>
        <w:jc w:val="center"/>
      </w:pPr>
      <w:r>
        <w:t>Voltage: 0.</w:t>
      </w:r>
      <w:r>
        <w:t>31</w:t>
      </w:r>
      <w:r>
        <w:t xml:space="preserve"> V, Coins Value: 6$</w:t>
      </w:r>
    </w:p>
    <w:p w14:paraId="50611642" w14:textId="77777777" w:rsidR="00AF5AD8" w:rsidRDefault="00AF5AD8" w:rsidP="00AF5AD8">
      <w:pPr>
        <w:jc w:val="center"/>
      </w:pPr>
      <w:r>
        <w:t>Voltage: 0.30 V, Coins Value: 6$</w:t>
      </w:r>
    </w:p>
    <w:p w14:paraId="1D5B3DDD" w14:textId="6F186DF9" w:rsidR="00AF5AD8" w:rsidRDefault="00AF5AD8" w:rsidP="00AF5AD8">
      <w:pPr>
        <w:jc w:val="center"/>
      </w:pPr>
      <w:r>
        <w:t>Voltage: 0.31 V, Coins Value: 6$</w:t>
      </w:r>
    </w:p>
    <w:p w14:paraId="46DA3D51" w14:textId="77777777" w:rsidR="00AF5AD8" w:rsidRDefault="00AF5AD8" w:rsidP="00AF5AD8">
      <w:pPr>
        <w:jc w:val="center"/>
      </w:pPr>
      <w:r>
        <w:t>Voltage: 0.30 V, Coins Value: 6$</w:t>
      </w:r>
    </w:p>
    <w:p w14:paraId="391A73D3" w14:textId="173FD32F" w:rsidR="00AF5AD8" w:rsidRDefault="00AF5AD8" w:rsidP="00AF5AD8">
      <w:pPr>
        <w:jc w:val="center"/>
      </w:pPr>
      <w:r>
        <w:t>Voltage: 0.31 V, Coins Value: 6$</w:t>
      </w:r>
    </w:p>
    <w:p w14:paraId="1CF3ADA6" w14:textId="64FC2B44" w:rsidR="00AF5AD8" w:rsidRDefault="00AF5AD8" w:rsidP="00AF5AD8">
      <w:pPr>
        <w:jc w:val="center"/>
      </w:pPr>
      <w:r>
        <w:t>Voltage: 0.</w:t>
      </w:r>
      <w:r>
        <w:t>34</w:t>
      </w:r>
      <w:r>
        <w:t xml:space="preserve"> V, Coins Value: 6$</w:t>
      </w:r>
    </w:p>
    <w:p w14:paraId="5E6BCECF" w14:textId="4716226C" w:rsidR="00AF5AD8" w:rsidRDefault="00AF5AD8" w:rsidP="00AF5AD8">
      <w:pPr>
        <w:jc w:val="center"/>
      </w:pPr>
      <w:r>
        <w:t>Voltage: 0.</w:t>
      </w:r>
      <w:r>
        <w:t>36</w:t>
      </w:r>
      <w:r>
        <w:t xml:space="preserve">V, Coins Value: </w:t>
      </w:r>
      <w:r>
        <w:t>8</w:t>
      </w:r>
      <w:r>
        <w:t>$</w:t>
      </w:r>
    </w:p>
    <w:p w14:paraId="68E9BC3B" w14:textId="47E2D34B" w:rsidR="00AF5AD8" w:rsidRDefault="00AF5AD8" w:rsidP="00AF5AD8">
      <w:pPr>
        <w:jc w:val="center"/>
      </w:pPr>
      <w:r>
        <w:t>Voltage: 0.3</w:t>
      </w:r>
      <w:r>
        <w:t>8</w:t>
      </w:r>
      <w:r>
        <w:t xml:space="preserve"> V, Coins Value: </w:t>
      </w:r>
      <w:r>
        <w:t>8</w:t>
      </w:r>
      <w:r>
        <w:t>$</w:t>
      </w:r>
    </w:p>
    <w:p w14:paraId="69E705E3" w14:textId="1FE0D36A" w:rsidR="00AF5AD8" w:rsidRDefault="00AF5AD8" w:rsidP="00AF5AD8">
      <w:pPr>
        <w:jc w:val="center"/>
      </w:pPr>
      <w:r>
        <w:t>Voltage: 0.</w:t>
      </w:r>
      <w:r>
        <w:t>40</w:t>
      </w:r>
      <w:r>
        <w:t xml:space="preserve"> V, Coins Value: </w:t>
      </w:r>
      <w:r>
        <w:t>8</w:t>
      </w:r>
      <w:r>
        <w:t>$</w:t>
      </w:r>
    </w:p>
    <w:p w14:paraId="5ED9C93A" w14:textId="3F798FD3" w:rsidR="00AF5AD8" w:rsidRDefault="00AF5AD8" w:rsidP="00AF5AD8">
      <w:pPr>
        <w:jc w:val="center"/>
      </w:pPr>
      <w:r>
        <w:t>Voltage: 0.</w:t>
      </w:r>
      <w:r>
        <w:t>42</w:t>
      </w:r>
      <w:r>
        <w:t xml:space="preserve"> V, Coins Value: </w:t>
      </w:r>
      <w:r>
        <w:t>8</w:t>
      </w:r>
      <w:r>
        <w:t>$</w:t>
      </w:r>
    </w:p>
    <w:p w14:paraId="6409A842" w14:textId="077BD7A0" w:rsidR="00AF5AD8" w:rsidRDefault="00AF5AD8" w:rsidP="00AF5AD8">
      <w:pPr>
        <w:jc w:val="center"/>
      </w:pPr>
      <w:r>
        <w:t>Voltage: 0.</w:t>
      </w:r>
      <w:r>
        <w:t>43</w:t>
      </w:r>
      <w:r>
        <w:t xml:space="preserve"> V, Coins Value: </w:t>
      </w:r>
      <w:r>
        <w:t>8</w:t>
      </w:r>
      <w:r>
        <w:t>$</w:t>
      </w:r>
    </w:p>
    <w:p w14:paraId="7841DEC3" w14:textId="5F8DB384" w:rsidR="00AF5AD8" w:rsidRDefault="00AF5AD8" w:rsidP="00AF5AD8">
      <w:pPr>
        <w:jc w:val="center"/>
      </w:pPr>
      <w:r>
        <w:t>Voltage: 0.4</w:t>
      </w:r>
      <w:r>
        <w:t>1</w:t>
      </w:r>
      <w:r>
        <w:t xml:space="preserve"> V, Coins Value: 8$</w:t>
      </w:r>
    </w:p>
    <w:p w14:paraId="120BE5B7" w14:textId="03228E12" w:rsidR="00AF5AD8" w:rsidRDefault="00AF5AD8" w:rsidP="00AF5AD8">
      <w:pPr>
        <w:jc w:val="center"/>
      </w:pPr>
      <w:r>
        <w:t>Voltage: 0.4</w:t>
      </w:r>
      <w:r>
        <w:t>0</w:t>
      </w:r>
      <w:r>
        <w:t xml:space="preserve"> V, Coins Value: 8$</w:t>
      </w:r>
    </w:p>
    <w:p w14:paraId="3DEDB29D" w14:textId="3BC812DF" w:rsidR="00AF5AD8" w:rsidRDefault="00AF5AD8" w:rsidP="00AF5AD8">
      <w:pPr>
        <w:jc w:val="center"/>
      </w:pPr>
      <w:r>
        <w:t>Voltage: 0.40 V, Coins Value: 8$</w:t>
      </w:r>
    </w:p>
    <w:p w14:paraId="0C3A5F8E" w14:textId="7758398E" w:rsidR="00AF5AD8" w:rsidRDefault="00AF5AD8" w:rsidP="00AF5AD8">
      <w:pPr>
        <w:jc w:val="center"/>
      </w:pPr>
      <w:r>
        <w:t>Voltage: 0.4</w:t>
      </w:r>
      <w:r>
        <w:t>0</w:t>
      </w:r>
      <w:r>
        <w:t xml:space="preserve"> V, Coins Value: 8$</w:t>
      </w:r>
    </w:p>
    <w:p w14:paraId="3C6E1E73" w14:textId="0EA4FF1D" w:rsidR="00AF5AD8" w:rsidRDefault="00AF5AD8" w:rsidP="00AF5AD8">
      <w:pPr>
        <w:jc w:val="center"/>
      </w:pPr>
      <w:r>
        <w:t>Voltage: 0.40 V, Coins Value: 8$</w:t>
      </w:r>
    </w:p>
    <w:p w14:paraId="6AE7056D" w14:textId="0B925363" w:rsidR="00AF5AD8" w:rsidRDefault="00AF5AD8" w:rsidP="00AF5AD8">
      <w:pPr>
        <w:jc w:val="center"/>
      </w:pPr>
      <w:r>
        <w:t>Voltage: 0.4</w:t>
      </w:r>
      <w:r>
        <w:t>1</w:t>
      </w:r>
      <w:r>
        <w:t xml:space="preserve"> V, Coins Value: 8$</w:t>
      </w:r>
    </w:p>
    <w:p w14:paraId="3D9FB1D5" w14:textId="77777777" w:rsidR="00AF5AD8" w:rsidRDefault="00AF5AD8" w:rsidP="00AF5AD8">
      <w:pPr>
        <w:sectPr w:rsidR="00AF5AD8" w:rsidSect="00AF5AD8">
          <w:type w:val="continuous"/>
          <w:pgSz w:w="12240" w:h="15840"/>
          <w:pgMar w:top="1152" w:right="864" w:bottom="864" w:left="1296" w:header="576" w:footer="432" w:gutter="0"/>
          <w:cols w:num="2" w:space="720"/>
          <w:docGrid w:linePitch="360"/>
        </w:sectPr>
      </w:pPr>
    </w:p>
    <w:p w14:paraId="181D08A3" w14:textId="77777777" w:rsidR="00772574" w:rsidRDefault="00772574" w:rsidP="00772574"/>
    <w:p w14:paraId="5F7D8EFB" w14:textId="77777777" w:rsidR="00AF5AD8" w:rsidRDefault="00AF5AD8" w:rsidP="00772574"/>
    <w:p w14:paraId="193ABC8D" w14:textId="77777777" w:rsidR="00AF5AD8" w:rsidRDefault="00AF5AD8" w:rsidP="00772574"/>
    <w:p w14:paraId="6C8B3C6C" w14:textId="77777777" w:rsidR="00AF5AD8" w:rsidRDefault="00AF5AD8" w:rsidP="00772574"/>
    <w:p w14:paraId="51AF6D9C" w14:textId="77777777" w:rsidR="00772574" w:rsidRDefault="00772574" w:rsidP="00772574"/>
    <w:p w14:paraId="4F942BD9" w14:textId="77777777" w:rsidR="00772574" w:rsidRPr="00772574" w:rsidRDefault="00772574" w:rsidP="00772574"/>
    <w:p w14:paraId="293B810E" w14:textId="4BE54ADC" w:rsidR="00772574" w:rsidRDefault="00772574" w:rsidP="00772574">
      <w:pPr>
        <w:pStyle w:val="Heading1"/>
      </w:pPr>
      <w:bookmarkStart w:id="9" w:name="_Toc180844485"/>
      <w:r w:rsidRPr="00772574">
        <w:lastRenderedPageBreak/>
        <w:t>Verify Operation</w:t>
      </w:r>
      <w:bookmarkEnd w:id="9"/>
    </w:p>
    <w:p w14:paraId="30E7B228" w14:textId="77777777" w:rsidR="00772574" w:rsidRDefault="00772574" w:rsidP="0077257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6"/>
        <w:gridCol w:w="1580"/>
      </w:tblGrid>
      <w:tr w:rsidR="00772574" w14:paraId="15039099" w14:textId="77777777" w:rsidTr="00D30889">
        <w:trPr>
          <w:trHeight w:val="208"/>
          <w:jc w:val="center"/>
        </w:trPr>
        <w:tc>
          <w:tcPr>
            <w:tcW w:w="1206" w:type="dxa"/>
            <w:vAlign w:val="center"/>
          </w:tcPr>
          <w:p w14:paraId="5246985E" w14:textId="393672D0" w:rsidR="00772574" w:rsidRDefault="00D30889" w:rsidP="00D30889">
            <w:pPr>
              <w:jc w:val="center"/>
            </w:pPr>
            <w:r>
              <w:t>Coins</w:t>
            </w:r>
          </w:p>
        </w:tc>
        <w:tc>
          <w:tcPr>
            <w:tcW w:w="1580" w:type="dxa"/>
            <w:vAlign w:val="center"/>
          </w:tcPr>
          <w:p w14:paraId="795034B9" w14:textId="1B713621" w:rsidR="00772574" w:rsidRPr="00D30889" w:rsidRDefault="00D30889" w:rsidP="00D30889">
            <w:pPr>
              <w:jc w:val="center"/>
            </w:pPr>
            <w:proofErr w:type="spellStart"/>
            <w:r>
              <w:t>V</w:t>
            </w:r>
            <w:r>
              <w:rPr>
                <w:vertAlign w:val="subscript"/>
              </w:rPr>
              <w:t>out</w:t>
            </w:r>
            <w:proofErr w:type="spellEnd"/>
            <w:r>
              <w:t>[V]</w:t>
            </w:r>
          </w:p>
        </w:tc>
      </w:tr>
      <w:tr w:rsidR="00772574" w14:paraId="07CAC3FB" w14:textId="77777777" w:rsidTr="00D30889">
        <w:trPr>
          <w:trHeight w:val="214"/>
          <w:jc w:val="center"/>
        </w:trPr>
        <w:tc>
          <w:tcPr>
            <w:tcW w:w="1206" w:type="dxa"/>
            <w:vAlign w:val="center"/>
          </w:tcPr>
          <w:p w14:paraId="44CF0CEE" w14:textId="78DF5745" w:rsidR="00772574" w:rsidRDefault="00D30889" w:rsidP="00D30889">
            <w:pPr>
              <w:jc w:val="center"/>
            </w:pPr>
            <w:r>
              <w:t>0</w:t>
            </w:r>
          </w:p>
        </w:tc>
        <w:tc>
          <w:tcPr>
            <w:tcW w:w="1580" w:type="dxa"/>
            <w:vAlign w:val="center"/>
          </w:tcPr>
          <w:p w14:paraId="562FEE03" w14:textId="72F4FE2C" w:rsidR="00772574" w:rsidRDefault="00AF5AD8" w:rsidP="00D30889">
            <w:pPr>
              <w:jc w:val="center"/>
            </w:pPr>
            <w:r>
              <w:t>0.01</w:t>
            </w:r>
          </w:p>
        </w:tc>
      </w:tr>
      <w:tr w:rsidR="00772574" w14:paraId="65C35D16" w14:textId="77777777" w:rsidTr="00D30889">
        <w:trPr>
          <w:trHeight w:val="208"/>
          <w:jc w:val="center"/>
        </w:trPr>
        <w:tc>
          <w:tcPr>
            <w:tcW w:w="1206" w:type="dxa"/>
            <w:vAlign w:val="center"/>
          </w:tcPr>
          <w:p w14:paraId="08CD3453" w14:textId="2B23FDBC" w:rsidR="00772574" w:rsidRDefault="00D30889" w:rsidP="00D30889">
            <w:pPr>
              <w:jc w:val="center"/>
            </w:pPr>
            <w:r>
              <w:t>1</w:t>
            </w:r>
          </w:p>
        </w:tc>
        <w:tc>
          <w:tcPr>
            <w:tcW w:w="1580" w:type="dxa"/>
            <w:vAlign w:val="center"/>
          </w:tcPr>
          <w:p w14:paraId="435D1A36" w14:textId="599D1B2C" w:rsidR="00772574" w:rsidRDefault="00AF5AD8" w:rsidP="00D30889">
            <w:pPr>
              <w:jc w:val="center"/>
            </w:pPr>
            <w:r>
              <w:t>0.12</w:t>
            </w:r>
          </w:p>
        </w:tc>
      </w:tr>
      <w:tr w:rsidR="00772574" w14:paraId="55C9F3A6" w14:textId="77777777" w:rsidTr="00D30889">
        <w:trPr>
          <w:trHeight w:val="245"/>
          <w:jc w:val="center"/>
        </w:trPr>
        <w:tc>
          <w:tcPr>
            <w:tcW w:w="1206" w:type="dxa"/>
            <w:vAlign w:val="center"/>
          </w:tcPr>
          <w:p w14:paraId="12D6FC2C" w14:textId="1EC9DEF4" w:rsidR="00772574" w:rsidRDefault="00D30889" w:rsidP="00D30889">
            <w:pPr>
              <w:jc w:val="center"/>
            </w:pPr>
            <w:r>
              <w:t>2</w:t>
            </w:r>
          </w:p>
        </w:tc>
        <w:tc>
          <w:tcPr>
            <w:tcW w:w="1580" w:type="dxa"/>
            <w:vAlign w:val="center"/>
          </w:tcPr>
          <w:p w14:paraId="5C94DC08" w14:textId="1BF30FFB" w:rsidR="00772574" w:rsidRDefault="00AF5AD8" w:rsidP="00D30889">
            <w:pPr>
              <w:jc w:val="center"/>
            </w:pPr>
            <w:r>
              <w:t>0.22</w:t>
            </w:r>
          </w:p>
        </w:tc>
      </w:tr>
      <w:tr w:rsidR="00772574" w14:paraId="669C018A" w14:textId="77777777" w:rsidTr="00D30889">
        <w:trPr>
          <w:trHeight w:val="208"/>
          <w:jc w:val="center"/>
        </w:trPr>
        <w:tc>
          <w:tcPr>
            <w:tcW w:w="1206" w:type="dxa"/>
            <w:vAlign w:val="center"/>
          </w:tcPr>
          <w:p w14:paraId="3F9511DA" w14:textId="2891E792" w:rsidR="00D30889" w:rsidRDefault="00D30889" w:rsidP="00D30889">
            <w:pPr>
              <w:jc w:val="center"/>
            </w:pPr>
            <w:r>
              <w:t>3</w:t>
            </w:r>
          </w:p>
        </w:tc>
        <w:tc>
          <w:tcPr>
            <w:tcW w:w="1580" w:type="dxa"/>
            <w:vAlign w:val="center"/>
          </w:tcPr>
          <w:p w14:paraId="54DABD46" w14:textId="0A01042C" w:rsidR="00772574" w:rsidRDefault="00AF5AD8" w:rsidP="00D30889">
            <w:pPr>
              <w:jc w:val="center"/>
            </w:pPr>
            <w:r>
              <w:t>0.31</w:t>
            </w:r>
          </w:p>
        </w:tc>
      </w:tr>
      <w:tr w:rsidR="00D30889" w14:paraId="48BA963A" w14:textId="77777777" w:rsidTr="00D30889">
        <w:trPr>
          <w:trHeight w:val="29"/>
          <w:jc w:val="center"/>
        </w:trPr>
        <w:tc>
          <w:tcPr>
            <w:tcW w:w="1206" w:type="dxa"/>
            <w:vAlign w:val="center"/>
          </w:tcPr>
          <w:p w14:paraId="0892B0E4" w14:textId="3921FE1F" w:rsidR="00D30889" w:rsidRDefault="00D30889" w:rsidP="00D30889">
            <w:pPr>
              <w:jc w:val="center"/>
            </w:pPr>
            <w:r>
              <w:t>4</w:t>
            </w:r>
          </w:p>
        </w:tc>
        <w:tc>
          <w:tcPr>
            <w:tcW w:w="1580" w:type="dxa"/>
            <w:vAlign w:val="center"/>
          </w:tcPr>
          <w:p w14:paraId="7E98D89A" w14:textId="0E9C1D97" w:rsidR="00D30889" w:rsidRDefault="00AF5AD8" w:rsidP="00D30889">
            <w:pPr>
              <w:jc w:val="center"/>
            </w:pPr>
            <w:r>
              <w:t>0.41</w:t>
            </w:r>
          </w:p>
        </w:tc>
      </w:tr>
    </w:tbl>
    <w:p w14:paraId="7BAF3257" w14:textId="6B5F44FF" w:rsidR="00772574" w:rsidRPr="00772574" w:rsidRDefault="00D30889" w:rsidP="00D30889">
      <w:pPr>
        <w:pStyle w:val="Caption"/>
        <w:jc w:val="center"/>
      </w:pPr>
      <w:bookmarkStart w:id="10" w:name="_Toc18084449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Voltage Output for Coins Sequence 0-4</w:t>
      </w:r>
      <w:bookmarkEnd w:id="10"/>
    </w:p>
    <w:p w14:paraId="0C8C7794" w14:textId="1BF62B8A" w:rsidR="00772574" w:rsidRPr="00AF5AD8" w:rsidRDefault="00772574" w:rsidP="00772574">
      <w:pPr>
        <w:pStyle w:val="Heading1"/>
        <w:rPr>
          <w:rFonts w:ascii="Times New Roman" w:eastAsia="SimSun" w:hAnsi="Times New Roman" w:cs="Times New Roman"/>
          <w:b w:val="0"/>
          <w:bCs w:val="0"/>
          <w:sz w:val="24"/>
          <w:szCs w:val="24"/>
        </w:rPr>
      </w:pPr>
      <w:bookmarkStart w:id="11" w:name="_Toc180844486"/>
      <w:r w:rsidRPr="00772574">
        <w:t>Conclusions</w:t>
      </w:r>
      <w:bookmarkEnd w:id="11"/>
      <w:r w:rsidRPr="00772574">
        <w:br/>
      </w:r>
      <w:r w:rsidR="00AF5AD8" w:rsidRPr="00AF5AD8">
        <w:rPr>
          <w:rFonts w:ascii="Times New Roman" w:eastAsia="SimSun" w:hAnsi="Times New Roman" w:cs="Times New Roman"/>
          <w:b w:val="0"/>
          <w:bCs w:val="0"/>
          <w:sz w:val="24"/>
          <w:szCs w:val="24"/>
        </w:rPr>
        <w:t>The lab successfully implemented an instrumentation amplifier with adjustable gain for precise signal conditioning of a load cell in a coin-counting application. The amplifier output accurately reflected the number of coins, confirming correct design and calibration. This experiment provided practical experience with instrumentation amplifiers, load cells, and real-time data acquisition, crucial for accurate measurement in low-signal applications.</w:t>
      </w:r>
    </w:p>
    <w:sectPr w:rsidR="00772574" w:rsidRPr="00AF5AD8" w:rsidSect="00AF5AD8">
      <w:type w:val="continuous"/>
      <w:pgSz w:w="12240" w:h="15840"/>
      <w:pgMar w:top="1152" w:right="864" w:bottom="864" w:left="1296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37617" w14:textId="77777777" w:rsidR="00AB49E0" w:rsidRDefault="00AB49E0" w:rsidP="00207AF4">
      <w:r>
        <w:separator/>
      </w:r>
    </w:p>
  </w:endnote>
  <w:endnote w:type="continuationSeparator" w:id="0">
    <w:p w14:paraId="335C2107" w14:textId="77777777" w:rsidR="00AB49E0" w:rsidRDefault="00AB49E0" w:rsidP="00207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90CD" w14:textId="7B1726E7" w:rsidR="00D74491" w:rsidRPr="00C16C12" w:rsidRDefault="00D74491" w:rsidP="00207AF4">
    <w:pPr>
      <w:pStyle w:val="Footer"/>
    </w:pPr>
    <w:r w:rsidRPr="00C16C12">
      <w:tab/>
    </w:r>
    <w:r>
      <w:fldChar w:fldCharType="begin"/>
    </w:r>
    <w:r>
      <w:instrText xml:space="preserve"> PAGE   \* MERGEFORMAT </w:instrText>
    </w:r>
    <w:r>
      <w:fldChar w:fldCharType="separate"/>
    </w:r>
    <w:r w:rsidR="00921E50">
      <w:rPr>
        <w:noProof/>
      </w:rPr>
      <w:t>6</w:t>
    </w:r>
    <w:r>
      <w:rPr>
        <w:noProof/>
      </w:rPr>
      <w:fldChar w:fldCharType="end"/>
    </w:r>
    <w:r w:rsidRPr="00C16C12">
      <w:t xml:space="preserve"> of </w:t>
    </w:r>
    <w:fldSimple w:instr=" NUMPAGES   \* MERGEFORMAT ">
      <w:r w:rsidR="00921E50">
        <w:rPr>
          <w:noProof/>
        </w:rPr>
        <w:t>6</w:t>
      </w:r>
    </w:fldSimple>
    <w:r w:rsidRPr="00C16C12">
      <w:tab/>
    </w:r>
    <w:r>
      <w:fldChar w:fldCharType="begin"/>
    </w:r>
    <w:r>
      <w:instrText xml:space="preserve"> DATE \@ "d-MMM-yy" </w:instrText>
    </w:r>
    <w:r>
      <w:fldChar w:fldCharType="separate"/>
    </w:r>
    <w:r w:rsidR="00245B21">
      <w:rPr>
        <w:noProof/>
      </w:rPr>
      <w:t>2-Nov-24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5D242" w14:textId="77777777" w:rsidR="00AB49E0" w:rsidRDefault="00AB49E0" w:rsidP="00207AF4">
      <w:r>
        <w:separator/>
      </w:r>
    </w:p>
  </w:footnote>
  <w:footnote w:type="continuationSeparator" w:id="0">
    <w:p w14:paraId="37A2E8B5" w14:textId="77777777" w:rsidR="00AB49E0" w:rsidRDefault="00AB49E0" w:rsidP="00207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DF245" w14:textId="4435D6B1" w:rsidR="00D74491" w:rsidRPr="00C16C12" w:rsidRDefault="00D74491" w:rsidP="00207AF4">
    <w:pPr>
      <w:pStyle w:val="Header"/>
    </w:pPr>
    <w:r w:rsidRPr="00C16C12">
      <w:t xml:space="preserve">ELEX </w:t>
    </w:r>
    <w:r>
      <w:t>3120</w:t>
    </w:r>
    <w:r w:rsidR="009B4317">
      <w:t>/3321</w:t>
    </w:r>
    <w:r>
      <w:t xml:space="preserve">: </w:t>
    </w:r>
    <w:r w:rsidR="00653080">
      <w:t>Electronic Circuits 2</w:t>
    </w:r>
    <w:r w:rsidR="00653080">
      <w:tab/>
    </w:r>
    <w:r w:rsidR="00653080">
      <w:tab/>
    </w:r>
    <w:r w:rsidR="00653080" w:rsidRPr="006534EF">
      <w:t>LAB</w:t>
    </w:r>
    <w:r w:rsidR="00090069">
      <w:t>5</w:t>
    </w:r>
    <w:r>
      <w:br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166D" w14:textId="77777777" w:rsidR="00D74491" w:rsidRDefault="00D74491">
    <w:pPr>
      <w:pStyle w:val="Header"/>
    </w:pPr>
    <w:r>
      <w:rPr>
        <w:noProof/>
      </w:rPr>
      <w:t>BCIT, BEng Electrical</w:t>
    </w:r>
    <w:r>
      <w:tab/>
    </w:r>
    <w:r w:rsidRPr="00C16C12">
      <w:t xml:space="preserve">ELEX </w:t>
    </w:r>
    <w:r>
      <w:t>7620: Signal Processing and Filtering</w:t>
    </w:r>
    <w:r>
      <w:tab/>
      <w:t>Lab Report Template</w:t>
    </w:r>
    <w:r>
      <w:br/>
    </w:r>
    <w:r>
      <w:tab/>
    </w:r>
    <w:r>
      <w:tab/>
      <w:t>{</w:t>
    </w:r>
    <w:r w:rsidRPr="001409AC">
      <w:rPr>
        <w:i/>
      </w:rPr>
      <w:t>Replace “Template” with lab #}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B9418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BC6E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EA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7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885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2E30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6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D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A2F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B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62128"/>
    <w:multiLevelType w:val="hybridMultilevel"/>
    <w:tmpl w:val="41A2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D0928"/>
    <w:multiLevelType w:val="hybridMultilevel"/>
    <w:tmpl w:val="C3D6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62EA4"/>
    <w:multiLevelType w:val="hybridMultilevel"/>
    <w:tmpl w:val="E56C0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314EE"/>
    <w:multiLevelType w:val="hybridMultilevel"/>
    <w:tmpl w:val="C4B4A608"/>
    <w:lvl w:ilvl="0" w:tplc="F75E8C92">
      <w:start w:val="1"/>
      <w:numFmt w:val="decimal"/>
      <w:pStyle w:val="Numbered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61523D"/>
    <w:multiLevelType w:val="multilevel"/>
    <w:tmpl w:val="8782F5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6BD1BEE"/>
    <w:multiLevelType w:val="multilevel"/>
    <w:tmpl w:val="1E6C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79F66C2"/>
    <w:multiLevelType w:val="hybridMultilevel"/>
    <w:tmpl w:val="DDF452F0"/>
    <w:lvl w:ilvl="0" w:tplc="1CE624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364479">
    <w:abstractNumId w:val="9"/>
  </w:num>
  <w:num w:numId="2" w16cid:durableId="852763916">
    <w:abstractNumId w:val="7"/>
  </w:num>
  <w:num w:numId="3" w16cid:durableId="1144661001">
    <w:abstractNumId w:val="6"/>
  </w:num>
  <w:num w:numId="4" w16cid:durableId="1988779250">
    <w:abstractNumId w:val="5"/>
  </w:num>
  <w:num w:numId="5" w16cid:durableId="1446928432">
    <w:abstractNumId w:val="4"/>
  </w:num>
  <w:num w:numId="6" w16cid:durableId="682166389">
    <w:abstractNumId w:val="8"/>
  </w:num>
  <w:num w:numId="7" w16cid:durableId="196551515">
    <w:abstractNumId w:val="3"/>
  </w:num>
  <w:num w:numId="8" w16cid:durableId="1941520359">
    <w:abstractNumId w:val="2"/>
  </w:num>
  <w:num w:numId="9" w16cid:durableId="90978299">
    <w:abstractNumId w:val="1"/>
  </w:num>
  <w:num w:numId="10" w16cid:durableId="1271357454">
    <w:abstractNumId w:val="0"/>
  </w:num>
  <w:num w:numId="11" w16cid:durableId="1915386140">
    <w:abstractNumId w:val="16"/>
  </w:num>
  <w:num w:numId="12" w16cid:durableId="513540522">
    <w:abstractNumId w:val="14"/>
  </w:num>
  <w:num w:numId="13" w16cid:durableId="927232219">
    <w:abstractNumId w:val="13"/>
  </w:num>
  <w:num w:numId="14" w16cid:durableId="812410250">
    <w:abstractNumId w:val="13"/>
    <w:lvlOverride w:ilvl="0">
      <w:startOverride w:val="1"/>
    </w:lvlOverride>
  </w:num>
  <w:num w:numId="15" w16cid:durableId="2071229055">
    <w:abstractNumId w:val="11"/>
  </w:num>
  <w:num w:numId="16" w16cid:durableId="911350523">
    <w:abstractNumId w:val="10"/>
  </w:num>
  <w:num w:numId="17" w16cid:durableId="214777752">
    <w:abstractNumId w:val="15"/>
  </w:num>
  <w:num w:numId="18" w16cid:durableId="96414967">
    <w:abstractNumId w:val="12"/>
  </w:num>
  <w:num w:numId="19" w16cid:durableId="205220412">
    <w:abstractNumId w:val="14"/>
  </w:num>
  <w:num w:numId="20" w16cid:durableId="1816755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C12"/>
    <w:rsid w:val="00000483"/>
    <w:rsid w:val="00003CF1"/>
    <w:rsid w:val="00020E1B"/>
    <w:rsid w:val="00025660"/>
    <w:rsid w:val="0003152E"/>
    <w:rsid w:val="00032E62"/>
    <w:rsid w:val="00033106"/>
    <w:rsid w:val="00033758"/>
    <w:rsid w:val="00047B39"/>
    <w:rsid w:val="00067F7F"/>
    <w:rsid w:val="0007138F"/>
    <w:rsid w:val="000779D6"/>
    <w:rsid w:val="00081A7B"/>
    <w:rsid w:val="00090069"/>
    <w:rsid w:val="0009729B"/>
    <w:rsid w:val="00097A88"/>
    <w:rsid w:val="000C4AAB"/>
    <w:rsid w:val="000D0FD3"/>
    <w:rsid w:val="000D6083"/>
    <w:rsid w:val="000E2914"/>
    <w:rsid w:val="000E6D55"/>
    <w:rsid w:val="000F3720"/>
    <w:rsid w:val="000F46C0"/>
    <w:rsid w:val="001409AC"/>
    <w:rsid w:val="00141EF2"/>
    <w:rsid w:val="001425CE"/>
    <w:rsid w:val="00144D96"/>
    <w:rsid w:val="00165DD1"/>
    <w:rsid w:val="001660B2"/>
    <w:rsid w:val="00171C29"/>
    <w:rsid w:val="001961D5"/>
    <w:rsid w:val="001A3CB9"/>
    <w:rsid w:val="001A5076"/>
    <w:rsid w:val="001B6026"/>
    <w:rsid w:val="001C0924"/>
    <w:rsid w:val="001C6850"/>
    <w:rsid w:val="001D671C"/>
    <w:rsid w:val="001D7D7A"/>
    <w:rsid w:val="001E0B7B"/>
    <w:rsid w:val="001E1079"/>
    <w:rsid w:val="00200D4B"/>
    <w:rsid w:val="0020179D"/>
    <w:rsid w:val="00207AF4"/>
    <w:rsid w:val="00210624"/>
    <w:rsid w:val="00210997"/>
    <w:rsid w:val="00216428"/>
    <w:rsid w:val="00221811"/>
    <w:rsid w:val="00225E47"/>
    <w:rsid w:val="002318A6"/>
    <w:rsid w:val="00234AF3"/>
    <w:rsid w:val="00245B21"/>
    <w:rsid w:val="00246EB0"/>
    <w:rsid w:val="002515AB"/>
    <w:rsid w:val="00253F44"/>
    <w:rsid w:val="00272646"/>
    <w:rsid w:val="002745C2"/>
    <w:rsid w:val="0029719A"/>
    <w:rsid w:val="002A3ED0"/>
    <w:rsid w:val="002B5007"/>
    <w:rsid w:val="002D49AC"/>
    <w:rsid w:val="002D75DD"/>
    <w:rsid w:val="002E5923"/>
    <w:rsid w:val="00305C96"/>
    <w:rsid w:val="0031547A"/>
    <w:rsid w:val="00321746"/>
    <w:rsid w:val="00335317"/>
    <w:rsid w:val="003363C8"/>
    <w:rsid w:val="00336DD8"/>
    <w:rsid w:val="00352BE8"/>
    <w:rsid w:val="003567AB"/>
    <w:rsid w:val="00362703"/>
    <w:rsid w:val="00367305"/>
    <w:rsid w:val="0038688F"/>
    <w:rsid w:val="00394271"/>
    <w:rsid w:val="003B2F2E"/>
    <w:rsid w:val="003D54C5"/>
    <w:rsid w:val="003E2219"/>
    <w:rsid w:val="003E223E"/>
    <w:rsid w:val="003E7BF0"/>
    <w:rsid w:val="00402B8D"/>
    <w:rsid w:val="004043AD"/>
    <w:rsid w:val="00430D67"/>
    <w:rsid w:val="00446B97"/>
    <w:rsid w:val="00451A32"/>
    <w:rsid w:val="00462E99"/>
    <w:rsid w:val="004634C8"/>
    <w:rsid w:val="0047450E"/>
    <w:rsid w:val="004750E5"/>
    <w:rsid w:val="00483CA5"/>
    <w:rsid w:val="00491CB8"/>
    <w:rsid w:val="004C3C30"/>
    <w:rsid w:val="004D00C9"/>
    <w:rsid w:val="004D669B"/>
    <w:rsid w:val="004D7223"/>
    <w:rsid w:val="004E5190"/>
    <w:rsid w:val="004F1CBE"/>
    <w:rsid w:val="004F585C"/>
    <w:rsid w:val="00531ACB"/>
    <w:rsid w:val="00540E12"/>
    <w:rsid w:val="005438E7"/>
    <w:rsid w:val="00543C88"/>
    <w:rsid w:val="00553E97"/>
    <w:rsid w:val="00582C0A"/>
    <w:rsid w:val="00592508"/>
    <w:rsid w:val="005A272B"/>
    <w:rsid w:val="005A5FCF"/>
    <w:rsid w:val="005B1630"/>
    <w:rsid w:val="005B4D8B"/>
    <w:rsid w:val="005C03F8"/>
    <w:rsid w:val="005C06FD"/>
    <w:rsid w:val="005C078F"/>
    <w:rsid w:val="005C42F1"/>
    <w:rsid w:val="005C795E"/>
    <w:rsid w:val="005E3E34"/>
    <w:rsid w:val="005F0357"/>
    <w:rsid w:val="005F3A6F"/>
    <w:rsid w:val="00610331"/>
    <w:rsid w:val="00636517"/>
    <w:rsid w:val="00653080"/>
    <w:rsid w:val="006534EF"/>
    <w:rsid w:val="00654665"/>
    <w:rsid w:val="0065498B"/>
    <w:rsid w:val="00673636"/>
    <w:rsid w:val="006A08AB"/>
    <w:rsid w:val="006A665E"/>
    <w:rsid w:val="006A7E4E"/>
    <w:rsid w:val="006B503D"/>
    <w:rsid w:val="006C42F6"/>
    <w:rsid w:val="006D14EC"/>
    <w:rsid w:val="006D3B8E"/>
    <w:rsid w:val="006D7E5F"/>
    <w:rsid w:val="006E15A5"/>
    <w:rsid w:val="006F2871"/>
    <w:rsid w:val="00717658"/>
    <w:rsid w:val="007264D4"/>
    <w:rsid w:val="00727FF2"/>
    <w:rsid w:val="00733E43"/>
    <w:rsid w:val="0073550C"/>
    <w:rsid w:val="00737BD5"/>
    <w:rsid w:val="00743CEC"/>
    <w:rsid w:val="00746722"/>
    <w:rsid w:val="00753677"/>
    <w:rsid w:val="007701EF"/>
    <w:rsid w:val="00772574"/>
    <w:rsid w:val="007746F9"/>
    <w:rsid w:val="00780B00"/>
    <w:rsid w:val="007A125E"/>
    <w:rsid w:val="007B2FF5"/>
    <w:rsid w:val="007C7253"/>
    <w:rsid w:val="007D52EE"/>
    <w:rsid w:val="008219E9"/>
    <w:rsid w:val="00827320"/>
    <w:rsid w:val="00827455"/>
    <w:rsid w:val="00842113"/>
    <w:rsid w:val="00843D69"/>
    <w:rsid w:val="00843F4D"/>
    <w:rsid w:val="00851E4A"/>
    <w:rsid w:val="008709F7"/>
    <w:rsid w:val="00871F5D"/>
    <w:rsid w:val="0087208A"/>
    <w:rsid w:val="00875338"/>
    <w:rsid w:val="00877D33"/>
    <w:rsid w:val="00877DC9"/>
    <w:rsid w:val="00880A37"/>
    <w:rsid w:val="008836DE"/>
    <w:rsid w:val="008903A5"/>
    <w:rsid w:val="00891628"/>
    <w:rsid w:val="00896BE8"/>
    <w:rsid w:val="008A1964"/>
    <w:rsid w:val="008B1B29"/>
    <w:rsid w:val="008B2C0F"/>
    <w:rsid w:val="008E3F76"/>
    <w:rsid w:val="008E6B57"/>
    <w:rsid w:val="008F11BF"/>
    <w:rsid w:val="00914DE4"/>
    <w:rsid w:val="00921E50"/>
    <w:rsid w:val="00942C2D"/>
    <w:rsid w:val="00955E28"/>
    <w:rsid w:val="009721A7"/>
    <w:rsid w:val="00982C37"/>
    <w:rsid w:val="00985BF6"/>
    <w:rsid w:val="0098616F"/>
    <w:rsid w:val="009863C0"/>
    <w:rsid w:val="009A2DED"/>
    <w:rsid w:val="009A425C"/>
    <w:rsid w:val="009A7862"/>
    <w:rsid w:val="009B4317"/>
    <w:rsid w:val="009D4976"/>
    <w:rsid w:val="00A0616E"/>
    <w:rsid w:val="00A15444"/>
    <w:rsid w:val="00A22BF1"/>
    <w:rsid w:val="00A30D89"/>
    <w:rsid w:val="00A36295"/>
    <w:rsid w:val="00A37B6B"/>
    <w:rsid w:val="00A407AC"/>
    <w:rsid w:val="00A505D6"/>
    <w:rsid w:val="00A53021"/>
    <w:rsid w:val="00AA0B09"/>
    <w:rsid w:val="00AA215E"/>
    <w:rsid w:val="00AB49E0"/>
    <w:rsid w:val="00AC4CE1"/>
    <w:rsid w:val="00AD1289"/>
    <w:rsid w:val="00AD335A"/>
    <w:rsid w:val="00AF0E6B"/>
    <w:rsid w:val="00AF5AD8"/>
    <w:rsid w:val="00B05A3E"/>
    <w:rsid w:val="00B13F45"/>
    <w:rsid w:val="00B142D5"/>
    <w:rsid w:val="00B2796E"/>
    <w:rsid w:val="00B559A1"/>
    <w:rsid w:val="00B55A80"/>
    <w:rsid w:val="00B56378"/>
    <w:rsid w:val="00B67172"/>
    <w:rsid w:val="00B801D3"/>
    <w:rsid w:val="00B81FD4"/>
    <w:rsid w:val="00B822D6"/>
    <w:rsid w:val="00BA4121"/>
    <w:rsid w:val="00BB413F"/>
    <w:rsid w:val="00BC0B7B"/>
    <w:rsid w:val="00BD14F3"/>
    <w:rsid w:val="00BD7DE6"/>
    <w:rsid w:val="00BE003A"/>
    <w:rsid w:val="00BE2989"/>
    <w:rsid w:val="00BF21BC"/>
    <w:rsid w:val="00BF6DEE"/>
    <w:rsid w:val="00C00EA1"/>
    <w:rsid w:val="00C16C12"/>
    <w:rsid w:val="00C357AF"/>
    <w:rsid w:val="00C43A95"/>
    <w:rsid w:val="00C602EC"/>
    <w:rsid w:val="00C65337"/>
    <w:rsid w:val="00C6588F"/>
    <w:rsid w:val="00C6667A"/>
    <w:rsid w:val="00C871CD"/>
    <w:rsid w:val="00CB1FBC"/>
    <w:rsid w:val="00CD1E80"/>
    <w:rsid w:val="00CD3470"/>
    <w:rsid w:val="00CE34B9"/>
    <w:rsid w:val="00CE3F44"/>
    <w:rsid w:val="00CF1E9C"/>
    <w:rsid w:val="00CF5E96"/>
    <w:rsid w:val="00D023AA"/>
    <w:rsid w:val="00D30889"/>
    <w:rsid w:val="00D34213"/>
    <w:rsid w:val="00D37559"/>
    <w:rsid w:val="00D411E8"/>
    <w:rsid w:val="00D43D1F"/>
    <w:rsid w:val="00D56F58"/>
    <w:rsid w:val="00D57A1D"/>
    <w:rsid w:val="00D65BAF"/>
    <w:rsid w:val="00D73B08"/>
    <w:rsid w:val="00D74491"/>
    <w:rsid w:val="00D76ECB"/>
    <w:rsid w:val="00D86EDF"/>
    <w:rsid w:val="00D93BD4"/>
    <w:rsid w:val="00D947F8"/>
    <w:rsid w:val="00DD26F1"/>
    <w:rsid w:val="00DD44EE"/>
    <w:rsid w:val="00DE5379"/>
    <w:rsid w:val="00DF50E3"/>
    <w:rsid w:val="00E1308D"/>
    <w:rsid w:val="00E250CF"/>
    <w:rsid w:val="00E34DEB"/>
    <w:rsid w:val="00E42683"/>
    <w:rsid w:val="00E4333C"/>
    <w:rsid w:val="00E5373D"/>
    <w:rsid w:val="00E639F3"/>
    <w:rsid w:val="00E67893"/>
    <w:rsid w:val="00E73A99"/>
    <w:rsid w:val="00E74BB1"/>
    <w:rsid w:val="00EA2259"/>
    <w:rsid w:val="00EA515F"/>
    <w:rsid w:val="00EB2408"/>
    <w:rsid w:val="00EC1878"/>
    <w:rsid w:val="00EC3B72"/>
    <w:rsid w:val="00EC4CC2"/>
    <w:rsid w:val="00EE4AB8"/>
    <w:rsid w:val="00EF00D9"/>
    <w:rsid w:val="00EF5E4E"/>
    <w:rsid w:val="00F1308B"/>
    <w:rsid w:val="00F2184C"/>
    <w:rsid w:val="00F25ADB"/>
    <w:rsid w:val="00F32337"/>
    <w:rsid w:val="00F40088"/>
    <w:rsid w:val="00F43E69"/>
    <w:rsid w:val="00F60DBE"/>
    <w:rsid w:val="00F6194C"/>
    <w:rsid w:val="00F63B25"/>
    <w:rsid w:val="00F70602"/>
    <w:rsid w:val="00F86D06"/>
    <w:rsid w:val="00F96738"/>
    <w:rsid w:val="00F969D6"/>
    <w:rsid w:val="00FB18FE"/>
    <w:rsid w:val="00FC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55BF7"/>
  <w15:docId w15:val="{B14AA733-3CDE-409B-861C-5785E16A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AF4"/>
    <w:pPr>
      <w:spacing w:before="120" w:after="120" w:line="240" w:lineRule="auto"/>
    </w:pPr>
    <w:rPr>
      <w:rFonts w:ascii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95E"/>
    <w:pPr>
      <w:keepNext/>
      <w:keepLines/>
      <w:numPr>
        <w:numId w:val="12"/>
      </w:numPr>
      <w:spacing w:before="24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6C0"/>
    <w:pPr>
      <w:keepNext/>
      <w:keepLines/>
      <w:numPr>
        <w:ilvl w:val="1"/>
        <w:numId w:val="12"/>
      </w:numPr>
      <w:spacing w:before="20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95E"/>
    <w:pPr>
      <w:keepNext/>
      <w:keepLines/>
      <w:numPr>
        <w:ilvl w:val="2"/>
        <w:numId w:val="12"/>
      </w:numPr>
      <w:outlineLvl w:val="2"/>
    </w:pPr>
    <w:rPr>
      <w:rFonts w:ascii="Arial" w:eastAsiaTheme="majorEastAsia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6C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C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C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C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C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C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12"/>
    <w:rPr>
      <w:rFonts w:ascii="Tahoma" w:hAnsi="Tahoma" w:cs="Tahoma"/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5C795E"/>
    <w:rPr>
      <w:rFonts w:ascii="Arial" w:eastAsiaTheme="majorEastAsia" w:hAnsi="Arial" w:cs="Arial"/>
      <w:b/>
      <w:bCs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0F46C0"/>
    <w:rPr>
      <w:rFonts w:ascii="Arial" w:eastAsiaTheme="majorEastAsia" w:hAnsi="Arial" w:cs="Arial"/>
      <w:b/>
      <w:bCs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0F46C0"/>
    <w:pPr>
      <w:ind w:left="720"/>
      <w:contextualSpacing/>
    </w:pPr>
  </w:style>
  <w:style w:type="paragraph" w:customStyle="1" w:styleId="Bullet1">
    <w:name w:val="Bullet1"/>
    <w:basedOn w:val="ListParagraph"/>
    <w:rsid w:val="005A5FCF"/>
    <w:pPr>
      <w:numPr>
        <w:numId w:val="11"/>
      </w:numPr>
      <w:spacing w:before="80" w:after="80"/>
      <w:contextualSpacing w:val="0"/>
    </w:pPr>
  </w:style>
  <w:style w:type="character" w:customStyle="1" w:styleId="Heading3Char">
    <w:name w:val="Heading 3 Char"/>
    <w:basedOn w:val="DefaultParagraphFont"/>
    <w:link w:val="Heading3"/>
    <w:uiPriority w:val="9"/>
    <w:rsid w:val="005C795E"/>
    <w:rPr>
      <w:rFonts w:ascii="Arial" w:eastAsiaTheme="majorEastAsia" w:hAnsi="Arial" w:cs="Arial"/>
      <w:b/>
      <w:bCs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0F46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C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C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paragraph" w:styleId="Bibliography">
    <w:name w:val="Bibliography"/>
    <w:basedOn w:val="Normal"/>
    <w:next w:val="Normal"/>
    <w:uiPriority w:val="37"/>
    <w:unhideWhenUsed/>
    <w:rsid w:val="003E2219"/>
  </w:style>
  <w:style w:type="paragraph" w:customStyle="1" w:styleId="Numbered1">
    <w:name w:val="Numbered1"/>
    <w:basedOn w:val="ListParagraph"/>
    <w:rsid w:val="00367305"/>
    <w:pPr>
      <w:numPr>
        <w:numId w:val="13"/>
      </w:numPr>
      <w:contextualSpacing w:val="0"/>
    </w:pPr>
  </w:style>
  <w:style w:type="paragraph" w:customStyle="1" w:styleId="Indent1">
    <w:name w:val="Indent1"/>
    <w:basedOn w:val="Normal"/>
    <w:rsid w:val="00367305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A5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425C"/>
    <w:pPr>
      <w:numPr>
        <w:numId w:val="0"/>
      </w:numPr>
      <w:spacing w:after="0" w:line="259" w:lineRule="auto"/>
      <w:outlineLvl w:val="9"/>
    </w:pPr>
    <w:rPr>
      <w:rFonts w:cstheme="majorBidi"/>
      <w:b w:val="0"/>
      <w:bC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7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5D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75D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D75DD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F43E69"/>
    <w:pPr>
      <w:spacing w:before="0" w:after="200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75DD"/>
    <w:pPr>
      <w:spacing w:after="0"/>
    </w:pPr>
  </w:style>
  <w:style w:type="table" w:styleId="TableGrid">
    <w:name w:val="Table Grid"/>
    <w:basedOn w:val="TableNormal"/>
    <w:uiPriority w:val="59"/>
    <w:rsid w:val="00D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DF5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2745C2"/>
    <w:pPr>
      <w:spacing w:after="240"/>
      <w:contextualSpacing/>
      <w:jc w:val="center"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5C2"/>
    <w:rPr>
      <w:rFonts w:ascii="Arial" w:eastAsiaTheme="majorEastAsia" w:hAnsi="Arial" w:cstheme="majorBidi"/>
      <w:spacing w:val="-10"/>
      <w:kern w:val="28"/>
      <w:sz w:val="44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9B1"/>
    <w:pPr>
      <w:numPr>
        <w:ilvl w:val="1"/>
      </w:numPr>
      <w:jc w:val="center"/>
    </w:pPr>
    <w:rPr>
      <w:rFonts w:ascii="Arial" w:eastAsiaTheme="minorEastAsia" w:hAnsi="Arial" w:cstheme="minorBidi"/>
      <w:i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79B1"/>
    <w:rPr>
      <w:rFonts w:ascii="Arial" w:eastAsiaTheme="minorEastAsia" w:hAnsi="Arial"/>
      <w:i/>
      <w:spacing w:val="15"/>
      <w:sz w:val="36"/>
      <w:lang w:val="en-CA"/>
    </w:rPr>
  </w:style>
  <w:style w:type="paragraph" w:styleId="TOC4">
    <w:name w:val="toc 4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markedcontent">
    <w:name w:val="markedcontent"/>
    <w:basedOn w:val="DefaultParagraphFont"/>
    <w:rsid w:val="00090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8E2022-A239-4867-929E-4AD3988A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Neil Cox, Diane Kennedy, Craig Hennessey</dc:creator>
  <cp:lastModifiedBy>Enze Xu</cp:lastModifiedBy>
  <cp:revision>19</cp:revision>
  <cp:lastPrinted>2014-01-27T23:49:00Z</cp:lastPrinted>
  <dcterms:created xsi:type="dcterms:W3CDTF">2016-02-26T20:33:00Z</dcterms:created>
  <dcterms:modified xsi:type="dcterms:W3CDTF">2024-11-02T20:19:00Z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