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rPr>
          <w:sz w:val="24"/>
          <w:szCs w:val="24"/>
        </w:rPr>
      </w:pPr>
      <w:r w:rsidDel="00000000" w:rsidR="00000000" w:rsidRPr="00000000">
        <w:rPr>
          <w:sz w:val="24"/>
          <w:szCs w:val="24"/>
        </w:rPr>
        <w:drawing>
          <wp:inline distB="114300" distT="114300" distL="114300" distR="114300">
            <wp:extent cx="4140200" cy="1206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40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ind w:left="566.9291338582675" w:right="-40.8661417322827" w:firstLine="0"/>
        <w:jc w:val="center"/>
        <w:rPr>
          <w:b w:val="1"/>
        </w:rPr>
      </w:pPr>
      <w:r w:rsidDel="00000000" w:rsidR="00000000" w:rsidRPr="00000000">
        <w:rPr>
          <w:b w:val="1"/>
          <w:rtl w:val="0"/>
        </w:rPr>
        <w:t xml:space="preserve">MINISTÉRIO DA EDUCAÇÃO</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ind w:left="566.9291338582675" w:right="-40.8661417322827" w:firstLine="0"/>
        <w:jc w:val="center"/>
        <w:rPr>
          <w:b w:val="1"/>
        </w:rPr>
      </w:pPr>
      <w:r w:rsidDel="00000000" w:rsidR="00000000" w:rsidRPr="00000000">
        <w:rPr>
          <w:b w:val="1"/>
          <w:rtl w:val="0"/>
        </w:rPr>
        <w:t xml:space="preserve">SECRETÁRIA DE EDUCAÇÃO PROFISSIONAL E TECNOLÓGICA</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ind w:left="566.9291338582675" w:right="-40.8661417322827" w:firstLine="0"/>
        <w:jc w:val="center"/>
        <w:rPr>
          <w:b w:val="1"/>
        </w:rPr>
      </w:pPr>
      <w:r w:rsidDel="00000000" w:rsidR="00000000" w:rsidRPr="00000000">
        <w:rPr>
          <w:b w:val="1"/>
          <w:rtl w:val="0"/>
        </w:rPr>
        <w:t xml:space="preserve">INSTITUTO FEDERAL DE EDUCAÇÃO, CIÊNCIA E TECNOLOGIA BAIANO- CAMPUS GUANAMBI</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b w:val="1"/>
          <w:sz w:val="24"/>
          <w:szCs w:val="24"/>
        </w:rPr>
      </w:pPr>
      <w:r w:rsidDel="00000000" w:rsidR="00000000" w:rsidRPr="00000000">
        <w:rPr>
          <w:b w:val="1"/>
          <w:sz w:val="24"/>
          <w:szCs w:val="24"/>
          <w:rtl w:val="0"/>
        </w:rPr>
        <w:t xml:space="preserve">ENZO AFONSO DE SOUZA </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b w:val="1"/>
          <w:sz w:val="24"/>
          <w:szCs w:val="24"/>
        </w:rPr>
      </w:pPr>
      <w:r w:rsidDel="00000000" w:rsidR="00000000" w:rsidRPr="00000000">
        <w:rPr>
          <w:b w:val="1"/>
          <w:sz w:val="24"/>
          <w:szCs w:val="24"/>
          <w:rtl w:val="0"/>
        </w:rPr>
        <w:t xml:space="preserve">SAMUEL DIAS BOMFIM </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b w:val="1"/>
          <w:sz w:val="24"/>
          <w:szCs w:val="24"/>
        </w:rPr>
      </w:pPr>
      <w:r w:rsidDel="00000000" w:rsidR="00000000" w:rsidRPr="00000000">
        <w:rPr>
          <w:b w:val="1"/>
          <w:sz w:val="24"/>
          <w:szCs w:val="24"/>
          <w:rtl w:val="0"/>
        </w:rPr>
        <w:t xml:space="preserve">SAMUEL SANTOS LOPES</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b w:val="1"/>
          <w:sz w:val="24"/>
          <w:szCs w:val="24"/>
        </w:rPr>
      </w:pPr>
      <w:r w:rsidDel="00000000" w:rsidR="00000000" w:rsidRPr="00000000">
        <w:rPr>
          <w:b w:val="1"/>
          <w:sz w:val="24"/>
          <w:szCs w:val="24"/>
          <w:rtl w:val="0"/>
        </w:rPr>
        <w:t xml:space="preserve">TIAGO </w:t>
      </w:r>
      <w:r w:rsidDel="00000000" w:rsidR="00000000" w:rsidRPr="00000000">
        <w:rPr>
          <w:b w:val="1"/>
          <w:rtl w:val="0"/>
        </w:rPr>
        <w:t xml:space="preserve">DA </w:t>
      </w:r>
      <w:r w:rsidDel="00000000" w:rsidR="00000000" w:rsidRPr="00000000">
        <w:rPr>
          <w:b w:val="1"/>
          <w:sz w:val="24"/>
          <w:szCs w:val="24"/>
          <w:rtl w:val="0"/>
        </w:rPr>
        <w:t xml:space="preserve">SILVA DAS NEVES</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right="-40.8661417322827"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b w:val="1"/>
          <w:rtl w:val="0"/>
        </w:rPr>
        <w:t xml:space="preserve">SISTEMA SIF PARA DOAÇÃO DE CABELOS</w:t>
      </w:r>
      <w:r w:rsidDel="00000000" w:rsidR="00000000" w:rsidRPr="00000000">
        <w:rPr>
          <w:sz w:val="24"/>
          <w:szCs w:val="24"/>
          <w:rtl w:val="0"/>
        </w:rPr>
        <w:t xml:space="preserve"> </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right="-40.8661417322827" w:firstLine="0"/>
        <w:jc w:val="left"/>
        <w:rPr>
          <w:sz w:val="24"/>
          <w:szCs w:val="24"/>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right="-40.8661417322827" w:firstLine="0"/>
        <w:jc w:val="left"/>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right="-40.8661417322827" w:firstLine="0"/>
        <w:jc w:val="left"/>
        <w:rPr/>
      </w:pP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right="-40.8661417322827" w:firstLine="0"/>
        <w:jc w:val="left"/>
        <w:rPr/>
      </w:pP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GUANAMBI-BA </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2022 </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b w:val="1"/>
          <w:sz w:val="24"/>
          <w:szCs w:val="24"/>
        </w:rPr>
      </w:pPr>
      <w:r w:rsidDel="00000000" w:rsidR="00000000" w:rsidRPr="00000000">
        <w:rPr>
          <w:b w:val="1"/>
          <w:sz w:val="24"/>
          <w:szCs w:val="24"/>
          <w:rtl w:val="0"/>
        </w:rPr>
        <w:t xml:space="preserve">ENZO AFONSO DE SOUZA </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b w:val="1"/>
          <w:sz w:val="24"/>
          <w:szCs w:val="24"/>
        </w:rPr>
      </w:pPr>
      <w:r w:rsidDel="00000000" w:rsidR="00000000" w:rsidRPr="00000000">
        <w:rPr>
          <w:b w:val="1"/>
          <w:sz w:val="24"/>
          <w:szCs w:val="24"/>
          <w:rtl w:val="0"/>
        </w:rPr>
        <w:t xml:space="preserve">SAMUEL DIAS BOMFIM </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b w:val="1"/>
          <w:sz w:val="24"/>
          <w:szCs w:val="24"/>
        </w:rPr>
      </w:pPr>
      <w:r w:rsidDel="00000000" w:rsidR="00000000" w:rsidRPr="00000000">
        <w:rPr>
          <w:b w:val="1"/>
          <w:sz w:val="24"/>
          <w:szCs w:val="24"/>
          <w:rtl w:val="0"/>
        </w:rPr>
        <w:t xml:space="preserve">SAMUEL SANTOS LOPES</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b w:val="1"/>
          <w:sz w:val="24"/>
          <w:szCs w:val="24"/>
        </w:rPr>
      </w:pPr>
      <w:r w:rsidDel="00000000" w:rsidR="00000000" w:rsidRPr="00000000">
        <w:rPr>
          <w:b w:val="1"/>
          <w:sz w:val="24"/>
          <w:szCs w:val="24"/>
          <w:rtl w:val="0"/>
        </w:rPr>
        <w:t xml:space="preserve">TIAGO DA SILVA DAS NEVES </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right="-40.8661417322827"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b w:val="1"/>
          <w:rtl w:val="0"/>
        </w:rPr>
        <w:t xml:space="preserve">SISTEMA SIF PARA DOAÇÃO DE CABELOS</w:t>
      </w:r>
      <w:r w:rsidDel="00000000" w:rsidR="00000000" w:rsidRPr="00000000">
        <w:rPr>
          <w:sz w:val="24"/>
          <w:szCs w:val="24"/>
          <w:rtl w:val="0"/>
        </w:rPr>
        <w:t xml:space="preserve"> </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4886.929133858267" w:right="-40.8661417322827" w:firstLine="0"/>
        <w:jc w:val="both"/>
        <w:rPr>
          <w:sz w:val="24"/>
          <w:szCs w:val="24"/>
        </w:rPr>
      </w:pPr>
      <w:r w:rsidDel="00000000" w:rsidR="00000000" w:rsidRPr="00000000">
        <w:rPr>
          <w:rtl w:val="0"/>
        </w:rPr>
        <w:t xml:space="preserve">Projeto</w:t>
      </w:r>
      <w:r w:rsidDel="00000000" w:rsidR="00000000" w:rsidRPr="00000000">
        <w:rPr>
          <w:sz w:val="24"/>
          <w:szCs w:val="24"/>
          <w:rtl w:val="0"/>
        </w:rPr>
        <w:t xml:space="preserve"> apresentado ao IFBAIANO Campus Guanambi como requisito parcial para aprovação na disciplina Projeto </w:t>
      </w:r>
      <w:r w:rsidDel="00000000" w:rsidR="00000000" w:rsidRPr="00000000">
        <w:rPr>
          <w:rtl w:val="0"/>
        </w:rPr>
        <w:t xml:space="preserve">de conclusão de Curso</w:t>
      </w:r>
      <w:r w:rsidDel="00000000" w:rsidR="00000000" w:rsidRPr="00000000">
        <w:rPr>
          <w:sz w:val="24"/>
          <w:szCs w:val="24"/>
          <w:rtl w:val="0"/>
        </w:rPr>
        <w:t xml:space="preserve"> do curso Informática para Internet.</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right="-40.8661417322827" w:firstLine="0"/>
        <w:jc w:val="both"/>
        <w:rPr>
          <w:sz w:val="24"/>
          <w:szCs w:val="24"/>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4886.929133858267" w:right="-40.8661417322827" w:firstLine="0"/>
        <w:jc w:val="both"/>
        <w:rPr>
          <w:sz w:val="24"/>
          <w:szCs w:val="24"/>
        </w:rPr>
      </w:pPr>
      <w:r w:rsidDel="00000000" w:rsidR="00000000" w:rsidRPr="00000000">
        <w:rPr>
          <w:sz w:val="24"/>
          <w:szCs w:val="24"/>
          <w:rtl w:val="0"/>
        </w:rPr>
        <w:t xml:space="preserve">Professora: </w:t>
      </w:r>
      <w:r w:rsidDel="00000000" w:rsidR="00000000" w:rsidRPr="00000000">
        <w:rPr>
          <w:rtl w:val="0"/>
        </w:rPr>
        <w:t xml:space="preserve">Paula Patrícia</w:t>
      </w: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right="-40.8661417322827" w:firstLine="0"/>
        <w:jc w:val="left"/>
        <w:rPr>
          <w:sz w:val="24"/>
          <w:szCs w:val="24"/>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GUANAMBI-BA </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2022 </w:t>
      </w:r>
      <w:r w:rsidDel="00000000" w:rsidR="00000000" w:rsidRPr="00000000">
        <w:br w:type="page"/>
      </w: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tabs>
              <w:tab w:val="right" w:pos="9025.511811023624"/>
            </w:tabs>
            <w:spacing w:before="80" w:line="240" w:lineRule="auto"/>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INTRODUÇÃO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3yz53e6us6s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OBJETIVOS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_3yz53e6us6sl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kz7v5mfsy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Objetivo Geral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_tkz7v5mfsyk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avqkbndvkc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Objetivos específicos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_havqkbndvkc2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n7l6a4obtjj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JUSTIFICATIVA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_n7l6a4obtjjr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ocy1av6gh9y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REFERENCIAL TEÓRICO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_ocy1av6gh9yu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ah29fvfpie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O Câncer: do Diagnóstico ao Tratamento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_bah29fvfpie6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a60bwhg2l5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4.1.1 O que é o Câncer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_ra60bwhg2l54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k5bedv5ypd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4.1.2 As Dificuldades Enfrentadas Pelos Pacientes Oncológicos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_5k5bedv5ypdw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7we12txfb5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Autoestima e Bem-Estar Durante o Tratamento da Quimioterapia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_97we12txfb5o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8hh245za44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 Doação de Cabelos Para Pacientes com Câncer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_h8hh245za44p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6c83nqbnbo4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Filantropia e Organizações Não Governamentais (ONG's)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_6c83nqbnbo4u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if2bw19pba3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A Informática Aliada à Filantropia - ONG Rapunzel Solidária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_if2bw19pba3w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200" w:line="240" w:lineRule="auto"/>
            <w:ind w:left="0" w:firstLine="0"/>
            <w:rPr>
              <w:i w:val="0"/>
              <w:smallCaps w:val="0"/>
              <w:strike w:val="0"/>
              <w:color w:val="000000"/>
              <w:sz w:val="24"/>
              <w:szCs w:val="24"/>
              <w:u w:val="none"/>
              <w:shd w:fill="auto" w:val="clear"/>
              <w:vertAlign w:val="baseline"/>
            </w:rPr>
          </w:pPr>
          <w:hyperlink w:anchor="_rsxfi5ha0l3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METODOLOGIA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_rsxfi5ha0l3n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200" w:line="240" w:lineRule="auto"/>
            <w:ind w:left="0" w:firstLine="0"/>
            <w:rPr>
              <w:i w:val="0"/>
              <w:smallCaps w:val="0"/>
              <w:strike w:val="0"/>
              <w:color w:val="000000"/>
              <w:sz w:val="24"/>
              <w:szCs w:val="24"/>
              <w:u w:val="none"/>
              <w:shd w:fill="auto" w:val="clear"/>
              <w:vertAlign w:val="baseline"/>
            </w:rPr>
          </w:pPr>
          <w:hyperlink w:anchor="_ahjbozoylpf9">
            <w:r w:rsidDel="00000000" w:rsidR="00000000" w:rsidRPr="00000000">
              <w:rPr>
                <w:i w:val="0"/>
                <w:smallCaps w:val="0"/>
                <w:strike w:val="0"/>
                <w:color w:val="000000"/>
                <w:sz w:val="24"/>
                <w:szCs w:val="24"/>
                <w:u w:val="none"/>
                <w:shd w:fill="auto" w:val="clear"/>
                <w:vertAlign w:val="baseline"/>
                <w:rtl w:val="0"/>
              </w:rPr>
              <w:t xml:space="preserve">6. CRONOGRAMA</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_ahjbozoylpf9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200" w:line="240" w:lineRule="auto"/>
            <w:ind w:left="0" w:firstLine="0"/>
            <w:rPr>
              <w:i w:val="0"/>
              <w:smallCaps w:val="0"/>
              <w:strike w:val="0"/>
              <w:color w:val="000000"/>
              <w:sz w:val="24"/>
              <w:szCs w:val="24"/>
              <w:u w:val="none"/>
              <w:shd w:fill="auto" w:val="clear"/>
              <w:vertAlign w:val="baseline"/>
            </w:rPr>
          </w:pPr>
          <w:hyperlink w:anchor="_ukrvepqj4bz2">
            <w:r w:rsidDel="00000000" w:rsidR="00000000" w:rsidRPr="00000000">
              <w:rPr>
                <w:i w:val="0"/>
                <w:smallCaps w:val="0"/>
                <w:strike w:val="0"/>
                <w:color w:val="000000"/>
                <w:sz w:val="24"/>
                <w:szCs w:val="24"/>
                <w:u w:val="none"/>
                <w:shd w:fill="auto" w:val="clear"/>
                <w:vertAlign w:val="baseline"/>
                <w:rtl w:val="0"/>
              </w:rPr>
              <w:t xml:space="preserve">7. RESULTADOS ESPERADOS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_ukrvepqj4bz2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after="80" w:before="200" w:line="240" w:lineRule="auto"/>
            <w:ind w:left="0" w:firstLine="0"/>
            <w:rPr>
              <w:i w:val="0"/>
              <w:smallCaps w:val="0"/>
              <w:strike w:val="0"/>
              <w:color w:val="000000"/>
              <w:sz w:val="24"/>
              <w:szCs w:val="24"/>
              <w:u w:val="none"/>
              <w:shd w:fill="auto" w:val="clear"/>
              <w:vertAlign w:val="baseline"/>
            </w:rPr>
          </w:pPr>
          <w:hyperlink w:anchor="_r115iso45x1f">
            <w:r w:rsidDel="00000000" w:rsidR="00000000" w:rsidRPr="00000000">
              <w:rPr>
                <w:i w:val="0"/>
                <w:smallCaps w:val="0"/>
                <w:strike w:val="0"/>
                <w:color w:val="000000"/>
                <w:sz w:val="24"/>
                <w:szCs w:val="24"/>
                <w:u w:val="none"/>
                <w:shd w:fill="auto" w:val="clear"/>
                <w:vertAlign w:val="baseline"/>
                <w:rtl w:val="0"/>
              </w:rPr>
              <w:t xml:space="preserve">REFERÊNCIAS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_r115iso45x1f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right="-40.8661417322827" w:firstLine="0"/>
        <w:rPr>
          <w:sz w:val="24"/>
          <w:szCs w:val="24"/>
        </w:rPr>
        <w:sectPr>
          <w:headerReference r:id="rId8" w:type="default"/>
          <w:footerReference r:id="rId9" w:type="default"/>
          <w:footerReference r:id="rId10" w:type="first"/>
          <w:pgSz w:h="16834" w:w="11909" w:orient="portrait"/>
          <w:pgMar w:bottom="1543.700787401575" w:top="1700.7874015748032" w:left="1440" w:right="1440" w:header="720" w:footer="720"/>
          <w:pgNumType w:start="1"/>
        </w:sectPr>
      </w:pPr>
      <w:r w:rsidDel="00000000" w:rsidR="00000000" w:rsidRPr="00000000">
        <w:rPr>
          <w:rtl w:val="0"/>
        </w:rPr>
      </w:r>
    </w:p>
    <w:p w:rsidR="00000000" w:rsidDel="00000000" w:rsidP="00000000" w:rsidRDefault="00000000" w:rsidRPr="00000000" w14:paraId="0000004E">
      <w:pPr>
        <w:pStyle w:val="Heading1"/>
        <w:numPr>
          <w:ilvl w:val="0"/>
          <w:numId w:val="3"/>
        </w:numPr>
        <w:spacing w:line="360" w:lineRule="auto"/>
        <w:ind w:firstLine="360"/>
        <w:rPr>
          <w:u w:val="none"/>
        </w:rPr>
      </w:pPr>
      <w:bookmarkStart w:colFirst="0" w:colLast="0" w:name="_gjdgxs" w:id="0"/>
      <w:bookmarkEnd w:id="0"/>
      <w:r w:rsidDel="00000000" w:rsidR="00000000" w:rsidRPr="00000000">
        <w:rPr>
          <w:rtl w:val="0"/>
        </w:rPr>
        <w:t xml:space="preserve">INTRODUÇÃO</w:t>
      </w:r>
    </w:p>
    <w:p w:rsidR="00000000" w:rsidDel="00000000" w:rsidP="00000000" w:rsidRDefault="00000000" w:rsidRPr="00000000" w14:paraId="0000004F">
      <w:pPr>
        <w:ind w:firstLine="144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A doação de cabelos para pacientes com câncer,  deve ser algo amplamente discutido. Geralmente muitos pacientes passam por problemas de autoestima por conta da queda de cabelo advinda dos tratamentos quimioterapêuticos. Segundo dados fornecidos pela diretora da Organização Mundial da Saúde -  OMS, o Brasil apresenta cerca de 600 mil casos de câncer por ano, dentre esses casos, o mais comum é o de próstata, em vista disso, assunto deveria ter sua devida atenção, o cabelo para muitos representa identidade e autoestima, a peruca irá produzir um efeito tão bom. </w:t>
      </w:r>
    </w:p>
    <w:p w:rsidR="00000000" w:rsidDel="00000000" w:rsidP="00000000" w:rsidRDefault="00000000" w:rsidRPr="00000000" w14:paraId="00000051">
      <w:pPr>
        <w:ind w:firstLine="720"/>
        <w:rPr/>
      </w:pPr>
      <w:r w:rsidDel="00000000" w:rsidR="00000000" w:rsidRPr="00000000">
        <w:rPr>
          <w:rtl w:val="0"/>
        </w:rPr>
        <w:t xml:space="preserve"> De acordo com a lei Nº 3.033 de 17 de outubro de 2018. "Institui a Campanha Municipal de Incentivo à Doação de Cabelo à Pessoas Carentes em Tratamento de Câncer, a ser realizada anualmente em novembro, quando é celebrado o Dia Nacional de Combate ao Câncer".</w:t>
      </w:r>
    </w:p>
    <w:p w:rsidR="00000000" w:rsidDel="00000000" w:rsidP="00000000" w:rsidRDefault="00000000" w:rsidRPr="00000000" w14:paraId="00000052">
      <w:pPr>
        <w:rPr/>
      </w:pPr>
      <w:r w:rsidDel="00000000" w:rsidR="00000000" w:rsidRPr="00000000">
        <w:rPr>
          <w:rtl w:val="0"/>
        </w:rPr>
        <w:t xml:space="preserve">        A</w:t>
      </w:r>
      <w:r w:rsidDel="00000000" w:rsidR="00000000" w:rsidRPr="00000000">
        <w:rPr>
          <w:highlight w:val="white"/>
          <w:rtl w:val="0"/>
        </w:rPr>
        <w:t xml:space="preserve">o discutir a importância da doação de cabelos,</w:t>
      </w:r>
      <w:r w:rsidDel="00000000" w:rsidR="00000000" w:rsidRPr="00000000">
        <w:rPr>
          <w:rtl w:val="0"/>
        </w:rPr>
        <w:t xml:space="preserve"> nota - se a importância da doação, entretanto, com o tempo, o assunto beira o esquecimento e os pacientes deixam de ser beneficiados com as perucas que servem como um incentivo para continuar na luta contra a doença. </w:t>
      </w:r>
    </w:p>
    <w:p w:rsidR="00000000" w:rsidDel="00000000" w:rsidP="00000000" w:rsidRDefault="00000000" w:rsidRPr="00000000" w14:paraId="00000053">
      <w:pPr>
        <w:ind w:firstLine="720"/>
        <w:rPr/>
      </w:pPr>
      <w:r w:rsidDel="00000000" w:rsidR="00000000" w:rsidRPr="00000000">
        <w:rPr>
          <w:rtl w:val="0"/>
        </w:rPr>
        <w:t xml:space="preserve">Diante disso, inspirado na ONG de doações de cabelo ‘Rapunzel solidária'  foi pensado na criação do projeto do site “SIF” um sistema para doação de cabelos principalmente pensando em pacientes com a doença do Câncer, com cujo objetivo de facilitar o acesso à perucas para pacientes oncológicos e dar maior visibilidade às instituições de caridade voltadas para o tratamento de câncer.</w:t>
      </w:r>
    </w:p>
    <w:p w:rsidR="00000000" w:rsidDel="00000000" w:rsidP="00000000" w:rsidRDefault="00000000" w:rsidRPr="00000000" w14:paraId="00000054">
      <w:pPr>
        <w:ind w:firstLine="720"/>
        <w:rPr>
          <w:highlight w:val="white"/>
        </w:rPr>
      </w:pPr>
      <w:r w:rsidDel="00000000" w:rsidR="00000000" w:rsidRPr="00000000">
        <w:rPr>
          <w:rtl w:val="0"/>
        </w:rPr>
        <w:t xml:space="preserve"> Felizmente, ajudando instituições com doações com o projeto, além de promover a autoestima para os às pessoas necessitadas, irá conscientizar</w:t>
      </w:r>
      <w:r w:rsidDel="00000000" w:rsidR="00000000" w:rsidRPr="00000000">
        <w:rPr>
          <w:highlight w:val="white"/>
          <w:rtl w:val="0"/>
        </w:rPr>
        <w:t xml:space="preserve"> a população sobre a importância da doação de cabelos para a recuperação da autoestima dos pacientes em tratamento da doença. </w:t>
      </w:r>
    </w:p>
    <w:p w:rsidR="00000000" w:rsidDel="00000000" w:rsidP="00000000" w:rsidRDefault="00000000" w:rsidRPr="00000000" w14:paraId="00000055">
      <w:pPr>
        <w:ind w:firstLine="720"/>
        <w:rPr/>
      </w:pPr>
      <w:r w:rsidDel="00000000" w:rsidR="00000000" w:rsidRPr="00000000">
        <w:rPr>
          <w:highlight w:val="white"/>
          <w:rtl w:val="0"/>
        </w:rPr>
        <w:t xml:space="preserve">Assim sendo, o sistema pretende auxiliar as instituições de caridade que confeccionam e doam perucas para pacientes com câncer, dando suporte  a elas para a doação.</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numPr>
          <w:ilvl w:val="0"/>
          <w:numId w:val="3"/>
        </w:numPr>
        <w:spacing w:line="360" w:lineRule="auto"/>
        <w:ind w:firstLine="360"/>
        <w:rPr>
          <w:u w:val="none"/>
        </w:rPr>
      </w:pPr>
      <w:bookmarkStart w:colFirst="0" w:colLast="0" w:name="_3yz53e6us6sl" w:id="1"/>
      <w:bookmarkEnd w:id="1"/>
      <w:r w:rsidDel="00000000" w:rsidR="00000000" w:rsidRPr="00000000">
        <w:rPr>
          <w:rtl w:val="0"/>
        </w:rPr>
        <w:t xml:space="preserve">OBJETIVOS</w:t>
      </w:r>
    </w:p>
    <w:p w:rsidR="00000000" w:rsidDel="00000000" w:rsidP="00000000" w:rsidRDefault="00000000" w:rsidRPr="00000000" w14:paraId="00000057">
      <w:pPr>
        <w:pStyle w:val="Heading2"/>
        <w:spacing w:line="360" w:lineRule="auto"/>
        <w:ind w:left="0" w:firstLine="720"/>
        <w:rPr/>
      </w:pPr>
      <w:bookmarkStart w:colFirst="0" w:colLast="0" w:name="_tkz7v5mfsyk" w:id="2"/>
      <w:bookmarkEnd w:id="2"/>
      <w:r w:rsidDel="00000000" w:rsidR="00000000" w:rsidRPr="00000000">
        <w:rPr>
          <w:rtl w:val="0"/>
        </w:rPr>
        <w:t xml:space="preserve">2.1 Objetivo Geral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1"/>
        </w:numPr>
        <w:spacing w:line="360" w:lineRule="auto"/>
        <w:ind w:left="1440" w:hanging="360"/>
        <w:jc w:val="both"/>
        <w:rPr>
          <w:sz w:val="24"/>
          <w:szCs w:val="24"/>
        </w:rPr>
      </w:pPr>
      <w:r w:rsidDel="00000000" w:rsidR="00000000" w:rsidRPr="00000000">
        <w:rPr>
          <w:sz w:val="24"/>
          <w:szCs w:val="24"/>
          <w:rtl w:val="0"/>
        </w:rPr>
        <w:t xml:space="preserve">Desenvolver um s</w:t>
      </w:r>
      <w:r w:rsidDel="00000000" w:rsidR="00000000" w:rsidRPr="00000000">
        <w:rPr>
          <w:rtl w:val="0"/>
        </w:rPr>
        <w:t xml:space="preserve">istema web que dê suporte às instituições de caridade voltadas para a doação de cabelos.</w:t>
      </w:r>
    </w:p>
    <w:p w:rsidR="00000000" w:rsidDel="00000000" w:rsidP="00000000" w:rsidRDefault="00000000" w:rsidRPr="00000000" w14:paraId="0000005A">
      <w:pPr>
        <w:spacing w:line="360" w:lineRule="auto"/>
        <w:ind w:left="0" w:firstLine="0"/>
        <w:jc w:val="both"/>
        <w:rPr/>
      </w:pPr>
      <w:r w:rsidDel="00000000" w:rsidR="00000000" w:rsidRPr="00000000">
        <w:rPr>
          <w:rtl w:val="0"/>
        </w:rPr>
      </w:r>
    </w:p>
    <w:p w:rsidR="00000000" w:rsidDel="00000000" w:rsidP="00000000" w:rsidRDefault="00000000" w:rsidRPr="00000000" w14:paraId="0000005B">
      <w:pPr>
        <w:pStyle w:val="Heading2"/>
        <w:spacing w:line="360" w:lineRule="auto"/>
        <w:ind w:left="0" w:firstLine="720"/>
        <w:rPr/>
      </w:pPr>
      <w:bookmarkStart w:colFirst="0" w:colLast="0" w:name="_havqkbndvkc2" w:id="3"/>
      <w:bookmarkEnd w:id="3"/>
      <w:r w:rsidDel="00000000" w:rsidR="00000000" w:rsidRPr="00000000">
        <w:rPr>
          <w:rtl w:val="0"/>
        </w:rPr>
        <w:t xml:space="preserve">2.2 Objetivos específicos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2"/>
        </w:numPr>
        <w:ind w:left="1440" w:hanging="360"/>
      </w:pPr>
      <w:r w:rsidDel="00000000" w:rsidR="00000000" w:rsidRPr="00000000">
        <w:rPr>
          <w:rtl w:val="0"/>
        </w:rPr>
        <w:t xml:space="preserve">Facilitar o acesso à perucas para pacientes oncológicos;</w:t>
      </w:r>
    </w:p>
    <w:p w:rsidR="00000000" w:rsidDel="00000000" w:rsidP="00000000" w:rsidRDefault="00000000" w:rsidRPr="00000000" w14:paraId="0000005E">
      <w:pPr>
        <w:numPr>
          <w:ilvl w:val="0"/>
          <w:numId w:val="2"/>
        </w:numPr>
        <w:ind w:left="1440" w:hanging="360"/>
      </w:pPr>
      <w:r w:rsidDel="00000000" w:rsidR="00000000" w:rsidRPr="00000000">
        <w:rPr>
          <w:rtl w:val="0"/>
        </w:rPr>
        <w:t xml:space="preserve">Dar maior visibilidade às instituições de caridade voltadas para o tratamento de câncer;</w:t>
      </w:r>
    </w:p>
    <w:p w:rsidR="00000000" w:rsidDel="00000000" w:rsidP="00000000" w:rsidRDefault="00000000" w:rsidRPr="00000000" w14:paraId="0000005F">
      <w:pPr>
        <w:numPr>
          <w:ilvl w:val="0"/>
          <w:numId w:val="2"/>
        </w:numPr>
        <w:ind w:left="1440" w:hanging="360"/>
      </w:pPr>
      <w:r w:rsidDel="00000000" w:rsidR="00000000" w:rsidRPr="00000000">
        <w:rPr>
          <w:rtl w:val="0"/>
        </w:rPr>
        <w:t xml:space="preserve">Promover a autoestima de pessoas que passam pelo processo de quimioterapia.</w:t>
      </w:r>
      <w:r w:rsidDel="00000000" w:rsidR="00000000" w:rsidRPr="00000000">
        <w:rPr>
          <w:rtl w:val="0"/>
        </w:rPr>
      </w:r>
    </w:p>
    <w:p w:rsidR="00000000" w:rsidDel="00000000" w:rsidP="00000000" w:rsidRDefault="00000000" w:rsidRPr="00000000" w14:paraId="00000060">
      <w:pPr>
        <w:pStyle w:val="Heading2"/>
        <w:spacing w:line="360" w:lineRule="auto"/>
        <w:ind w:left="0" w:firstLine="720"/>
        <w:rPr/>
      </w:pPr>
      <w:bookmarkStart w:colFirst="0" w:colLast="0" w:name="_3ojecxme53g0" w:id="4"/>
      <w:bookmarkEnd w:id="4"/>
      <w:r w:rsidDel="00000000" w:rsidR="00000000" w:rsidRPr="00000000">
        <w:rPr>
          <w:rtl w:val="0"/>
        </w:rPr>
      </w:r>
    </w:p>
    <w:p w:rsidR="00000000" w:rsidDel="00000000" w:rsidP="00000000" w:rsidRDefault="00000000" w:rsidRPr="00000000" w14:paraId="00000061">
      <w:pPr>
        <w:pStyle w:val="Heading1"/>
        <w:spacing w:line="360" w:lineRule="auto"/>
        <w:ind w:firstLine="720"/>
        <w:rPr/>
      </w:pPr>
      <w:bookmarkStart w:colFirst="0" w:colLast="0" w:name="_t003xnyxoh4v" w:id="5"/>
      <w:bookmarkEnd w:id="5"/>
      <w:r w:rsidDel="00000000" w:rsidR="00000000" w:rsidRPr="00000000">
        <w:rPr>
          <w:rtl w:val="0"/>
        </w:rPr>
      </w:r>
    </w:p>
    <w:p w:rsidR="00000000" w:rsidDel="00000000" w:rsidP="00000000" w:rsidRDefault="00000000" w:rsidRPr="00000000" w14:paraId="00000062">
      <w:pPr>
        <w:pStyle w:val="Heading1"/>
        <w:spacing w:line="360" w:lineRule="auto"/>
        <w:ind w:firstLine="720"/>
        <w:rPr/>
      </w:pPr>
      <w:bookmarkStart w:colFirst="0" w:colLast="0" w:name="_srh8dmapo35s" w:id="6"/>
      <w:bookmarkEnd w:id="6"/>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numPr>
          <w:ilvl w:val="0"/>
          <w:numId w:val="3"/>
        </w:numPr>
        <w:spacing w:line="360" w:lineRule="auto"/>
        <w:ind w:firstLine="360"/>
        <w:rPr>
          <w:u w:val="none"/>
        </w:rPr>
      </w:pPr>
      <w:bookmarkStart w:colFirst="0" w:colLast="0" w:name="_n7l6a4obtjjr" w:id="7"/>
      <w:bookmarkEnd w:id="7"/>
      <w:r w:rsidDel="00000000" w:rsidR="00000000" w:rsidRPr="00000000">
        <w:rPr>
          <w:rtl w:val="0"/>
        </w:rPr>
        <w:t xml:space="preserve">JUSTIFICATIVA</w:t>
      </w:r>
    </w:p>
    <w:p w:rsidR="00000000" w:rsidDel="00000000" w:rsidP="00000000" w:rsidRDefault="00000000" w:rsidRPr="00000000" w14:paraId="00000064">
      <w:pPr>
        <w:spacing w:line="360" w:lineRule="auto"/>
        <w:ind w:left="0" w:firstLine="0"/>
        <w:rPr/>
      </w:pPr>
      <w:r w:rsidDel="00000000" w:rsidR="00000000" w:rsidRPr="00000000">
        <w:rPr>
          <w:rtl w:val="0"/>
        </w:rPr>
      </w:r>
    </w:p>
    <w:p w:rsidR="00000000" w:rsidDel="00000000" w:rsidP="00000000" w:rsidRDefault="00000000" w:rsidRPr="00000000" w14:paraId="00000065">
      <w:pPr>
        <w:ind w:firstLine="720"/>
        <w:rPr>
          <w:highlight w:val="white"/>
        </w:rPr>
      </w:pPr>
      <w:r w:rsidDel="00000000" w:rsidR="00000000" w:rsidRPr="00000000">
        <w:rPr>
          <w:highlight w:val="white"/>
          <w:rtl w:val="0"/>
        </w:rPr>
        <w:t xml:space="preserve">A quimioterapia é um processo desgastante na vida de um paciente com câncer. Seus efeitos colaterais provocam grandes mudanças corporais, como o mal-estar e a queda de cabelos que, por sua vez, diminuem a auto-estima destas pessoas. Nesta perspectiva, faz-se necessário promover a doação de cabelos para confecção de perucas, no intuito de amparar os pacientes que passam pelo tratamento do câncer. Mas infelizmente, bastante mulheres não têm a oportunidade de obter essas perucas. Mesmo que muitas pessoas desejam ajudar, elas não sabem como doar seus cabelos nem como proceder para transferi-los às pessoas que precisam.</w:t>
      </w:r>
    </w:p>
    <w:p w:rsidR="00000000" w:rsidDel="00000000" w:rsidP="00000000" w:rsidRDefault="00000000" w:rsidRPr="00000000" w14:paraId="00000066">
      <w:pPr>
        <w:ind w:firstLine="720"/>
        <w:rPr>
          <w:highlight w:val="white"/>
        </w:rPr>
      </w:pPr>
      <w:r w:rsidDel="00000000" w:rsidR="00000000" w:rsidRPr="00000000">
        <w:rPr>
          <w:highlight w:val="white"/>
          <w:rtl w:val="0"/>
        </w:rPr>
        <w:t xml:space="preserve">Nesse contexto, este projeto propõe-se a conectar as pessoas que desejam doar seus cabelos ou receber uma peruca às instituições voltadas para a confecção e doação das mesmas, a fim de mitigar os efeitos desse problema. Facilitar o acesso de perucas aos pacientes com câncer possibilita desenvolver a autoestima e de mulheres que passam pelo processo de quimioterapia. Assim, devolvendo aos poucos a autoimagem feminina e auxiliando a paciente a enfrentar os problemas ocasionados pelo câncer.</w:t>
      </w:r>
    </w:p>
    <w:p w:rsidR="00000000" w:rsidDel="00000000" w:rsidP="00000000" w:rsidRDefault="00000000" w:rsidRPr="00000000" w14:paraId="00000067">
      <w:pPr>
        <w:spacing w:line="360" w:lineRule="auto"/>
        <w:ind w:firstLine="720"/>
        <w:jc w:val="both"/>
        <w:rPr/>
      </w:pPr>
      <w:r w:rsidDel="00000000" w:rsidR="00000000" w:rsidRPr="00000000">
        <w:rPr>
          <w:rtl w:val="0"/>
        </w:rPr>
      </w:r>
    </w:p>
    <w:p w:rsidR="00000000" w:rsidDel="00000000" w:rsidP="00000000" w:rsidRDefault="00000000" w:rsidRPr="00000000" w14:paraId="00000068">
      <w:pPr>
        <w:pStyle w:val="Heading1"/>
        <w:spacing w:line="360" w:lineRule="auto"/>
        <w:ind w:firstLine="720"/>
        <w:rPr/>
      </w:pPr>
      <w:bookmarkStart w:colFirst="0" w:colLast="0" w:name="_7c0fp498ssw9" w:id="8"/>
      <w:bookmarkEnd w:id="8"/>
      <w:r w:rsidDel="00000000" w:rsidR="00000000" w:rsidRPr="00000000">
        <w:rPr>
          <w:rtl w:val="0"/>
        </w:rPr>
      </w:r>
    </w:p>
    <w:p w:rsidR="00000000" w:rsidDel="00000000" w:rsidP="00000000" w:rsidRDefault="00000000" w:rsidRPr="00000000" w14:paraId="00000069">
      <w:pPr>
        <w:pStyle w:val="Heading1"/>
        <w:spacing w:line="360" w:lineRule="auto"/>
        <w:ind w:firstLine="720"/>
        <w:rPr/>
      </w:pPr>
      <w:bookmarkStart w:colFirst="0" w:colLast="0" w:name="_edn77g3pwyrq" w:id="9"/>
      <w:bookmarkEnd w:id="9"/>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numPr>
          <w:ilvl w:val="0"/>
          <w:numId w:val="3"/>
        </w:numPr>
        <w:spacing w:line="360" w:lineRule="auto"/>
        <w:ind w:firstLine="360"/>
        <w:rPr>
          <w:u w:val="none"/>
        </w:rPr>
      </w:pPr>
      <w:bookmarkStart w:colFirst="0" w:colLast="0" w:name="_ocy1av6gh9yu" w:id="10"/>
      <w:bookmarkEnd w:id="10"/>
      <w:r w:rsidDel="00000000" w:rsidR="00000000" w:rsidRPr="00000000">
        <w:rPr>
          <w:rtl w:val="0"/>
        </w:rPr>
        <w:t xml:space="preserve">REFERENCIAL TEÓRICO</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ind w:firstLine="720"/>
        <w:rPr/>
      </w:pPr>
      <w:bookmarkStart w:colFirst="0" w:colLast="0" w:name="_bah29fvfpie6" w:id="11"/>
      <w:bookmarkEnd w:id="11"/>
      <w:r w:rsidDel="00000000" w:rsidR="00000000" w:rsidRPr="00000000">
        <w:rPr>
          <w:rtl w:val="0"/>
        </w:rPr>
        <w:t xml:space="preserve">4.1. O Câncer: do Diagnóstico ao Tratamento</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pStyle w:val="Heading3"/>
        <w:spacing w:line="276" w:lineRule="auto"/>
        <w:ind w:left="720" w:firstLine="720"/>
        <w:jc w:val="left"/>
        <w:rPr/>
      </w:pPr>
      <w:bookmarkStart w:colFirst="0" w:colLast="0" w:name="_ra60bwhg2l54" w:id="12"/>
      <w:bookmarkEnd w:id="12"/>
      <w:r w:rsidDel="00000000" w:rsidR="00000000" w:rsidRPr="00000000">
        <w:rPr>
          <w:rtl w:val="0"/>
        </w:rPr>
        <w:t xml:space="preserve">4.1.1 O que é o Câncer</w:t>
      </w:r>
    </w:p>
    <w:p w:rsidR="00000000" w:rsidDel="00000000" w:rsidP="00000000" w:rsidRDefault="00000000" w:rsidRPr="00000000" w14:paraId="0000006F">
      <w:pPr>
        <w:ind w:firstLine="720"/>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ab/>
        <w:t xml:space="preserve">O câncer é um termo genérico usado para caracterizar um conjunto de mais de cem doenças que podem afetar as mais diversas partes do corpo humano. Este grupo de patologias tem como principal característica o crescimento desordenado de células que, ao se dividirem rapidamente, podem ser muito agressivas e incontroláveis. Com isso, determina-se a formação de tumores e invasão de órgãos do corpo humano, podendo alastrar-se para outros tecidos (INCA, 2022).</w:t>
      </w:r>
    </w:p>
    <w:p w:rsidR="00000000" w:rsidDel="00000000" w:rsidP="00000000" w:rsidRDefault="00000000" w:rsidRPr="00000000" w14:paraId="00000071">
      <w:pPr>
        <w:rPr/>
      </w:pPr>
      <w:r w:rsidDel="00000000" w:rsidR="00000000" w:rsidRPr="00000000">
        <w:rPr>
          <w:rtl w:val="0"/>
        </w:rPr>
        <w:tab/>
        <w:t xml:space="preserve">Esta é uma doença antiga. As concepções sobre o câncer foram sendo construídas historicamente pela sociedade que, desde o momento dos primeiros diagnósticos, já atribuía o sentido de doença incurável correspondente a uma sentença de morte. Em decorrência dessa construção histórica acerca da doença, existe um medo profundo de adquiri-la (SILVA, 2005).</w:t>
      </w:r>
    </w:p>
    <w:p w:rsidR="00000000" w:rsidDel="00000000" w:rsidP="00000000" w:rsidRDefault="00000000" w:rsidRPr="00000000" w14:paraId="00000072">
      <w:pPr>
        <w:ind w:firstLine="720"/>
        <w:rPr/>
      </w:pPr>
      <w:r w:rsidDel="00000000" w:rsidR="00000000" w:rsidRPr="00000000">
        <w:rPr>
          <w:rtl w:val="0"/>
        </w:rPr>
        <w:t xml:space="preserve">Mas, felizmente, graças aos avanços da ciência e tecnologia, atualmente o paciente diagnosticado com câncer pode ser tratado através de vários procedimentos, como cirurgia, quimioterapia ou radioterapia. Entretanto, ainda não existe um tratamento totalmente satisfatório para combatê-lo, muitas vezes, tornando-se necessária a combinação de mais de um tipo de tratamento para a doença, de forma a oferecer uma melhor qualidade de vida ao paciente. </w:t>
      </w:r>
    </w:p>
    <w:p w:rsidR="00000000" w:rsidDel="00000000" w:rsidP="00000000" w:rsidRDefault="00000000" w:rsidRPr="00000000" w14:paraId="00000073">
      <w:pPr>
        <w:ind w:firstLine="720"/>
        <w:rPr/>
      </w:pPr>
      <w:r w:rsidDel="00000000" w:rsidR="00000000" w:rsidRPr="00000000">
        <w:rPr>
          <w:rtl w:val="0"/>
        </w:rPr>
        <w:t xml:space="preserve">No entanto, independentemente do tipo, todas as formas de tratamento deixam marcas na vida do paciente, principalmente pelo fato do estresse emocional, decorrente de procedimentos terapêuticos, como a radioterapia e quimioterapia (PORTO, 2004). </w:t>
      </w:r>
    </w:p>
    <w:p w:rsidR="00000000" w:rsidDel="00000000" w:rsidP="00000000" w:rsidRDefault="00000000" w:rsidRPr="00000000" w14:paraId="00000074">
      <w:pPr>
        <w:ind w:firstLine="720"/>
        <w:rPr/>
      </w:pPr>
      <w:r w:rsidDel="00000000" w:rsidR="00000000" w:rsidRPr="00000000">
        <w:rPr>
          <w:rtl w:val="0"/>
        </w:rPr>
      </w:r>
    </w:p>
    <w:p w:rsidR="00000000" w:rsidDel="00000000" w:rsidP="00000000" w:rsidRDefault="00000000" w:rsidRPr="00000000" w14:paraId="00000075">
      <w:pPr>
        <w:pStyle w:val="Heading3"/>
        <w:ind w:left="720" w:firstLine="720"/>
        <w:rPr/>
      </w:pPr>
      <w:bookmarkStart w:colFirst="0" w:colLast="0" w:name="_5k5bedv5ypdw" w:id="13"/>
      <w:bookmarkEnd w:id="13"/>
      <w:r w:rsidDel="00000000" w:rsidR="00000000" w:rsidRPr="00000000">
        <w:rPr>
          <w:rtl w:val="0"/>
        </w:rPr>
        <w:t xml:space="preserve">4.1.2 As Dificuldades Enfrentadas Pelos Pacientes Oncológicos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t xml:space="preserve">Portanto, observa-se como o diagnóstico de câncer traz mudanças importantes no modo de viver, com alterações físicas e emocionais devido ao desconforto, dor, desfiguração, dependência e perda da autoestima. É comum associar a palavra “câncer” a uma ameaça à vida, evitando-se até mesmo pronunciar o seu nome (SCHLOSSER; CEOLIM, 2012).</w:t>
      </w:r>
    </w:p>
    <w:p w:rsidR="00000000" w:rsidDel="00000000" w:rsidP="00000000" w:rsidRDefault="00000000" w:rsidRPr="00000000" w14:paraId="00000078">
      <w:pPr>
        <w:rPr/>
      </w:pPr>
      <w:r w:rsidDel="00000000" w:rsidR="00000000" w:rsidRPr="00000000">
        <w:rPr>
          <w:rtl w:val="0"/>
        </w:rPr>
        <w:tab/>
        <w:t xml:space="preserve">Conforme afirma Venâncio (2004), o diagnóstico de câncer é vivido como um momento de angústia e ansiedade, pelo fato da doença ser rotulada como dolorosa e mortal, consequentemente, desencadeia preocupações em relação à morte. Além do momento do diagnóstico, ao longo do tratamento, o paciente vivencia perdas e diversos sintomas que acarretam prejuízos ao organismo, associados a efeitos colaterais adversos.</w:t>
      </w:r>
    </w:p>
    <w:p w:rsidR="00000000" w:rsidDel="00000000" w:rsidP="00000000" w:rsidRDefault="00000000" w:rsidRPr="00000000" w14:paraId="00000079">
      <w:pPr>
        <w:rPr/>
      </w:pPr>
      <w:r w:rsidDel="00000000" w:rsidR="00000000" w:rsidRPr="00000000">
        <w:rPr>
          <w:rtl w:val="0"/>
        </w:rPr>
        <w:tab/>
        <w:t xml:space="preserve">Nesta perspectiva, o tratamento da doença acaba por provocar uma série de reações tanto físicas quanto emocionais no paciente. Devido à forte medicação durante a quimioterapia, por exemplo, o paciente pode sofrer com alopecia (queda de cabelo), diarreia, feridas na boca, náuseas e vômitos, pele sensível, fadiga, anemia e perda de peso.</w:t>
      </w:r>
    </w:p>
    <w:p w:rsidR="00000000" w:rsidDel="00000000" w:rsidP="00000000" w:rsidRDefault="00000000" w:rsidRPr="00000000" w14:paraId="0000007A">
      <w:pPr>
        <w:rPr/>
      </w:pPr>
      <w:r w:rsidDel="00000000" w:rsidR="00000000" w:rsidRPr="00000000">
        <w:rPr>
          <w:rtl w:val="0"/>
        </w:rPr>
        <w:t xml:space="preserve"> </w:t>
        <w:tab/>
        <w:t xml:space="preserve">Entre os efeitos colaterais, além do desgaste físico, também está a forte carga emocional sofrida pelo paciente. “O paciente com câncer, em virtude de sua vulnerabilidade, não traz uma demanda apenas biológica, mas também uma demanda psicológica e social (...)” (SOUZA, 2019).</w:t>
      </w:r>
    </w:p>
    <w:p w:rsidR="00000000" w:rsidDel="00000000" w:rsidP="00000000" w:rsidRDefault="00000000" w:rsidRPr="00000000" w14:paraId="0000007B">
      <w:pPr>
        <w:rPr/>
      </w:pPr>
      <w:r w:rsidDel="00000000" w:rsidR="00000000" w:rsidRPr="00000000">
        <w:rPr>
          <w:rtl w:val="0"/>
        </w:rPr>
        <w:tab/>
        <w:t xml:space="preserve">Por isso, aliado ao tratamento químico da doença, deve haver também mecanismos que auxiliem no bem-estar do paciente; medidas de apoio psicológico que  elevem sua autoestima durante um período tão complexo na vida do paciente.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ind w:firstLine="720"/>
        <w:rPr/>
      </w:pPr>
      <w:bookmarkStart w:colFirst="0" w:colLast="0" w:name="_97we12txfb5o" w:id="14"/>
      <w:bookmarkEnd w:id="14"/>
      <w:r w:rsidDel="00000000" w:rsidR="00000000" w:rsidRPr="00000000">
        <w:rPr>
          <w:rtl w:val="0"/>
        </w:rPr>
        <w:t xml:space="preserve">4.2. Autoestima e Bem-Estar Durante o Tratamento da Quimioterapia</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rtl w:val="0"/>
        </w:rPr>
        <w:t xml:space="preserve">Para os pacientes que enfrentam o tratamento do câncer, os cuidados estéticos fazem-se essenciais para se olharem no espelho e se sentirem bem; isto eleva a autoestima e ajuda a evitar outras intercorrências - como a depressão, durante o tratamento (GONÇALVES, 2018).</w:t>
      </w:r>
    </w:p>
    <w:p w:rsidR="00000000" w:rsidDel="00000000" w:rsidP="00000000" w:rsidRDefault="00000000" w:rsidRPr="00000000" w14:paraId="00000080">
      <w:pPr>
        <w:ind w:firstLine="720"/>
        <w:rPr/>
      </w:pPr>
      <w:r w:rsidDel="00000000" w:rsidR="00000000" w:rsidRPr="00000000">
        <w:rPr>
          <w:rtl w:val="0"/>
        </w:rPr>
        <w:t xml:space="preserve">A quimioterapia é um desafio para as mulheres com câncer devido aos efeitos colaterais. A perda de cabelo é vista como a maior alteração negativa da sua aparência, levando-as a se sentirem inferiorizadas, e a terem dificuldade de se interagir socialmente (JAYDE; </w:t>
      </w:r>
      <w:r w:rsidDel="00000000" w:rsidR="00000000" w:rsidRPr="00000000">
        <w:rPr>
          <w:highlight w:val="white"/>
          <w:rtl w:val="0"/>
        </w:rPr>
        <w:t xml:space="preserve">BOUGHTON</w:t>
      </w:r>
      <w:r w:rsidDel="00000000" w:rsidR="00000000" w:rsidRPr="00000000">
        <w:rPr>
          <w:rtl w:val="0"/>
        </w:rPr>
        <w:t xml:space="preserve">; </w:t>
      </w:r>
      <w:r w:rsidDel="00000000" w:rsidR="00000000" w:rsidRPr="00000000">
        <w:rPr>
          <w:highlight w:val="white"/>
          <w:rtl w:val="0"/>
        </w:rPr>
        <w:t xml:space="preserve">BLOMFIELD</w:t>
      </w:r>
      <w:r w:rsidDel="00000000" w:rsidR="00000000" w:rsidRPr="00000000">
        <w:rPr>
          <w:rtl w:val="0"/>
        </w:rPr>
        <w:t xml:space="preserve"> , 2013).</w:t>
      </w:r>
    </w:p>
    <w:p w:rsidR="00000000" w:rsidDel="00000000" w:rsidP="00000000" w:rsidRDefault="00000000" w:rsidRPr="00000000" w14:paraId="00000081">
      <w:pPr>
        <w:ind w:firstLine="720"/>
        <w:rPr/>
      </w:pPr>
      <w:r w:rsidDel="00000000" w:rsidR="00000000" w:rsidRPr="00000000">
        <w:rPr>
          <w:rtl w:val="0"/>
        </w:rPr>
        <w:t xml:space="preserve">Estas pacientes experimentam sentimentos de desespero e ansiedade em virtude da alopecia. Elas contam que o pior momento do tratamento é quando seus cabelos começam a cair (FRITH; </w:t>
      </w:r>
      <w:r w:rsidDel="00000000" w:rsidR="00000000" w:rsidRPr="00000000">
        <w:rPr>
          <w:highlight w:val="white"/>
          <w:rtl w:val="0"/>
        </w:rPr>
        <w:t xml:space="preserve">HARCOURT</w:t>
      </w:r>
      <w:r w:rsidDel="00000000" w:rsidR="00000000" w:rsidRPr="00000000">
        <w:rPr>
          <w:rtl w:val="0"/>
        </w:rPr>
        <w:t xml:space="preserve">; </w:t>
      </w:r>
      <w:r w:rsidDel="00000000" w:rsidR="00000000" w:rsidRPr="00000000">
        <w:rPr>
          <w:highlight w:val="white"/>
          <w:rtl w:val="0"/>
        </w:rPr>
        <w:t xml:space="preserve">FUSSELL</w:t>
      </w:r>
      <w:r w:rsidDel="00000000" w:rsidR="00000000" w:rsidRPr="00000000">
        <w:rPr>
          <w:rtl w:val="0"/>
        </w:rPr>
        <w:t xml:space="preserve">, 2007).</w:t>
      </w:r>
    </w:p>
    <w:p w:rsidR="00000000" w:rsidDel="00000000" w:rsidP="00000000" w:rsidRDefault="00000000" w:rsidRPr="00000000" w14:paraId="00000082">
      <w:pPr>
        <w:ind w:firstLine="720"/>
        <w:rPr/>
      </w:pPr>
      <w:r w:rsidDel="00000000" w:rsidR="00000000" w:rsidRPr="00000000">
        <w:rPr>
          <w:rtl w:val="0"/>
        </w:rPr>
        <w:t xml:space="preserve">Por isso a estética e a oncologia devem andar lado a lado. É importante que as pacientes busquem através da estética uma forma de se sentirem mais bonitas e confortáveis, além de entenderem que a saúde, o bem estar e a aceitação estão extremamente interligadas, além de serem essenciais na recuperação (GONÇALVES, 2018).</w:t>
      </w:r>
    </w:p>
    <w:p w:rsidR="00000000" w:rsidDel="00000000" w:rsidP="00000000" w:rsidRDefault="00000000" w:rsidRPr="00000000" w14:paraId="00000083">
      <w:pPr>
        <w:ind w:firstLine="720"/>
        <w:rPr/>
      </w:pPr>
      <w:r w:rsidDel="00000000" w:rsidR="00000000" w:rsidRPr="00000000">
        <w:rPr>
          <w:rtl w:val="0"/>
        </w:rPr>
        <w:t xml:space="preserve">Para as pacientes, o fato de se cuidar e se sentir bem é fundamental para sua autoestima e até mesmo para o tratamento, pois o bem-estar influencia diretamente na eficácia do tratamento da doença.</w:t>
      </w:r>
    </w:p>
    <w:p w:rsidR="00000000" w:rsidDel="00000000" w:rsidP="00000000" w:rsidRDefault="00000000" w:rsidRPr="00000000" w14:paraId="00000084">
      <w:pPr>
        <w:ind w:firstLine="720"/>
        <w:rPr/>
      </w:pPr>
      <w:r w:rsidDel="00000000" w:rsidR="00000000" w:rsidRPr="00000000">
        <w:rPr>
          <w:rtl w:val="0"/>
        </w:rPr>
        <w:t xml:space="preserve">E uma das formas de auxiliar essas pacientes que sofrem com todas as alterações corporais provenientes da doença, é a partir da doação de cabelos. Ter cabelos saudáveis, bonitos e sedosos contribui para a sensação de bem estar consigo mesma.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h8hh245za44p" w:id="15"/>
      <w:bookmarkEnd w:id="15"/>
      <w:r w:rsidDel="00000000" w:rsidR="00000000" w:rsidRPr="00000000">
        <w:rPr>
          <w:rtl w:val="0"/>
        </w:rPr>
        <w:t xml:space="preserve">3. A Doação de Cabelos Para Pacientes com Câncer</w:t>
      </w:r>
    </w:p>
    <w:p w:rsidR="00000000" w:rsidDel="00000000" w:rsidP="00000000" w:rsidRDefault="00000000" w:rsidRPr="00000000" w14:paraId="00000087">
      <w:pPr>
        <w:ind w:firstLine="720"/>
        <w:rPr/>
      </w:pPr>
      <w:r w:rsidDel="00000000" w:rsidR="00000000" w:rsidRPr="00000000">
        <w:rPr>
          <w:rtl w:val="0"/>
        </w:rPr>
      </w:r>
    </w:p>
    <w:p w:rsidR="00000000" w:rsidDel="00000000" w:rsidP="00000000" w:rsidRDefault="00000000" w:rsidRPr="00000000" w14:paraId="00000088">
      <w:pPr>
        <w:pStyle w:val="Heading3"/>
        <w:ind w:left="720" w:firstLine="720"/>
        <w:rPr/>
      </w:pPr>
      <w:bookmarkStart w:colFirst="0" w:colLast="0" w:name="_6c83nqbnbo4u" w:id="16"/>
      <w:bookmarkEnd w:id="16"/>
      <w:r w:rsidDel="00000000" w:rsidR="00000000" w:rsidRPr="00000000">
        <w:rPr>
          <w:rtl w:val="0"/>
        </w:rPr>
        <w:t xml:space="preserve">3.1 Filantropia e Organizações Não Governamentais (ONG's)</w:t>
      </w:r>
    </w:p>
    <w:p w:rsidR="00000000" w:rsidDel="00000000" w:rsidP="00000000" w:rsidRDefault="00000000" w:rsidRPr="00000000" w14:paraId="00000089">
      <w:pPr>
        <w:ind w:firstLine="720"/>
        <w:rPr>
          <w:b w:val="1"/>
        </w:rPr>
      </w:pPr>
      <w:r w:rsidDel="00000000" w:rsidR="00000000" w:rsidRPr="00000000">
        <w:rPr>
          <w:rtl w:val="0"/>
        </w:rPr>
      </w:r>
    </w:p>
    <w:p w:rsidR="00000000" w:rsidDel="00000000" w:rsidP="00000000" w:rsidRDefault="00000000" w:rsidRPr="00000000" w14:paraId="0000008A">
      <w:pPr>
        <w:shd w:fill="ffffff" w:val="clear"/>
        <w:ind w:firstLine="720"/>
        <w:rPr/>
      </w:pPr>
      <w:r w:rsidDel="00000000" w:rsidR="00000000" w:rsidRPr="00000000">
        <w:rPr>
          <w:rtl w:val="0"/>
        </w:rPr>
        <w:t xml:space="preserve">Existem várias organizações e hospitais que trabalham em prol da sensibilização voltada à doação de cabelos que se sustentam a partir da filantropia. Para o </w:t>
      </w:r>
      <w:r w:rsidDel="00000000" w:rsidR="00000000" w:rsidRPr="00000000">
        <w:rPr>
          <w:i w:val="1"/>
          <w:rtl w:val="0"/>
        </w:rPr>
        <w:t xml:space="preserve">National Philanthropic Trust</w:t>
      </w:r>
      <w:r w:rsidDel="00000000" w:rsidR="00000000" w:rsidRPr="00000000">
        <w:rPr>
          <w:rtl w:val="0"/>
        </w:rPr>
        <w:t xml:space="preserve"> (2022), a filantropia pode ser definida como a prática de forma organizada e sistemática de doar, melhorando a qualidade de vida humana com promoção do bem estar e mudanças sociais.</w:t>
      </w:r>
    </w:p>
    <w:p w:rsidR="00000000" w:rsidDel="00000000" w:rsidP="00000000" w:rsidRDefault="00000000" w:rsidRPr="00000000" w14:paraId="0000008B">
      <w:pPr>
        <w:shd w:fill="ffffff" w:val="clear"/>
        <w:ind w:firstLine="720"/>
        <w:rPr/>
      </w:pPr>
      <w:r w:rsidDel="00000000" w:rsidR="00000000" w:rsidRPr="00000000">
        <w:rPr>
          <w:rtl w:val="0"/>
        </w:rPr>
        <w:t xml:space="preserve">No Brasil, existem diversos hospitais que auxiliam pacientes oncológicos, como o  Hospital de Câncer de Mato Grosso (HCanMT), localizado na capital Cuiabá. Essa instituição filantrópica atendeu mais de 129 mil pessoas em 2017. Para dar conta da demanda e dos altos custos do tratamento oncológico, o HCanMT precisa de uma eficiente captação de recursos, pois os déficits superam a casa dos milhões (HOSPITAL DE CÂNCER, 2017).</w:t>
      </w:r>
    </w:p>
    <w:p w:rsidR="00000000" w:rsidDel="00000000" w:rsidP="00000000" w:rsidRDefault="00000000" w:rsidRPr="00000000" w14:paraId="0000008C">
      <w:pPr>
        <w:shd w:fill="ffffff" w:val="clear"/>
        <w:ind w:firstLine="720"/>
        <w:rPr/>
      </w:pPr>
      <w:r w:rsidDel="00000000" w:rsidR="00000000" w:rsidRPr="00000000">
        <w:rPr>
          <w:rtl w:val="0"/>
        </w:rPr>
        <w:t xml:space="preserve">Outra organização que vem levando um maior conforto para pacientes que sofrem com os efeitos causados pelo tratamento quimioterápico é a ONG Cabelegria. Ela foi criada por em 2013 duas amigas, Mariana Robrahn e Mylene Duarte, e vem ajudando mulheres a recuperar a autoestima e o bem-estar. (CABELEGRIA, 2022).</w:t>
      </w:r>
    </w:p>
    <w:p w:rsidR="00000000" w:rsidDel="00000000" w:rsidP="00000000" w:rsidRDefault="00000000" w:rsidRPr="00000000" w14:paraId="0000008D">
      <w:pPr>
        <w:shd w:fill="ffffff" w:val="clear"/>
        <w:ind w:firstLine="720"/>
        <w:rPr/>
      </w:pPr>
      <w:r w:rsidDel="00000000" w:rsidR="00000000" w:rsidRPr="00000000">
        <w:rPr>
          <w:rtl w:val="0"/>
        </w:rPr>
        <w:t xml:space="preserve">A organização arrecada cabelos, confecciona e distribui perucas para pacientes com câncer via Correios e por meio de bancos de perucas (itinerante e fixos). Em quase oito anos, a ONG já ajudou mais de 9 mil pacientes de câncer e outras enfermidades. Dentre esses pacientes, estão cerca de 3 mil crianças e 5 mil mulheres, além de mais de 500 doações a hospitais e casas de apoio (CABELEGRIA, 2022).</w:t>
      </w:r>
    </w:p>
    <w:p w:rsidR="00000000" w:rsidDel="00000000" w:rsidP="00000000" w:rsidRDefault="00000000" w:rsidRPr="00000000" w14:paraId="0000008E">
      <w:pPr>
        <w:shd w:fill="ffffff" w:val="clear"/>
        <w:ind w:firstLine="720"/>
        <w:rPr/>
      </w:pPr>
      <w:r w:rsidDel="00000000" w:rsidR="00000000" w:rsidRPr="00000000">
        <w:rPr>
          <w:rtl w:val="0"/>
        </w:rPr>
        <w:t xml:space="preserve">Para que  as instituições filantrópicas se sustentem e consigam alcançar mais pessoas, é necessário criar uma cultura de doação na sociedade. A cultura de doação é a inserção da filantropia nas bases da sociedade. Com isso, doar se torna um hábito, uma responsabilidade social impressa profundamente no imaginário coletivo. As instituições seriam procuradas pelas pessoas interessadas em realizar uma doação ou algum tipo de trabalho voluntário (NEGRI, 2019).</w:t>
      </w:r>
    </w:p>
    <w:p w:rsidR="00000000" w:rsidDel="00000000" w:rsidP="00000000" w:rsidRDefault="00000000" w:rsidRPr="00000000" w14:paraId="0000008F">
      <w:pPr>
        <w:shd w:fill="ffffff" w:val="clear"/>
        <w:ind w:firstLine="720"/>
        <w:rPr/>
      </w:pPr>
      <w:r w:rsidDel="00000000" w:rsidR="00000000" w:rsidRPr="00000000">
        <w:rPr>
          <w:rtl w:val="0"/>
        </w:rPr>
        <w:t xml:space="preserve">Assim, hospitais e organizações podem ter maior influência e alcançar os milhares de pacientes espalhados por quase todo o Brasil, oferecendo apoio durante o tratamento da doença.</w:t>
      </w:r>
    </w:p>
    <w:p w:rsidR="00000000" w:rsidDel="00000000" w:rsidP="00000000" w:rsidRDefault="00000000" w:rsidRPr="00000000" w14:paraId="00000090">
      <w:pPr>
        <w:shd w:fill="ffffff" w:val="clear"/>
        <w:ind w:firstLine="720"/>
        <w:rPr/>
      </w:pPr>
      <w:r w:rsidDel="00000000" w:rsidR="00000000" w:rsidRPr="00000000">
        <w:rPr>
          <w:rtl w:val="0"/>
        </w:rPr>
      </w:r>
    </w:p>
    <w:p w:rsidR="00000000" w:rsidDel="00000000" w:rsidP="00000000" w:rsidRDefault="00000000" w:rsidRPr="00000000" w14:paraId="00000091">
      <w:pPr>
        <w:pStyle w:val="Heading3"/>
        <w:shd w:fill="ffffff" w:val="clear"/>
        <w:ind w:left="720" w:firstLine="720"/>
        <w:rPr/>
      </w:pPr>
      <w:bookmarkStart w:colFirst="0" w:colLast="0" w:name="_if2bw19pba3w" w:id="17"/>
      <w:bookmarkEnd w:id="17"/>
      <w:r w:rsidDel="00000000" w:rsidR="00000000" w:rsidRPr="00000000">
        <w:rPr>
          <w:rtl w:val="0"/>
        </w:rPr>
        <w:t xml:space="preserve">3.2 A Informática Aliada à Filantropia - ONG Rapunzel Solidária</w:t>
      </w:r>
    </w:p>
    <w:p w:rsidR="00000000" w:rsidDel="00000000" w:rsidP="00000000" w:rsidRDefault="00000000" w:rsidRPr="00000000" w14:paraId="00000092">
      <w:pPr>
        <w:shd w:fill="ffffff" w:val="clear"/>
        <w:ind w:firstLine="720"/>
        <w:rPr>
          <w:b w:val="1"/>
        </w:rPr>
      </w:pPr>
      <w:r w:rsidDel="00000000" w:rsidR="00000000" w:rsidRPr="00000000">
        <w:rPr>
          <w:rtl w:val="0"/>
        </w:rPr>
      </w:r>
    </w:p>
    <w:p w:rsidR="00000000" w:rsidDel="00000000" w:rsidP="00000000" w:rsidRDefault="00000000" w:rsidRPr="00000000" w14:paraId="00000093">
      <w:pPr>
        <w:shd w:fill="ffffff" w:val="clear"/>
        <w:ind w:firstLine="720"/>
        <w:rPr/>
      </w:pPr>
      <w:r w:rsidDel="00000000" w:rsidR="00000000" w:rsidRPr="00000000">
        <w:rPr>
          <w:rtl w:val="0"/>
        </w:rPr>
        <w:t xml:space="preserve">Um dos frutos do uso da tecnologia na sociedade é manter seus usuários informados e conectados por meio da Internet. É por isso que a informática está presente em quase todas as atividades realizadas no dia a dia das pessoas (CASTELLS, 1999).</w:t>
      </w:r>
    </w:p>
    <w:p w:rsidR="00000000" w:rsidDel="00000000" w:rsidP="00000000" w:rsidRDefault="00000000" w:rsidRPr="00000000" w14:paraId="00000094">
      <w:pPr>
        <w:shd w:fill="ffffff" w:val="clear"/>
        <w:ind w:firstLine="720"/>
        <w:rPr/>
      </w:pPr>
      <w:r w:rsidDel="00000000" w:rsidR="00000000" w:rsidRPr="00000000">
        <w:rPr>
          <w:rtl w:val="0"/>
        </w:rPr>
        <w:t xml:space="preserve">Nesse sentido, a internet também se faz presente entre as instituições de caridade. Um exemplo é a atuação da ONG “Rapunzel solidária'', idealizada por Elizabeth Lomaski, que tem como iniciativa arrecadar cabelos para serem doados, principalmente para pacientes oncológicos. A ONG foi criada por Lomaski como forma de expressar a sua gratidão pela cura de um câncer de mama. De acordo com ela, seu objetivo é levar alegria, autoestima e esperança para as pessoas em tratamento do câncer e outras doenças que causam a perda dos cabelos (RAPUNZEL SOLIDÁRIA, 2018).</w:t>
      </w:r>
    </w:p>
    <w:p w:rsidR="00000000" w:rsidDel="00000000" w:rsidP="00000000" w:rsidRDefault="00000000" w:rsidRPr="00000000" w14:paraId="00000095">
      <w:pPr>
        <w:shd w:fill="ffffff" w:val="clear"/>
        <w:ind w:firstLine="720"/>
        <w:rPr/>
      </w:pPr>
      <w:r w:rsidDel="00000000" w:rsidR="00000000" w:rsidRPr="00000000">
        <w:rPr>
          <w:rtl w:val="0"/>
        </w:rPr>
        <w:t xml:space="preserve">Os usuários que entram no site da Rapunzel Solidária podem acessar os seus conteúdos. Há uma página voltada para explicar tudo sobre a instituição. Aqueles que desejarem doar seus cabelos são orientados a enviarem a correspondência ao endereço disponível no site. Também há um formulário para aqueles que quiserem receber uma peruca. Após preencher os dados requisitados no </w:t>
      </w:r>
      <w:r w:rsidDel="00000000" w:rsidR="00000000" w:rsidRPr="00000000">
        <w:rPr>
          <w:i w:val="1"/>
          <w:rtl w:val="0"/>
        </w:rPr>
        <w:t xml:space="preserve">Google Forms</w:t>
      </w:r>
      <w:r w:rsidDel="00000000" w:rsidR="00000000" w:rsidRPr="00000000">
        <w:rPr>
          <w:rtl w:val="0"/>
        </w:rPr>
        <w:t xml:space="preserve">, a ONG entra em contato com o paciente para que possa receber a peruca.</w:t>
      </w:r>
    </w:p>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spacing w:line="360" w:lineRule="auto"/>
        <w:rPr/>
      </w:pPr>
      <w:r w:rsidDel="00000000" w:rsidR="00000000" w:rsidRPr="00000000">
        <w:rPr>
          <w:rtl w:val="0"/>
        </w:rPr>
      </w:r>
    </w:p>
    <w:p w:rsidR="00000000" w:rsidDel="00000000" w:rsidP="00000000" w:rsidRDefault="00000000" w:rsidRPr="00000000" w14:paraId="00000098">
      <w:pPr>
        <w:pStyle w:val="Heading2"/>
        <w:spacing w:line="360" w:lineRule="auto"/>
        <w:ind w:left="0" w:firstLine="0"/>
        <w:rPr>
          <w:b w:val="1"/>
          <w:sz w:val="24"/>
          <w:szCs w:val="24"/>
        </w:rPr>
      </w:pPr>
      <w:bookmarkStart w:colFirst="0" w:colLast="0" w:name="_hbq5vpmtnbk3" w:id="18"/>
      <w:bookmarkEnd w:id="18"/>
      <w:r w:rsidDel="00000000" w:rsidR="00000000" w:rsidRPr="00000000">
        <w:rPr>
          <w:rtl w:val="0"/>
        </w:rPr>
      </w:r>
    </w:p>
    <w:p w:rsidR="00000000" w:rsidDel="00000000" w:rsidP="00000000" w:rsidRDefault="00000000" w:rsidRPr="00000000" w14:paraId="00000099">
      <w:pPr>
        <w:pStyle w:val="Heading1"/>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right="-40.8661417322827" w:firstLine="720"/>
        <w:rPr/>
      </w:pPr>
      <w:bookmarkStart w:colFirst="0" w:colLast="0" w:name="_2et92p0" w:id="19"/>
      <w:bookmarkEnd w:id="19"/>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right="-40.8661417322827" w:firstLine="360"/>
        <w:rPr>
          <w:u w:val="none"/>
        </w:rPr>
      </w:pPr>
      <w:bookmarkStart w:colFirst="0" w:colLast="0" w:name="_rsxfi5ha0l3n" w:id="20"/>
      <w:bookmarkEnd w:id="20"/>
      <w:r w:rsidDel="00000000" w:rsidR="00000000" w:rsidRPr="00000000">
        <w:rPr>
          <w:rtl w:val="0"/>
        </w:rPr>
        <w:t xml:space="preserve">METODOLOGIA</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firstLine="720"/>
        <w:rPr/>
      </w:pPr>
      <w:r w:rsidDel="00000000" w:rsidR="00000000" w:rsidRPr="00000000">
        <w:rPr>
          <w:rtl w:val="0"/>
        </w:rPr>
        <w:t xml:space="preserve">Para execução deste projeto, foi escolhida a ferramenta Kanban, a fim de se obter uma melhor organização nas visualizações de tarefas e uma maior otimização do tempo.</w:t>
      </w:r>
    </w:p>
    <w:p w:rsidR="00000000" w:rsidDel="00000000" w:rsidP="00000000" w:rsidRDefault="00000000" w:rsidRPr="00000000" w14:paraId="0000009D">
      <w:pPr>
        <w:ind w:firstLine="720"/>
        <w:rPr/>
      </w:pPr>
      <w:r w:rsidDel="00000000" w:rsidR="00000000" w:rsidRPr="00000000">
        <w:rPr>
          <w:rtl w:val="0"/>
        </w:rPr>
        <w:t xml:space="preserve">Para a realização deste projeto, esta ferramenta foi adaptada para a divisão das tarefas em quatro colunas: “A fazer” (o que ainda deve ser feito), “Em execução” (o que está sendo feito no momento), “Revisão”. (as tarefas mandadas para a correção de um orientador) e “Feito” (o que já foi concluído). Assim, o projeto se organiza da seguinte maneira, conforme Figura 1:</w:t>
      </w:r>
    </w:p>
    <w:p w:rsidR="00000000" w:rsidDel="00000000" w:rsidP="00000000" w:rsidRDefault="00000000" w:rsidRPr="00000000" w14:paraId="0000009E">
      <w:pPr>
        <w:ind w:firstLine="720"/>
        <w:rPr/>
      </w:pPr>
      <w:r w:rsidDel="00000000" w:rsidR="00000000" w:rsidRPr="00000000">
        <w:rPr>
          <w:rtl w:val="0"/>
        </w:rPr>
      </w:r>
    </w:p>
    <w:p w:rsidR="00000000" w:rsidDel="00000000" w:rsidP="00000000" w:rsidRDefault="00000000" w:rsidRPr="00000000" w14:paraId="0000009F">
      <w:pPr>
        <w:ind w:firstLine="720"/>
        <w:jc w:val="center"/>
        <w:rPr/>
      </w:pPr>
      <w:r w:rsidDel="00000000" w:rsidR="00000000" w:rsidRPr="00000000">
        <w:rPr>
          <w:b w:val="1"/>
          <w:sz w:val="20"/>
          <w:szCs w:val="20"/>
          <w:rtl w:val="0"/>
        </w:rPr>
        <w:t xml:space="preserve">Figura 1</w:t>
      </w:r>
      <w:r w:rsidDel="00000000" w:rsidR="00000000" w:rsidRPr="00000000">
        <w:rPr>
          <w:sz w:val="20"/>
          <w:szCs w:val="20"/>
          <w:rtl w:val="0"/>
        </w:rPr>
        <w:t xml:space="preserve"> - Metodologia Kanban Adaptada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1116</wp:posOffset>
            </wp:positionH>
            <wp:positionV relativeFrom="paragraph">
              <wp:posOffset>276206</wp:posOffset>
            </wp:positionV>
            <wp:extent cx="5743575" cy="717556"/>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1"/>
                    <a:srcRect b="15182" l="0" r="0" t="10519"/>
                    <a:stretch>
                      <a:fillRect/>
                    </a:stretch>
                  </pic:blipFill>
                  <pic:spPr>
                    <a:xfrm>
                      <a:off x="0" y="0"/>
                      <a:ext cx="5743575" cy="717556"/>
                    </a:xfrm>
                    <a:prstGeom prst="rect"/>
                    <a:ln/>
                  </pic:spPr>
                </pic:pic>
              </a:graphicData>
            </a:graphic>
          </wp:anchor>
        </w:drawing>
      </w:r>
    </w:p>
    <w:p w:rsidR="00000000" w:rsidDel="00000000" w:rsidP="00000000" w:rsidRDefault="00000000" w:rsidRPr="00000000" w14:paraId="000000A0">
      <w:pPr>
        <w:ind w:firstLine="720"/>
        <w:jc w:val="center"/>
        <w:rPr>
          <w:sz w:val="20"/>
          <w:szCs w:val="20"/>
        </w:rPr>
      </w:pPr>
      <w:r w:rsidDel="00000000" w:rsidR="00000000" w:rsidRPr="00000000">
        <w:rPr>
          <w:sz w:val="20"/>
          <w:szCs w:val="20"/>
          <w:rtl w:val="0"/>
        </w:rPr>
        <w:t xml:space="preserve">Fonte: Elaborado pelos autores</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firstLine="720"/>
        <w:rPr/>
      </w:pPr>
      <w:r w:rsidDel="00000000" w:rsidR="00000000" w:rsidRPr="00000000">
        <w:rPr>
          <w:rtl w:val="0"/>
        </w:rPr>
        <w:t xml:space="preserve">Com a utilização desta ferramenta, pretende-se melhorar a colaboração em equipe a partir de uma visão compartilhada. E para auxiliar neste processo, será utilizado o software </w:t>
      </w:r>
      <w:r w:rsidDel="00000000" w:rsidR="00000000" w:rsidRPr="00000000">
        <w:rPr>
          <w:i w:val="1"/>
          <w:rtl w:val="0"/>
        </w:rPr>
        <w:t xml:space="preserve">Trello</w:t>
      </w:r>
      <w:r w:rsidDel="00000000" w:rsidR="00000000" w:rsidRPr="00000000">
        <w:rPr>
          <w:rtl w:val="0"/>
        </w:rPr>
        <w:t xml:space="preserve">, uma ferramenta que permite uma criação mútua de um quadro Kanban.</w:t>
      </w:r>
      <w:r w:rsidDel="00000000" w:rsidR="00000000" w:rsidRPr="00000000">
        <w:rPr>
          <w:rtl w:val="0"/>
        </w:rPr>
      </w:r>
    </w:p>
    <w:p w:rsidR="00000000" w:rsidDel="00000000" w:rsidP="00000000" w:rsidRDefault="00000000" w:rsidRPr="00000000" w14:paraId="000000A3">
      <w:pPr>
        <w:ind w:firstLine="720"/>
        <w:rPr/>
      </w:pPr>
      <w:r w:rsidDel="00000000" w:rsidR="00000000" w:rsidRPr="00000000">
        <w:rPr>
          <w:rtl w:val="0"/>
        </w:rPr>
        <w:t xml:space="preserve">Para identificar as necessidades que o sistema deve cumprir, será realizado um levantamento de requisitos através de um questionário. A partir da plataforma do </w:t>
      </w:r>
      <w:r w:rsidDel="00000000" w:rsidR="00000000" w:rsidRPr="00000000">
        <w:rPr>
          <w:i w:val="1"/>
          <w:rtl w:val="0"/>
        </w:rPr>
        <w:t xml:space="preserve">Google Forms</w:t>
      </w:r>
      <w:r w:rsidDel="00000000" w:rsidR="00000000" w:rsidRPr="00000000">
        <w:rPr>
          <w:rtl w:val="0"/>
        </w:rPr>
        <w:t xml:space="preserve">,  discentes do Instituto Federal Baiano - Campus Guanambi terão a oportunidade de responder às perguntas no formulário e discutir acerca do sistema que será implementado. As perguntas presentes no formulário encontram-se no quadro abaixo.</w:t>
      </w:r>
    </w:p>
    <w:p w:rsidR="00000000" w:rsidDel="00000000" w:rsidP="00000000" w:rsidRDefault="00000000" w:rsidRPr="00000000" w14:paraId="000000A4">
      <w:pPr>
        <w:ind w:firstLine="72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Perguntas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left"/>
              <w:rPr/>
            </w:pPr>
            <w:r w:rsidDel="00000000" w:rsidR="00000000" w:rsidRPr="00000000">
              <w:rPr>
                <w:color w:val="202124"/>
                <w:highlight w:val="white"/>
                <w:rtl w:val="0"/>
              </w:rPr>
              <w:t xml:space="preserve">Você conhece alguém que passa ou já passou pelo tratamento de câncer?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left"/>
              <w:rPr/>
            </w:pPr>
            <w:r w:rsidDel="00000000" w:rsidR="00000000" w:rsidRPr="00000000">
              <w:rPr>
                <w:color w:val="202124"/>
                <w:highlight w:val="white"/>
                <w:rtl w:val="0"/>
              </w:rPr>
              <w:t xml:space="preserve">Você já pensou ou pensa em doar o seu cabelo para confecção de perucas para pessoas com câncer?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left"/>
              <w:rPr/>
            </w:pPr>
            <w:r w:rsidDel="00000000" w:rsidR="00000000" w:rsidRPr="00000000">
              <w:rPr>
                <w:color w:val="202124"/>
                <w:highlight w:val="white"/>
                <w:rtl w:val="0"/>
              </w:rPr>
              <w:t xml:space="preserve">Você já quis doar o seu cabelo, mas não conseguiu por causa de algum empecilho?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left"/>
              <w:rPr/>
            </w:pPr>
            <w:r w:rsidDel="00000000" w:rsidR="00000000" w:rsidRPr="00000000">
              <w:rPr>
                <w:color w:val="202124"/>
                <w:highlight w:val="white"/>
                <w:rtl w:val="0"/>
              </w:rPr>
              <w:t xml:space="preserve">Caso a resposta da última pergunta for sim, qual foi o empecilho?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left"/>
              <w:rPr/>
            </w:pPr>
            <w:r w:rsidDel="00000000" w:rsidR="00000000" w:rsidRPr="00000000">
              <w:rPr>
                <w:color w:val="202124"/>
                <w:highlight w:val="white"/>
                <w:rtl w:val="0"/>
              </w:rPr>
              <w:t xml:space="preserve">Se você já pensou em doar o seu cabelo, você sabia como doar? </w:t>
            </w:r>
            <w:r w:rsidDel="00000000" w:rsidR="00000000" w:rsidRPr="00000000">
              <w:rPr>
                <w:rtl w:val="0"/>
              </w:rPr>
            </w:r>
          </w:p>
        </w:tc>
      </w:tr>
    </w:tbl>
    <w:p w:rsidR="00000000" w:rsidDel="00000000" w:rsidP="00000000" w:rsidRDefault="00000000" w:rsidRPr="00000000" w14:paraId="000000AB">
      <w:pPr>
        <w:ind w:firstLine="720"/>
        <w:rPr/>
      </w:pPr>
      <w:r w:rsidDel="00000000" w:rsidR="00000000" w:rsidRPr="00000000">
        <w:rPr>
          <w:rtl w:val="0"/>
        </w:rPr>
      </w:r>
    </w:p>
    <w:p w:rsidR="00000000" w:rsidDel="00000000" w:rsidP="00000000" w:rsidRDefault="00000000" w:rsidRPr="00000000" w14:paraId="000000AC">
      <w:pPr>
        <w:ind w:firstLine="720"/>
        <w:rPr/>
      </w:pPr>
      <w:r w:rsidDel="00000000" w:rsidR="00000000" w:rsidRPr="00000000">
        <w:rPr>
          <w:rtl w:val="0"/>
        </w:rPr>
        <w:t xml:space="preserve">Com base nas respostas coletadas, a equipe terá conhecimento acerca da relevância e abrangência deste projeto, para que assim, o levantamento de requisitos seja realizado.</w:t>
      </w:r>
    </w:p>
    <w:p w:rsidR="00000000" w:rsidDel="00000000" w:rsidP="00000000" w:rsidRDefault="00000000" w:rsidRPr="00000000" w14:paraId="000000AD">
      <w:pPr>
        <w:ind w:firstLine="720"/>
        <w:rPr/>
      </w:pPr>
      <w:r w:rsidDel="00000000" w:rsidR="00000000" w:rsidRPr="00000000">
        <w:rPr>
          <w:rtl w:val="0"/>
        </w:rPr>
        <w:t xml:space="preserve">A partir deste feedback, realizar-se-á o levantamento de requisitos funcionais e não funcionais.  Com isso, será iniciada a construção dos diagramas de caso de uso, de entidade e relacionamento, de classes e o lógico. Para tanto, a equipe utilizará de ferramentas como o StarUML e o BrModelo. Esta diagramação do projeto auxiliará no processo de construção do mesmo.</w:t>
      </w:r>
    </w:p>
    <w:p w:rsidR="00000000" w:rsidDel="00000000" w:rsidP="00000000" w:rsidRDefault="00000000" w:rsidRPr="00000000" w14:paraId="000000AE">
      <w:pPr>
        <w:ind w:firstLine="720"/>
        <w:rPr/>
      </w:pPr>
      <w:r w:rsidDel="00000000" w:rsidR="00000000" w:rsidRPr="00000000">
        <w:rPr>
          <w:rtl w:val="0"/>
        </w:rPr>
        <w:t xml:space="preserve">Após a análise, iniciará o processo de codificação. A linguagem de programação utilizada será </w:t>
      </w:r>
      <w:r w:rsidDel="00000000" w:rsidR="00000000" w:rsidRPr="00000000">
        <w:rPr>
          <w:rtl w:val="0"/>
        </w:rPr>
        <w:t xml:space="preserve">Python3</w:t>
      </w:r>
      <w:r w:rsidDel="00000000" w:rsidR="00000000" w:rsidRPr="00000000">
        <w:rPr>
          <w:rtl w:val="0"/>
        </w:rPr>
        <w:t xml:space="preserve"> com o auxílio do framework Django, uma vez este facilita no desenvolvimento de sistemas para web. O editor de código utilizado será o Visual Studio Code. Para o versionamento de código, a equipe utilizará o GitHub, que permite a criação de repositórios online.</w:t>
      </w:r>
      <w:r w:rsidDel="00000000" w:rsidR="00000000" w:rsidRPr="00000000">
        <w:rPr>
          <w:rtl w:val="0"/>
        </w:rPr>
      </w:r>
    </w:p>
    <w:p w:rsidR="00000000" w:rsidDel="00000000" w:rsidP="00000000" w:rsidRDefault="00000000" w:rsidRPr="00000000" w14:paraId="000000AF">
      <w:pPr>
        <w:ind w:firstLine="720"/>
        <w:rPr/>
      </w:pPr>
      <w:r w:rsidDel="00000000" w:rsidR="00000000" w:rsidRPr="00000000">
        <w:rPr>
          <w:rtl w:val="0"/>
        </w:rPr>
        <w:t xml:space="preserve">O software desenvolvido será otimizado durante a implementação. O site será estilizado com linguagens HTML e CSS e, a partir do bootstrap, será responsivo, podendo ser aberto em qualquer dispositivo. </w:t>
      </w:r>
      <w:commentRangeStart w:id="0"/>
      <w:r w:rsidDel="00000000" w:rsidR="00000000" w:rsidRPr="00000000">
        <w:rPr>
          <w:rtl w:val="0"/>
        </w:rPr>
        <w:t xml:space="preserve">Também será dado todo o suporte necessário aos usuários, dos quais podem entrar em contato para sanar suas dúvidas a partir de atendimento por email.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ab/>
        <w:t xml:space="preserve">A equipe também </w:t>
      </w:r>
      <w:r w:rsidDel="00000000" w:rsidR="00000000" w:rsidRPr="00000000">
        <w:rPr>
          <w:rtl w:val="0"/>
        </w:rPr>
        <w:t xml:space="preserve">realizará</w:t>
      </w:r>
      <w:r w:rsidDel="00000000" w:rsidR="00000000" w:rsidRPr="00000000">
        <w:rPr>
          <w:rtl w:val="0"/>
        </w:rPr>
        <w:t xml:space="preserve"> testes de software a fim de descobrir possíveis falhas cometidas durante o desenvolvimento do site. Assim, será adotada a estratégia de testes unitários, inserindo entradas em uma classe para a avaliação do resultado de execução. </w:t>
      </w:r>
    </w:p>
    <w:p w:rsidR="00000000" w:rsidDel="00000000" w:rsidP="00000000" w:rsidRDefault="00000000" w:rsidRPr="00000000" w14:paraId="000000B1">
      <w:pPr>
        <w:rPr/>
      </w:pPr>
      <w:r w:rsidDel="00000000" w:rsidR="00000000" w:rsidRPr="00000000">
        <w:rPr>
          <w:rtl w:val="0"/>
        </w:rPr>
        <w:tab/>
        <w:t xml:space="preserve">Este projeto demandará bastante esforço por parte da equipe. Portanto, faz-se necessário a inserção de ferramentas benéficas que auxiliam na análise e desenvolvimento do software. O quadro abaixo exibirá as informações das ferramentas e equipamentos que serão utilizados no projeto. </w:t>
      </w:r>
    </w:p>
    <w:p w:rsidR="00000000" w:rsidDel="00000000" w:rsidP="00000000" w:rsidRDefault="00000000" w:rsidRPr="00000000" w14:paraId="000000B2">
      <w:pPr>
        <w:rPr/>
      </w:pPr>
      <w:r w:rsidDel="00000000" w:rsidR="00000000" w:rsidRPr="00000000">
        <w:rPr>
          <w:rtl w:val="0"/>
        </w:rPr>
      </w:r>
    </w:p>
    <w:tbl>
      <w:tblPr>
        <w:tblStyle w:val="Table2"/>
        <w:tblW w:w="90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5880"/>
        <w:tblGridChange w:id="0">
          <w:tblGrid>
            <w:gridCol w:w="3165"/>
            <w:gridCol w:w="5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283.46456692913375" w:firstLine="420"/>
              <w:rPr/>
            </w:pPr>
            <w:r w:rsidDel="00000000" w:rsidR="00000000" w:rsidRPr="00000000">
              <w:rPr>
                <w:rtl w:val="0"/>
              </w:rPr>
              <w:t xml:space="preserve">Ferramenta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850.3937007874017" w:firstLine="1425"/>
              <w:rPr/>
            </w:pPr>
            <w:r w:rsidDel="00000000" w:rsidR="00000000" w:rsidRPr="00000000">
              <w:rPr>
                <w:rtl w:val="0"/>
              </w:rPr>
              <w:t xml:space="preserve">Função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Python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Linguagem de programação de alto nível bastante usada na Programação Orientada a Objetos.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Django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Django é um framework usado no desenvolvimento de sites, escrito em Python e que utiliza o padrão </w:t>
            </w:r>
            <w:r w:rsidDel="00000000" w:rsidR="00000000" w:rsidRPr="00000000">
              <w:rPr>
                <w:rtl w:val="0"/>
              </w:rPr>
              <w:t xml:space="preserve">model-template-view.</w:t>
            </w:r>
            <w:r w:rsidDel="00000000" w:rsidR="00000000" w:rsidRPr="00000000">
              <w:rPr>
                <w:rtl w:val="0"/>
              </w:rPr>
            </w:r>
          </w:p>
        </w:tc>
      </w:tr>
      <w:tr>
        <w:trPr>
          <w:cantSplit w:val="0"/>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Editor de código fonte.</w:t>
            </w:r>
          </w:p>
        </w:tc>
      </w:tr>
      <w:tr>
        <w:trPr>
          <w:cantSplit w:val="0"/>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Plataforma de hospedagem de repositórios com controle de versão a partir do Git. </w:t>
            </w:r>
          </w:p>
        </w:tc>
      </w:tr>
      <w:tr>
        <w:trPr>
          <w:cantSplit w:val="0"/>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BrModelo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Ferramenta online e open source para modelagem de banco de dados.</w:t>
            </w:r>
          </w:p>
        </w:tc>
      </w:tr>
      <w:tr>
        <w:trPr>
          <w:cantSplit w:val="0"/>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StarUML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Ferramenta que auxilia na elaboração da estrutura de projetos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highlight w:val="white"/>
                <w:rtl w:val="0"/>
              </w:rPr>
              <w:t xml:space="preserve">Ligado com o uso da ferramenta BrModelo, </w:t>
            </w:r>
            <w:r w:rsidDel="00000000" w:rsidR="00000000" w:rsidRPr="00000000">
              <w:rPr>
                <w:rtl w:val="0"/>
              </w:rPr>
              <w:t xml:space="preserve">para Gerenciamento do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highlight w:val="white"/>
              </w:rPr>
            </w:pPr>
            <w:r w:rsidDel="00000000" w:rsidR="00000000" w:rsidRPr="00000000">
              <w:rPr>
                <w:highlight w:val="white"/>
                <w:rtl w:val="0"/>
              </w:rPr>
              <w:t xml:space="preserve">O Trello é a ferramenta visual que possibilita ao time o gerenciamento de qualquer tipo de projeto, fluxo de trabalho ou monitoramento de tarefas (TRELLO,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highlight w:val="white"/>
              </w:rPr>
            </w:pPr>
            <w:r w:rsidDel="00000000" w:rsidR="00000000" w:rsidRPr="00000000">
              <w:rPr>
                <w:highlight w:val="white"/>
                <w:rtl w:val="0"/>
              </w:rPr>
              <w:t xml:space="preserve">Linguagem de marcação utilizada na construção de páginas na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highlight w:val="white"/>
              </w:rPr>
            </w:pPr>
            <w:r w:rsidDel="00000000" w:rsidR="00000000" w:rsidRPr="00000000">
              <w:rPr>
                <w:highlight w:val="white"/>
                <w:rtl w:val="0"/>
              </w:rPr>
              <w:t xml:space="preserve">Linguagem usada para estilizar elementos escritos em uma linguagem de marcação.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Bootstrap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highlight w:val="white"/>
              </w:rPr>
            </w:pPr>
            <w:r w:rsidDel="00000000" w:rsidR="00000000" w:rsidRPr="00000000">
              <w:rPr>
                <w:highlight w:val="white"/>
                <w:rtl w:val="0"/>
              </w:rPr>
              <w:t xml:space="preserve">Framework web para desenvolvimento front-end de sites e aplicações web</w:t>
            </w:r>
          </w:p>
        </w:tc>
      </w:tr>
    </w:tbl>
    <w:p w:rsidR="00000000" w:rsidDel="00000000" w:rsidP="00000000" w:rsidRDefault="00000000" w:rsidRPr="00000000" w14:paraId="000000CB">
      <w:pPr>
        <w:pStyle w:val="Heading2"/>
        <w:ind w:left="0" w:firstLine="0"/>
        <w:rPr/>
      </w:pPr>
      <w:bookmarkStart w:colFirst="0" w:colLast="0" w:name="_jwa5e2n23v3d" w:id="21"/>
      <w:bookmarkEnd w:id="21"/>
      <w:r w:rsidDel="00000000" w:rsidR="00000000" w:rsidRPr="00000000">
        <w:rPr>
          <w:rtl w:val="0"/>
        </w:rPr>
      </w:r>
    </w:p>
    <w:p w:rsidR="00000000" w:rsidDel="00000000" w:rsidP="00000000" w:rsidRDefault="00000000" w:rsidRPr="00000000" w14:paraId="000000CC">
      <w:pPr>
        <w:pStyle w:val="Heading1"/>
        <w:rPr/>
      </w:pPr>
      <w:bookmarkStart w:colFirst="0" w:colLast="0" w:name="_ahjbozoylpf9" w:id="22"/>
      <w:bookmarkEnd w:id="22"/>
      <w:commentRangeStart w:id="1"/>
      <w:r w:rsidDel="00000000" w:rsidR="00000000" w:rsidRPr="00000000">
        <w:rPr>
          <w:rtl w:val="0"/>
        </w:rPr>
        <w:t xml:space="preserve">6. </w:t>
      </w:r>
      <w:commentRangeEnd w:id="1"/>
      <w:r w:rsidDel="00000000" w:rsidR="00000000" w:rsidRPr="00000000">
        <w:commentReference w:id="1"/>
      </w:r>
      <w:r w:rsidDel="00000000" w:rsidR="00000000" w:rsidRPr="00000000">
        <w:rPr>
          <w:rtl w:val="0"/>
        </w:rPr>
        <w:t xml:space="preserve">CRONOGRAMA</w:t>
      </w:r>
    </w:p>
    <w:p w:rsidR="00000000" w:rsidDel="00000000" w:rsidP="00000000" w:rsidRDefault="00000000" w:rsidRPr="00000000" w14:paraId="000000CD">
      <w:pPr>
        <w:ind w:left="0" w:firstLine="720"/>
        <w:rPr/>
      </w:pPr>
      <w:r w:rsidDel="00000000" w:rsidR="00000000" w:rsidRPr="00000000">
        <w:rPr>
          <w:rtl w:val="0"/>
        </w:rPr>
      </w:r>
    </w:p>
    <w:p w:rsidR="00000000" w:rsidDel="00000000" w:rsidP="00000000" w:rsidRDefault="00000000" w:rsidRPr="00000000" w14:paraId="000000CE">
      <w:pPr>
        <w:ind w:left="0" w:firstLine="720"/>
        <w:rPr/>
      </w:pPr>
      <w:r w:rsidDel="00000000" w:rsidR="00000000" w:rsidRPr="00000000">
        <w:rPr>
          <w:rtl w:val="0"/>
        </w:rPr>
        <w:t xml:space="preserve">A fim de se organizar o tempo estipulado para a realização de cada etapa do desenvolvimento do sistema, a equipe organizou o seguinte cronograma:</w:t>
      </w:r>
    </w:p>
    <w:p w:rsidR="00000000" w:rsidDel="00000000" w:rsidP="00000000" w:rsidRDefault="00000000" w:rsidRPr="00000000" w14:paraId="000000CF">
      <w:pPr>
        <w:ind w:left="0" w:firstLine="0"/>
        <w:jc w:val="left"/>
        <w:rPr>
          <w:sz w:val="22"/>
          <w:szCs w:val="22"/>
        </w:rPr>
      </w:pPr>
      <w:r w:rsidDel="00000000" w:rsidR="00000000" w:rsidRPr="00000000">
        <w:rPr>
          <w:rtl w:val="0"/>
        </w:rPr>
      </w:r>
    </w:p>
    <w:tbl>
      <w:tblPr>
        <w:tblStyle w:val="Table3"/>
        <w:tblW w:w="906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814.2857142857143"/>
        <w:gridCol w:w="814.2857142857143"/>
        <w:gridCol w:w="814.2857142857143"/>
        <w:gridCol w:w="814.2857142857143"/>
        <w:gridCol w:w="814.2857142857143"/>
        <w:gridCol w:w="814.2857142857143"/>
        <w:gridCol w:w="814.2857142857143"/>
        <w:tblGridChange w:id="0">
          <w:tblGrid>
            <w:gridCol w:w="3360"/>
            <w:gridCol w:w="814.2857142857143"/>
            <w:gridCol w:w="814.2857142857143"/>
            <w:gridCol w:w="814.2857142857143"/>
            <w:gridCol w:w="814.2857142857143"/>
            <w:gridCol w:w="814.2857142857143"/>
            <w:gridCol w:w="814.2857142857143"/>
            <w:gridCol w:w="814.2857142857143"/>
          </w:tblGrid>
        </w:tblGridChange>
      </w:tblGrid>
      <w:tr>
        <w:trPr>
          <w:cantSplit w:val="1"/>
          <w:trHeight w:val="341.953125" w:hRule="atLeast"/>
          <w:tblHeader w:val="0"/>
        </w:trPr>
        <w:tc>
          <w:tcPr>
            <w:vMerge w:val="restart"/>
            <w:tcBorders>
              <w:top w:color="000000" w:space="0" w:sz="12" w:val="single"/>
              <w:left w:color="000000" w:space="0" w:sz="12" w:val="single"/>
              <w:right w:color="000000" w:space="0" w:sz="12" w:val="single"/>
            </w:tcBorders>
            <w:shd w:fill="a5a5a5" w:val="clear"/>
            <w:vAlign w:val="center"/>
          </w:tcPr>
          <w:p w:rsidR="00000000" w:rsidDel="00000000" w:rsidP="00000000" w:rsidRDefault="00000000" w:rsidRPr="00000000" w14:paraId="000000D0">
            <w:pPr>
              <w:spacing w:line="240" w:lineRule="auto"/>
              <w:jc w:val="center"/>
              <w:rPr>
                <w:b w:val="1"/>
              </w:rPr>
            </w:pPr>
            <w:r w:rsidDel="00000000" w:rsidR="00000000" w:rsidRPr="00000000">
              <w:rPr>
                <w:b w:val="1"/>
                <w:rtl w:val="0"/>
              </w:rPr>
              <w:t xml:space="preserve">ATIVIDADES</w:t>
            </w:r>
          </w:p>
        </w:tc>
        <w:tc>
          <w:tcPr>
            <w:gridSpan w:val="7"/>
            <w:tcBorders>
              <w:top w:color="000000" w:space="0" w:sz="12" w:val="single"/>
              <w:left w:color="000000" w:space="0" w:sz="12" w:val="single"/>
              <w:bottom w:color="000000" w:space="0" w:sz="12" w:val="single"/>
              <w:right w:color="000000" w:space="0" w:sz="12" w:val="single"/>
            </w:tcBorders>
            <w:shd w:fill="a5a5a5" w:val="clear"/>
            <w:vAlign w:val="center"/>
          </w:tcPr>
          <w:p w:rsidR="00000000" w:rsidDel="00000000" w:rsidP="00000000" w:rsidRDefault="00000000" w:rsidRPr="00000000" w14:paraId="000000D1">
            <w:pPr>
              <w:spacing w:line="240" w:lineRule="auto"/>
              <w:jc w:val="center"/>
              <w:rPr>
                <w:b w:val="1"/>
              </w:rPr>
            </w:pPr>
            <w:r w:rsidDel="00000000" w:rsidR="00000000" w:rsidRPr="00000000">
              <w:rPr>
                <w:rtl w:val="0"/>
              </w:rPr>
            </w:r>
          </w:p>
          <w:p w:rsidR="00000000" w:rsidDel="00000000" w:rsidP="00000000" w:rsidRDefault="00000000" w:rsidRPr="00000000" w14:paraId="000000D2">
            <w:pPr>
              <w:spacing w:line="240" w:lineRule="auto"/>
              <w:jc w:val="center"/>
              <w:rPr>
                <w:b w:val="1"/>
              </w:rPr>
            </w:pPr>
            <w:r w:rsidDel="00000000" w:rsidR="00000000" w:rsidRPr="00000000">
              <w:rPr>
                <w:b w:val="1"/>
                <w:rtl w:val="0"/>
              </w:rPr>
              <w:t xml:space="preserve">PERÍODO</w:t>
            </w:r>
          </w:p>
        </w:tc>
      </w:tr>
      <w:tr>
        <w:trPr>
          <w:cantSplit w:val="1"/>
          <w:trHeight w:val="311.953125" w:hRule="atLeast"/>
          <w:tblHeader w:val="0"/>
        </w:trPr>
        <w:tc>
          <w:tcPr>
            <w:vMerge w:val="continue"/>
            <w:tcBorders>
              <w:top w:color="000000" w:space="0" w:sz="12" w:val="single"/>
              <w:left w:color="000000" w:space="0" w:sz="12" w:val="single"/>
              <w:right w:color="000000" w:space="0" w:sz="12" w:val="single"/>
            </w:tcBorders>
            <w:shd w:fill="a5a5a5" w:val="clear"/>
            <w:vAlign w:val="center"/>
          </w:tcPr>
          <w:p w:rsidR="00000000" w:rsidDel="00000000" w:rsidP="00000000" w:rsidRDefault="00000000" w:rsidRPr="00000000" w14:paraId="000000D9">
            <w:pPr>
              <w:widowControl w:val="0"/>
              <w:spacing w:line="276" w:lineRule="auto"/>
              <w:jc w:val="left"/>
              <w:rPr>
                <w:rFonts w:ascii="Times New Roman" w:cs="Times New Roman" w:eastAsia="Times New Roman" w:hAnsi="Times New Roman"/>
                <w:b w:val="1"/>
                <w:sz w:val="20"/>
                <w:szCs w:val="20"/>
              </w:rPr>
            </w:pPr>
            <w:r w:rsidDel="00000000" w:rsidR="00000000" w:rsidRPr="00000000">
              <w:rPr>
                <w:rtl w:val="0"/>
              </w:rPr>
            </w:r>
          </w:p>
        </w:tc>
        <w:tc>
          <w:tcPr>
            <w:gridSpan w:val="7"/>
            <w:tcBorders>
              <w:top w:color="000000" w:space="0" w:sz="12" w:val="single"/>
              <w:left w:color="000000" w:space="0" w:sz="12" w:val="single"/>
              <w:bottom w:color="000000" w:space="0" w:sz="4" w:val="single"/>
              <w:right w:color="000000" w:space="0" w:sz="12" w:val="single"/>
            </w:tcBorders>
            <w:shd w:fill="a5a5a5" w:val="clear"/>
            <w:vAlign w:val="center"/>
          </w:tcPr>
          <w:p w:rsidR="00000000" w:rsidDel="00000000" w:rsidP="00000000" w:rsidRDefault="00000000" w:rsidRPr="00000000" w14:paraId="000000DA">
            <w:pPr>
              <w:spacing w:line="240" w:lineRule="auto"/>
              <w:jc w:val="center"/>
              <w:rPr>
                <w:b w:val="1"/>
              </w:rPr>
            </w:pPr>
            <w:r w:rsidDel="00000000" w:rsidR="00000000" w:rsidRPr="00000000">
              <w:rPr>
                <w:rtl w:val="0"/>
              </w:rPr>
            </w:r>
          </w:p>
          <w:p w:rsidR="00000000" w:rsidDel="00000000" w:rsidP="00000000" w:rsidRDefault="00000000" w:rsidRPr="00000000" w14:paraId="000000DB">
            <w:pPr>
              <w:spacing w:line="240" w:lineRule="auto"/>
              <w:jc w:val="center"/>
              <w:rPr>
                <w:b w:val="1"/>
              </w:rPr>
            </w:pPr>
            <w:r w:rsidDel="00000000" w:rsidR="00000000" w:rsidRPr="00000000">
              <w:rPr>
                <w:b w:val="1"/>
                <w:rtl w:val="0"/>
              </w:rPr>
              <w:t xml:space="preserve">2023</w:t>
            </w:r>
          </w:p>
        </w:tc>
      </w:tr>
      <w:tr>
        <w:trPr>
          <w:cantSplit w:val="1"/>
          <w:tblHeader w:val="0"/>
        </w:trPr>
        <w:tc>
          <w:tcPr>
            <w:vMerge w:val="continue"/>
            <w:tcBorders>
              <w:top w:color="000000" w:space="0" w:sz="12" w:val="single"/>
              <w:left w:color="000000" w:space="0" w:sz="12" w:val="single"/>
              <w:right w:color="000000" w:space="0" w:sz="12" w:val="single"/>
            </w:tcBorders>
            <w:shd w:fill="a5a5a5" w:val="clear"/>
            <w:vAlign w:val="center"/>
          </w:tcPr>
          <w:p w:rsidR="00000000" w:rsidDel="00000000" w:rsidP="00000000" w:rsidRDefault="00000000" w:rsidRPr="00000000" w14:paraId="000000E2">
            <w:pPr>
              <w:widowControl w:val="0"/>
              <w:spacing w:line="276" w:lineRule="auto"/>
              <w:jc w:val="left"/>
              <w:rPr>
                <w:rFonts w:ascii="Times New Roman" w:cs="Times New Roman" w:eastAsia="Times New Roman" w:hAnsi="Times New Roman"/>
                <w:b w:val="1"/>
                <w:sz w:val="20"/>
                <w:szCs w:val="20"/>
              </w:rPr>
            </w:pPr>
            <w:r w:rsidDel="00000000" w:rsidR="00000000" w:rsidRPr="00000000">
              <w:rPr>
                <w:rtl w:val="0"/>
              </w:rPr>
            </w:r>
          </w:p>
        </w:tc>
        <w:tc>
          <w:tcPr>
            <w:tcBorders>
              <w:top w:color="000000" w:space="0" w:sz="4" w:val="single"/>
              <w:left w:color="000000" w:space="0" w:sz="12" w:val="single"/>
              <w:bottom w:color="000000" w:space="0" w:sz="12" w:val="single"/>
              <w:right w:color="000000" w:space="0" w:sz="4" w:val="single"/>
            </w:tcBorders>
            <w:shd w:fill="bfbfbf" w:val="clear"/>
            <w:vAlign w:val="center"/>
          </w:tcPr>
          <w:p w:rsidR="00000000" w:rsidDel="00000000" w:rsidP="00000000" w:rsidRDefault="00000000" w:rsidRPr="00000000" w14:paraId="000000E3">
            <w:pPr>
              <w:spacing w:line="240" w:lineRule="auto"/>
              <w:jc w:val="center"/>
              <w:rPr/>
            </w:pPr>
            <w:r w:rsidDel="00000000" w:rsidR="00000000" w:rsidRPr="00000000">
              <w:rPr>
                <w:rtl w:val="0"/>
              </w:rPr>
              <w:t xml:space="preserve">DEZ</w:t>
            </w:r>
          </w:p>
        </w:tc>
        <w:tc>
          <w:tcPr>
            <w:tcBorders>
              <w:top w:color="000000" w:space="0" w:sz="4" w:val="single"/>
              <w:left w:color="000000" w:space="0" w:sz="12" w:val="single"/>
              <w:bottom w:color="000000" w:space="0" w:sz="12" w:val="single"/>
              <w:right w:color="000000" w:space="0" w:sz="4" w:val="single"/>
            </w:tcBorders>
            <w:shd w:fill="bfbfbf" w:val="clear"/>
            <w:vAlign w:val="center"/>
          </w:tcPr>
          <w:p w:rsidR="00000000" w:rsidDel="00000000" w:rsidP="00000000" w:rsidRDefault="00000000" w:rsidRPr="00000000" w14:paraId="000000E4">
            <w:pPr>
              <w:spacing w:line="240" w:lineRule="auto"/>
              <w:jc w:val="center"/>
              <w:rPr/>
            </w:pPr>
            <w:r w:rsidDel="00000000" w:rsidR="00000000" w:rsidRPr="00000000">
              <w:rPr>
                <w:rtl w:val="0"/>
              </w:rPr>
              <w:t xml:space="preserve">JAN</w:t>
            </w:r>
          </w:p>
        </w:tc>
        <w:tc>
          <w:tcPr>
            <w:tcBorders>
              <w:top w:color="000000" w:space="0" w:sz="4" w:val="single"/>
              <w:left w:color="000000" w:space="0" w:sz="12" w:val="single"/>
              <w:bottom w:color="000000" w:space="0" w:sz="12" w:val="single"/>
              <w:right w:color="000000" w:space="0" w:sz="4" w:val="single"/>
            </w:tcBorders>
            <w:shd w:fill="bfbfbf" w:val="clear"/>
            <w:vAlign w:val="center"/>
          </w:tcPr>
          <w:p w:rsidR="00000000" w:rsidDel="00000000" w:rsidP="00000000" w:rsidRDefault="00000000" w:rsidRPr="00000000" w14:paraId="000000E5">
            <w:pPr>
              <w:spacing w:line="240" w:lineRule="auto"/>
              <w:jc w:val="center"/>
              <w:rPr/>
            </w:pPr>
            <w:r w:rsidDel="00000000" w:rsidR="00000000" w:rsidRPr="00000000">
              <w:rPr>
                <w:rtl w:val="0"/>
              </w:rPr>
              <w:t xml:space="preserve">FEV</w:t>
            </w:r>
          </w:p>
        </w:tc>
        <w:tc>
          <w:tcPr>
            <w:tcBorders>
              <w:top w:color="000000" w:space="0" w:sz="4" w:val="single"/>
              <w:left w:color="000000" w:space="0" w:sz="4" w:val="single"/>
              <w:bottom w:color="000000" w:space="0" w:sz="12" w:val="single"/>
              <w:right w:color="000000" w:space="0" w:sz="4" w:val="single"/>
            </w:tcBorders>
            <w:shd w:fill="bfbfbf" w:val="clear"/>
            <w:vAlign w:val="center"/>
          </w:tcPr>
          <w:p w:rsidR="00000000" w:rsidDel="00000000" w:rsidP="00000000" w:rsidRDefault="00000000" w:rsidRPr="00000000" w14:paraId="000000E6">
            <w:pPr>
              <w:spacing w:line="240" w:lineRule="auto"/>
              <w:jc w:val="center"/>
              <w:rPr/>
            </w:pPr>
            <w:r w:rsidDel="00000000" w:rsidR="00000000" w:rsidRPr="00000000">
              <w:rPr>
                <w:rtl w:val="0"/>
              </w:rPr>
              <w:t xml:space="preserve">MAR</w:t>
            </w:r>
          </w:p>
        </w:tc>
        <w:tc>
          <w:tcPr>
            <w:tcBorders>
              <w:top w:color="000000" w:space="0" w:sz="4" w:val="single"/>
              <w:left w:color="000000" w:space="0" w:sz="4" w:val="single"/>
              <w:bottom w:color="000000" w:space="0" w:sz="12" w:val="single"/>
              <w:right w:color="000000" w:space="0" w:sz="4" w:val="single"/>
            </w:tcBorders>
            <w:shd w:fill="bfbfbf" w:val="clear"/>
            <w:vAlign w:val="center"/>
          </w:tcPr>
          <w:p w:rsidR="00000000" w:rsidDel="00000000" w:rsidP="00000000" w:rsidRDefault="00000000" w:rsidRPr="00000000" w14:paraId="000000E7">
            <w:pPr>
              <w:spacing w:line="240" w:lineRule="auto"/>
              <w:jc w:val="center"/>
              <w:rPr/>
            </w:pPr>
            <w:r w:rsidDel="00000000" w:rsidR="00000000" w:rsidRPr="00000000">
              <w:rPr>
                <w:rtl w:val="0"/>
              </w:rPr>
              <w:t xml:space="preserve">ABR</w:t>
            </w:r>
          </w:p>
        </w:tc>
        <w:tc>
          <w:tcPr>
            <w:tcBorders>
              <w:top w:color="000000" w:space="0" w:sz="4" w:val="single"/>
              <w:left w:color="000000" w:space="0" w:sz="4" w:val="single"/>
              <w:bottom w:color="000000" w:space="0" w:sz="12" w:val="single"/>
              <w:right w:color="000000" w:space="0" w:sz="4" w:val="single"/>
            </w:tcBorders>
            <w:shd w:fill="bfbfbf" w:val="clear"/>
            <w:vAlign w:val="center"/>
          </w:tcPr>
          <w:p w:rsidR="00000000" w:rsidDel="00000000" w:rsidP="00000000" w:rsidRDefault="00000000" w:rsidRPr="00000000" w14:paraId="000000E8">
            <w:pPr>
              <w:spacing w:line="240" w:lineRule="auto"/>
              <w:jc w:val="center"/>
              <w:rPr/>
            </w:pPr>
            <w:r w:rsidDel="00000000" w:rsidR="00000000" w:rsidRPr="00000000">
              <w:rPr>
                <w:rtl w:val="0"/>
              </w:rPr>
              <w:t xml:space="preserve">MAI</w:t>
            </w:r>
          </w:p>
        </w:tc>
        <w:tc>
          <w:tcPr>
            <w:tcBorders>
              <w:top w:color="000000" w:space="0" w:sz="4" w:val="single"/>
              <w:left w:color="000000" w:space="0" w:sz="4" w:val="single"/>
              <w:bottom w:color="000000" w:space="0" w:sz="12" w:val="single"/>
              <w:right w:color="000000" w:space="0" w:sz="4" w:val="single"/>
            </w:tcBorders>
            <w:shd w:fill="bfbfbf" w:val="clear"/>
            <w:vAlign w:val="center"/>
          </w:tcPr>
          <w:p w:rsidR="00000000" w:rsidDel="00000000" w:rsidP="00000000" w:rsidRDefault="00000000" w:rsidRPr="00000000" w14:paraId="000000E9">
            <w:pPr>
              <w:spacing w:line="240" w:lineRule="auto"/>
              <w:jc w:val="center"/>
              <w:rPr/>
            </w:pPr>
            <w:r w:rsidDel="00000000" w:rsidR="00000000" w:rsidRPr="00000000">
              <w:rPr>
                <w:rtl w:val="0"/>
              </w:rPr>
              <w:t xml:space="preserve">JUN</w:t>
            </w:r>
          </w:p>
        </w:tc>
      </w:tr>
      <w:tr>
        <w:trPr>
          <w:cantSplit w:val="1"/>
          <w:trHeight w:val="415" w:hRule="atLeast"/>
          <w:tblHeader w:val="0"/>
        </w:trPr>
        <w:tc>
          <w:tcPr>
            <w:tcBorders>
              <w:left w:color="000000" w:space="0" w:sz="12" w:val="single"/>
              <w:right w:color="000000" w:space="0" w:sz="12" w:val="single"/>
            </w:tcBorders>
            <w:shd w:fill="auto" w:val="clear"/>
            <w:vAlign w:val="center"/>
          </w:tcPr>
          <w:p w:rsidR="00000000" w:rsidDel="00000000" w:rsidP="00000000" w:rsidRDefault="00000000" w:rsidRPr="00000000" w14:paraId="000000EA">
            <w:pPr>
              <w:spacing w:line="240" w:lineRule="auto"/>
              <w:rPr/>
            </w:pPr>
            <w:r w:rsidDel="00000000" w:rsidR="00000000" w:rsidRPr="00000000">
              <w:rPr>
                <w:rtl w:val="0"/>
              </w:rPr>
              <w:t xml:space="preserve">Aplicação de formulário para levantamento de Requisitos</w:t>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0EB">
            <w:pPr>
              <w:spacing w:line="240" w:lineRule="auto"/>
              <w:jc w:val="center"/>
              <w:rPr>
                <w:b w:val="1"/>
                <w:i w:val="1"/>
              </w:rPr>
            </w:pPr>
            <w:r w:rsidDel="00000000" w:rsidR="00000000" w:rsidRPr="00000000">
              <w:rPr>
                <w:b w:val="1"/>
                <w:i w:val="1"/>
                <w:rtl w:val="0"/>
              </w:rPr>
              <w:t xml:space="preserve">X</w:t>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0EC">
            <w:pPr>
              <w:spacing w:line="240" w:lineRule="auto"/>
              <w:jc w:val="center"/>
              <w:rPr>
                <w:b w:val="1"/>
                <w:i w:val="1"/>
              </w:rPr>
            </w:pPr>
            <w:r w:rsidDel="00000000" w:rsidR="00000000" w:rsidRPr="00000000">
              <w:rPr>
                <w:rtl w:val="0"/>
              </w:rPr>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0ED">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EE">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EF">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F0">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F1">
            <w:pPr>
              <w:spacing w:line="240" w:lineRule="auto"/>
              <w:jc w:val="center"/>
              <w:rPr>
                <w:b w:val="1"/>
                <w:i w:val="1"/>
              </w:rPr>
            </w:pPr>
            <w:r w:rsidDel="00000000" w:rsidR="00000000" w:rsidRPr="00000000">
              <w:rPr>
                <w:rtl w:val="0"/>
              </w:rPr>
            </w:r>
          </w:p>
        </w:tc>
      </w:tr>
      <w:tr>
        <w:trPr>
          <w:cantSplit w:val="1"/>
          <w:trHeight w:val="415" w:hRule="atLeast"/>
          <w:tblHeader w:val="0"/>
        </w:trPr>
        <w:tc>
          <w:tcPr>
            <w:tcBorders>
              <w:left w:color="000000" w:space="0" w:sz="12" w:val="single"/>
              <w:right w:color="000000" w:space="0" w:sz="12" w:val="single"/>
            </w:tcBorders>
            <w:shd w:fill="auto" w:val="clear"/>
            <w:vAlign w:val="center"/>
          </w:tcPr>
          <w:p w:rsidR="00000000" w:rsidDel="00000000" w:rsidP="00000000" w:rsidRDefault="00000000" w:rsidRPr="00000000" w14:paraId="000000F2">
            <w:pPr>
              <w:spacing w:line="240" w:lineRule="auto"/>
              <w:rPr/>
            </w:pPr>
            <w:r w:rsidDel="00000000" w:rsidR="00000000" w:rsidRPr="00000000">
              <w:rPr>
                <w:rtl w:val="0"/>
              </w:rPr>
              <w:t xml:space="preserve">Construção dos </w:t>
            </w:r>
            <w:commentRangeStart w:id="2"/>
            <w:r w:rsidDel="00000000" w:rsidR="00000000" w:rsidRPr="00000000">
              <w:rPr>
                <w:rtl w:val="0"/>
              </w:rPr>
              <w:t xml:space="preserve">diagramas</w:t>
            </w:r>
            <w:commentRangeEnd w:id="2"/>
            <w:r w:rsidDel="00000000" w:rsidR="00000000" w:rsidRPr="00000000">
              <w:commentReference w:id="2"/>
            </w:r>
            <w:r w:rsidDel="00000000" w:rsidR="00000000" w:rsidRPr="00000000">
              <w:rPr>
                <w:rtl w:val="0"/>
              </w:rPr>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0F3">
            <w:pPr>
              <w:spacing w:line="240" w:lineRule="auto"/>
              <w:jc w:val="center"/>
              <w:rPr>
                <w:b w:val="1"/>
                <w:i w:val="1"/>
              </w:rPr>
            </w:pPr>
            <w:r w:rsidDel="00000000" w:rsidR="00000000" w:rsidRPr="00000000">
              <w:rPr>
                <w:b w:val="1"/>
                <w:i w:val="1"/>
                <w:rtl w:val="0"/>
              </w:rPr>
              <w:t xml:space="preserve">X</w:t>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0F4">
            <w:pPr>
              <w:spacing w:line="240" w:lineRule="auto"/>
              <w:jc w:val="center"/>
              <w:rPr>
                <w:b w:val="1"/>
                <w:i w:val="1"/>
              </w:rPr>
            </w:pPr>
            <w:r w:rsidDel="00000000" w:rsidR="00000000" w:rsidRPr="00000000">
              <w:rPr>
                <w:b w:val="1"/>
                <w:i w:val="1"/>
                <w:rtl w:val="0"/>
              </w:rPr>
              <w:t xml:space="preserve">X</w:t>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0F5">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F6">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F7">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F8">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F9">
            <w:pPr>
              <w:spacing w:line="240" w:lineRule="auto"/>
              <w:jc w:val="center"/>
              <w:rPr>
                <w:b w:val="1"/>
                <w:i w:val="1"/>
              </w:rPr>
            </w:pPr>
            <w:r w:rsidDel="00000000" w:rsidR="00000000" w:rsidRPr="00000000">
              <w:rPr>
                <w:rtl w:val="0"/>
              </w:rPr>
            </w:r>
          </w:p>
        </w:tc>
      </w:tr>
      <w:tr>
        <w:trPr>
          <w:cantSplit w:val="1"/>
          <w:trHeight w:val="415" w:hRule="atLeast"/>
          <w:tblHeader w:val="0"/>
        </w:trPr>
        <w:tc>
          <w:tcPr>
            <w:tcBorders>
              <w:left w:color="000000" w:space="0" w:sz="12" w:val="single"/>
              <w:right w:color="000000" w:space="0" w:sz="12" w:val="single"/>
            </w:tcBorders>
            <w:shd w:fill="auto" w:val="clear"/>
            <w:vAlign w:val="center"/>
          </w:tcPr>
          <w:p w:rsidR="00000000" w:rsidDel="00000000" w:rsidP="00000000" w:rsidRDefault="00000000" w:rsidRPr="00000000" w14:paraId="000000FA">
            <w:pPr>
              <w:spacing w:line="240" w:lineRule="auto"/>
              <w:rPr/>
            </w:pPr>
            <w:r w:rsidDel="00000000" w:rsidR="00000000" w:rsidRPr="00000000">
              <w:rPr>
                <w:rtl w:val="0"/>
              </w:rPr>
              <w:t xml:space="preserve">Apresentação do pré-projeto</w:t>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0FB">
            <w:pPr>
              <w:spacing w:line="240" w:lineRule="auto"/>
              <w:jc w:val="center"/>
              <w:rPr>
                <w:b w:val="1"/>
                <w:i w:val="1"/>
              </w:rPr>
            </w:pPr>
            <w:r w:rsidDel="00000000" w:rsidR="00000000" w:rsidRPr="00000000">
              <w:rPr>
                <w:rtl w:val="0"/>
              </w:rPr>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0FC">
            <w:pPr>
              <w:spacing w:line="240" w:lineRule="auto"/>
              <w:jc w:val="center"/>
              <w:rPr>
                <w:b w:val="1"/>
                <w:i w:val="1"/>
              </w:rPr>
            </w:pPr>
            <w:r w:rsidDel="00000000" w:rsidR="00000000" w:rsidRPr="00000000">
              <w:rPr>
                <w:rtl w:val="0"/>
              </w:rPr>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0FD">
            <w:pPr>
              <w:spacing w:line="240" w:lineRule="auto"/>
              <w:jc w:val="center"/>
              <w:rPr>
                <w:b w:val="1"/>
                <w:i w:val="1"/>
              </w:rPr>
            </w:pPr>
            <w:r w:rsidDel="00000000" w:rsidR="00000000" w:rsidRPr="00000000">
              <w:rPr>
                <w:b w:val="1"/>
                <w:i w:val="1"/>
                <w:rtl w:val="0"/>
              </w:rPr>
              <w:t xml:space="preserve">X</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FE">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FF">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00">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01">
            <w:pPr>
              <w:spacing w:line="240" w:lineRule="auto"/>
              <w:jc w:val="center"/>
              <w:rPr>
                <w:b w:val="1"/>
                <w:i w:val="1"/>
              </w:rPr>
            </w:pPr>
            <w:r w:rsidDel="00000000" w:rsidR="00000000" w:rsidRPr="00000000">
              <w:rPr>
                <w:rtl w:val="0"/>
              </w:rPr>
            </w:r>
          </w:p>
        </w:tc>
      </w:tr>
      <w:tr>
        <w:trPr>
          <w:cantSplit w:val="1"/>
          <w:trHeight w:val="466" w:hRule="atLeast"/>
          <w:tblHeader w:val="0"/>
        </w:trPr>
        <w:tc>
          <w:tcPr>
            <w:tcBorders>
              <w:left w:color="000000" w:space="0" w:sz="12" w:val="single"/>
              <w:right w:color="000000" w:space="0" w:sz="12" w:val="single"/>
            </w:tcBorders>
            <w:shd w:fill="auto" w:val="clear"/>
            <w:vAlign w:val="center"/>
          </w:tcPr>
          <w:p w:rsidR="00000000" w:rsidDel="00000000" w:rsidP="00000000" w:rsidRDefault="00000000" w:rsidRPr="00000000" w14:paraId="00000102">
            <w:pPr>
              <w:spacing w:line="240" w:lineRule="auto"/>
              <w:rPr/>
            </w:pPr>
            <w:r w:rsidDel="00000000" w:rsidR="00000000" w:rsidRPr="00000000">
              <w:rPr>
                <w:rtl w:val="0"/>
              </w:rPr>
              <w:t xml:space="preserve">Codificação</w:t>
            </w:r>
            <w:r w:rsidDel="00000000" w:rsidR="00000000" w:rsidRPr="00000000">
              <w:rPr>
                <w:rtl w:val="0"/>
              </w:rPr>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103">
            <w:pPr>
              <w:spacing w:line="240" w:lineRule="auto"/>
              <w:jc w:val="center"/>
              <w:rPr>
                <w:b w:val="1"/>
                <w:i w:val="1"/>
              </w:rPr>
            </w:pPr>
            <w:r w:rsidDel="00000000" w:rsidR="00000000" w:rsidRPr="00000000">
              <w:rPr>
                <w:rtl w:val="0"/>
              </w:rPr>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104">
            <w:pPr>
              <w:spacing w:line="240" w:lineRule="auto"/>
              <w:jc w:val="center"/>
              <w:rPr>
                <w:b w:val="1"/>
                <w:i w:val="1"/>
              </w:rPr>
            </w:pPr>
            <w:r w:rsidDel="00000000" w:rsidR="00000000" w:rsidRPr="00000000">
              <w:rPr>
                <w:rtl w:val="0"/>
              </w:rPr>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105">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06">
            <w:pPr>
              <w:spacing w:line="240" w:lineRule="auto"/>
              <w:jc w:val="center"/>
              <w:rPr>
                <w:b w:val="1"/>
                <w:i w:val="1"/>
              </w:rPr>
            </w:pPr>
            <w:r w:rsidDel="00000000" w:rsidR="00000000" w:rsidRPr="00000000">
              <w:rPr>
                <w:b w:val="1"/>
                <w:i w:val="1"/>
                <w:rtl w:val="0"/>
              </w:rPr>
              <w:t xml:space="preserve">X</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07">
            <w:pPr>
              <w:spacing w:line="240" w:lineRule="auto"/>
              <w:jc w:val="center"/>
              <w:rPr>
                <w:b w:val="1"/>
                <w:i w:val="1"/>
              </w:rPr>
            </w:pPr>
            <w:r w:rsidDel="00000000" w:rsidR="00000000" w:rsidRPr="00000000">
              <w:rPr>
                <w:b w:val="1"/>
                <w:i w:val="1"/>
                <w:rtl w:val="0"/>
              </w:rPr>
              <w:t xml:space="preserve">X</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08">
            <w:pPr>
              <w:spacing w:line="240" w:lineRule="auto"/>
              <w:jc w:val="center"/>
              <w:rPr>
                <w:b w:val="1"/>
                <w:i w:val="1"/>
              </w:rPr>
            </w:pPr>
            <w:r w:rsidDel="00000000" w:rsidR="00000000" w:rsidRPr="00000000">
              <w:rPr>
                <w:b w:val="1"/>
                <w:i w:val="1"/>
                <w:rtl w:val="0"/>
              </w:rPr>
              <w:t xml:space="preserve">X</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09">
            <w:pPr>
              <w:spacing w:line="240" w:lineRule="auto"/>
              <w:jc w:val="center"/>
              <w:rPr>
                <w:b w:val="1"/>
                <w:i w:val="1"/>
              </w:rPr>
            </w:pPr>
            <w:r w:rsidDel="00000000" w:rsidR="00000000" w:rsidRPr="00000000">
              <w:rPr>
                <w:rtl w:val="0"/>
              </w:rPr>
            </w:r>
          </w:p>
        </w:tc>
      </w:tr>
      <w:tr>
        <w:trPr>
          <w:cantSplit w:val="1"/>
          <w:trHeight w:val="274" w:hRule="atLeast"/>
          <w:tblHeader w:val="0"/>
        </w:trPr>
        <w:tc>
          <w:tcPr>
            <w:tcBorders>
              <w:left w:color="000000" w:space="0" w:sz="12" w:val="single"/>
              <w:right w:color="000000" w:space="0" w:sz="12" w:val="single"/>
            </w:tcBorders>
            <w:shd w:fill="auto" w:val="clear"/>
            <w:vAlign w:val="center"/>
          </w:tcPr>
          <w:p w:rsidR="00000000" w:rsidDel="00000000" w:rsidP="00000000" w:rsidRDefault="00000000" w:rsidRPr="00000000" w14:paraId="0000010A">
            <w:pPr>
              <w:rPr>
                <w:sz w:val="20"/>
                <w:szCs w:val="20"/>
              </w:rPr>
            </w:pPr>
            <w:r w:rsidDel="00000000" w:rsidR="00000000" w:rsidRPr="00000000">
              <w:rPr>
                <w:rtl w:val="0"/>
              </w:rPr>
              <w:t xml:space="preserve">Testes do sistema</w:t>
            </w:r>
            <w:r w:rsidDel="00000000" w:rsidR="00000000" w:rsidRPr="00000000">
              <w:rPr>
                <w:rtl w:val="0"/>
              </w:rPr>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10B">
            <w:pPr>
              <w:spacing w:line="240" w:lineRule="auto"/>
              <w:jc w:val="center"/>
              <w:rPr>
                <w:b w:val="1"/>
                <w:i w:val="1"/>
              </w:rPr>
            </w:pPr>
            <w:r w:rsidDel="00000000" w:rsidR="00000000" w:rsidRPr="00000000">
              <w:rPr>
                <w:rtl w:val="0"/>
              </w:rPr>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10C">
            <w:pPr>
              <w:spacing w:line="240" w:lineRule="auto"/>
              <w:jc w:val="center"/>
              <w:rPr>
                <w:b w:val="1"/>
                <w:i w:val="1"/>
              </w:rPr>
            </w:pPr>
            <w:r w:rsidDel="00000000" w:rsidR="00000000" w:rsidRPr="00000000">
              <w:rPr>
                <w:rtl w:val="0"/>
              </w:rPr>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10D">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0E">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0F">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10">
            <w:pPr>
              <w:spacing w:line="240" w:lineRule="auto"/>
              <w:jc w:val="center"/>
              <w:rPr>
                <w:b w:val="1"/>
                <w:i w:val="1"/>
              </w:rPr>
            </w:pPr>
            <w:r w:rsidDel="00000000" w:rsidR="00000000" w:rsidRPr="00000000">
              <w:rPr>
                <w:b w:val="1"/>
                <w:i w:val="1"/>
                <w:rtl w:val="0"/>
              </w:rPr>
              <w:t xml:space="preserve">X</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11">
            <w:pPr>
              <w:spacing w:line="240" w:lineRule="auto"/>
              <w:jc w:val="center"/>
              <w:rPr>
                <w:b w:val="1"/>
                <w:i w:val="1"/>
              </w:rPr>
            </w:pPr>
            <w:r w:rsidDel="00000000" w:rsidR="00000000" w:rsidRPr="00000000">
              <w:rPr>
                <w:rtl w:val="0"/>
              </w:rPr>
            </w:r>
          </w:p>
        </w:tc>
      </w:tr>
      <w:tr>
        <w:trPr>
          <w:cantSplit w:val="1"/>
          <w:trHeight w:val="710" w:hRule="atLeast"/>
          <w:tblHeader w:val="0"/>
        </w:trPr>
        <w:tc>
          <w:tcPr>
            <w:tcBorders>
              <w:left w:color="000000" w:space="0" w:sz="12" w:val="single"/>
              <w:right w:color="000000" w:space="0" w:sz="12" w:val="single"/>
            </w:tcBorders>
            <w:shd w:fill="auto" w:val="clear"/>
            <w:vAlign w:val="center"/>
          </w:tcPr>
          <w:p w:rsidR="00000000" w:rsidDel="00000000" w:rsidP="00000000" w:rsidRDefault="00000000" w:rsidRPr="00000000" w14:paraId="00000112">
            <w:pPr>
              <w:spacing w:line="240" w:lineRule="auto"/>
              <w:rPr/>
            </w:pPr>
            <w:r w:rsidDel="00000000" w:rsidR="00000000" w:rsidRPr="00000000">
              <w:rPr>
                <w:rtl w:val="0"/>
              </w:rPr>
              <w:t xml:space="preserve">Apresentação do PCC</w:t>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113">
            <w:pPr>
              <w:spacing w:line="240" w:lineRule="auto"/>
              <w:jc w:val="center"/>
              <w:rPr>
                <w:b w:val="1"/>
                <w:i w:val="1"/>
              </w:rPr>
            </w:pPr>
            <w:r w:rsidDel="00000000" w:rsidR="00000000" w:rsidRPr="00000000">
              <w:rPr>
                <w:rtl w:val="0"/>
              </w:rPr>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114">
            <w:pPr>
              <w:spacing w:line="240" w:lineRule="auto"/>
              <w:jc w:val="center"/>
              <w:rPr>
                <w:b w:val="1"/>
                <w:i w:val="1"/>
              </w:rPr>
            </w:pPr>
            <w:r w:rsidDel="00000000" w:rsidR="00000000" w:rsidRPr="00000000">
              <w:rPr>
                <w:rtl w:val="0"/>
              </w:rPr>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115">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16">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17">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18">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19">
            <w:pPr>
              <w:spacing w:line="240" w:lineRule="auto"/>
              <w:jc w:val="center"/>
              <w:rPr>
                <w:b w:val="1"/>
                <w:i w:val="1"/>
              </w:rPr>
            </w:pPr>
            <w:r w:rsidDel="00000000" w:rsidR="00000000" w:rsidRPr="00000000">
              <w:rPr>
                <w:b w:val="1"/>
                <w:i w:val="1"/>
                <w:rtl w:val="0"/>
              </w:rPr>
              <w:t xml:space="preserve">X</w:t>
            </w:r>
          </w:p>
        </w:tc>
      </w:tr>
    </w:tbl>
    <w:p w:rsidR="00000000" w:rsidDel="00000000" w:rsidP="00000000" w:rsidRDefault="00000000" w:rsidRPr="00000000" w14:paraId="0000011A">
      <w:pPr>
        <w:ind w:left="0" w:firstLine="0"/>
        <w:jc w:val="left"/>
        <w:rPr/>
      </w:pPr>
      <w:r w:rsidDel="00000000" w:rsidR="00000000" w:rsidRPr="00000000">
        <w:rPr>
          <w:rtl w:val="0"/>
        </w:rPr>
      </w:r>
    </w:p>
    <w:p w:rsidR="00000000" w:rsidDel="00000000" w:rsidP="00000000" w:rsidRDefault="00000000" w:rsidRPr="00000000" w14:paraId="0000011B">
      <w:pPr>
        <w:pStyle w:val="Heading1"/>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right="-40.8661417322827" w:firstLine="720"/>
        <w:rPr/>
      </w:pPr>
      <w:bookmarkStart w:colFirst="0" w:colLast="0" w:name="_c16p76ug1jlg" w:id="23"/>
      <w:bookmarkEnd w:id="23"/>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1"/>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right="-40.8661417322827" w:firstLine="720"/>
        <w:rPr/>
      </w:pPr>
      <w:bookmarkStart w:colFirst="0" w:colLast="0" w:name="_ukrvepqj4bz2" w:id="24"/>
      <w:bookmarkEnd w:id="24"/>
      <w:r w:rsidDel="00000000" w:rsidR="00000000" w:rsidRPr="00000000">
        <w:rPr>
          <w:rtl w:val="0"/>
        </w:rPr>
        <w:t xml:space="preserve">7. RESULTADOS ESPERADOS</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0" w:firstLine="720"/>
        <w:rPr/>
      </w:pPr>
      <w:r w:rsidDel="00000000" w:rsidR="00000000" w:rsidRPr="00000000">
        <w:rPr>
          <w:rtl w:val="0"/>
        </w:rPr>
        <w:t xml:space="preserve">Com a conclusão do projeto espera-se a finalização do website, construído a partir de uma linguagem de programação orientada à objetos, que atinja todas as funcionalidades previamente estabelecidas e proporcione um suporte efetivo à doação de cabelos e às instituições de caridade que realizem a distribuição de perucas a pacientes com câncer.</w:t>
      </w:r>
    </w:p>
    <w:p w:rsidR="00000000" w:rsidDel="00000000" w:rsidP="00000000" w:rsidRDefault="00000000" w:rsidRPr="00000000" w14:paraId="0000011F">
      <w:pPr>
        <w:ind w:left="0" w:firstLine="720"/>
        <w:rPr/>
      </w:pPr>
      <w:r w:rsidDel="00000000" w:rsidR="00000000" w:rsidRPr="00000000">
        <w:rPr>
          <w:rtl w:val="0"/>
        </w:rPr>
        <w:t xml:space="preserve">Nesse sentido, têm-se ainda como expectativa que a produção, de maneira geral, auxilie a população que sofre com câncer, na tentativa de melhorar a autoestima dos pacientes que estão passando processo de quimioterapia, de maneira a facilitar o acesso a perucas para estas pessoas e, além disso, conceder maior visibilidade às instituições de caridade voltadas ao tratamento da doença.</w:t>
      </w:r>
    </w:p>
    <w:p w:rsidR="00000000" w:rsidDel="00000000" w:rsidP="00000000" w:rsidRDefault="00000000" w:rsidRPr="00000000" w14:paraId="00000120">
      <w:pPr>
        <w:ind w:left="0" w:firstLine="720"/>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right="-40.8661417322827" w:firstLine="0"/>
        <w:rPr>
          <w:sz w:val="27"/>
          <w:szCs w:val="27"/>
        </w:rPr>
      </w:pPr>
      <w:bookmarkStart w:colFirst="0" w:colLast="0" w:name="_r115iso45x1f" w:id="25"/>
      <w:bookmarkEnd w:id="25"/>
      <w:r w:rsidDel="00000000" w:rsidR="00000000" w:rsidRPr="00000000">
        <w:rPr>
          <w:b w:val="1"/>
          <w:rtl w:val="0"/>
        </w:rPr>
        <w:t xml:space="preserve">REFERÊNCIAS</w:t>
      </w:r>
      <w:r w:rsidDel="00000000" w:rsidR="00000000" w:rsidRPr="00000000">
        <w:rPr>
          <w:rtl w:val="0"/>
        </w:rPr>
      </w:r>
    </w:p>
    <w:p w:rsidR="00000000" w:rsidDel="00000000" w:rsidP="00000000" w:rsidRDefault="00000000" w:rsidRPr="00000000" w14:paraId="00000122">
      <w:pPr>
        <w:spacing w:line="240" w:lineRule="auto"/>
        <w:jc w:val="left"/>
        <w:rPr/>
      </w:pPr>
      <w:r w:rsidDel="00000000" w:rsidR="00000000" w:rsidRPr="00000000">
        <w:rPr>
          <w:rtl w:val="0"/>
        </w:rPr>
        <w:t xml:space="preserve">Instituto Nacional do Câncer (INCA). Ministério da Saúde. </w:t>
      </w:r>
      <w:r w:rsidDel="00000000" w:rsidR="00000000" w:rsidRPr="00000000">
        <w:rPr>
          <w:b w:val="1"/>
          <w:rtl w:val="0"/>
        </w:rPr>
        <w:t xml:space="preserve">O que é câncer?</w:t>
      </w:r>
      <w:r w:rsidDel="00000000" w:rsidR="00000000" w:rsidRPr="00000000">
        <w:rPr>
          <w:rtl w:val="0"/>
        </w:rPr>
        <w:t xml:space="preserve"> Acesso em: 06 de outubro de 2022. Disponível em: https://www.inca.gov.br/o-que-e-cancer. </w:t>
      </w:r>
    </w:p>
    <w:p w:rsidR="00000000" w:rsidDel="00000000" w:rsidP="00000000" w:rsidRDefault="00000000" w:rsidRPr="00000000" w14:paraId="00000123">
      <w:pPr>
        <w:spacing w:line="240" w:lineRule="auto"/>
        <w:jc w:val="left"/>
        <w:rPr/>
      </w:pPr>
      <w:r w:rsidDel="00000000" w:rsidR="00000000" w:rsidRPr="00000000">
        <w:rPr>
          <w:rtl w:val="0"/>
        </w:rPr>
      </w:r>
    </w:p>
    <w:p w:rsidR="00000000" w:rsidDel="00000000" w:rsidP="00000000" w:rsidRDefault="00000000" w:rsidRPr="00000000" w14:paraId="00000124">
      <w:pPr>
        <w:spacing w:line="240" w:lineRule="auto"/>
        <w:jc w:val="left"/>
        <w:rPr/>
      </w:pPr>
      <w:r w:rsidDel="00000000" w:rsidR="00000000" w:rsidRPr="00000000">
        <w:rPr>
          <w:rtl w:val="0"/>
        </w:rPr>
        <w:t xml:space="preserve">SCHLOSSER, Thalyta; CEOLIM, Maria. </w:t>
      </w:r>
      <w:r w:rsidDel="00000000" w:rsidR="00000000" w:rsidRPr="00000000">
        <w:rPr>
          <w:b w:val="1"/>
          <w:rtl w:val="0"/>
        </w:rPr>
        <w:t xml:space="preserve">Qualidade de vida de pacientes com câncer no período de quimioterapia</w:t>
      </w:r>
      <w:r w:rsidDel="00000000" w:rsidR="00000000" w:rsidRPr="00000000">
        <w:rPr>
          <w:rtl w:val="0"/>
        </w:rPr>
        <w:t xml:space="preserve"> Texto Contexto Enferm, Florianópolis, 2012 Jul-Set; 21(3): 600-7</w:t>
      </w:r>
    </w:p>
    <w:p w:rsidR="00000000" w:rsidDel="00000000" w:rsidP="00000000" w:rsidRDefault="00000000" w:rsidRPr="00000000" w14:paraId="00000125">
      <w:pPr>
        <w:spacing w:line="240" w:lineRule="auto"/>
        <w:jc w:val="left"/>
        <w:rPr/>
      </w:pPr>
      <w:r w:rsidDel="00000000" w:rsidR="00000000" w:rsidRPr="00000000">
        <w:rPr>
          <w:rtl w:val="0"/>
        </w:rPr>
      </w:r>
    </w:p>
    <w:p w:rsidR="00000000" w:rsidDel="00000000" w:rsidP="00000000" w:rsidRDefault="00000000" w:rsidRPr="00000000" w14:paraId="00000126">
      <w:pPr>
        <w:spacing w:line="240" w:lineRule="auto"/>
        <w:jc w:val="left"/>
        <w:rPr>
          <w:highlight w:val="white"/>
        </w:rPr>
      </w:pPr>
      <w:r w:rsidDel="00000000" w:rsidR="00000000" w:rsidRPr="00000000">
        <w:rPr>
          <w:highlight w:val="white"/>
          <w:rtl w:val="0"/>
        </w:rPr>
        <w:t xml:space="preserve">Silva, V. C. E. (2005). </w:t>
      </w:r>
      <w:r w:rsidDel="00000000" w:rsidR="00000000" w:rsidRPr="00000000">
        <w:rPr>
          <w:b w:val="1"/>
          <w:highlight w:val="white"/>
          <w:rtl w:val="0"/>
        </w:rPr>
        <w:t xml:space="preserve">O impacto da revelação do diagnóstico de câncer na percepção do paciente</w:t>
      </w:r>
      <w:r w:rsidDel="00000000" w:rsidR="00000000" w:rsidRPr="00000000">
        <w:rPr>
          <w:highlight w:val="white"/>
          <w:rtl w:val="0"/>
        </w:rPr>
        <w:t xml:space="preserve">. Dissertação de Mestrado, Curso de Pós-Graduação em Enfermagem, Programa interistitucional USP/ UEL/ UNOPAR, São Paulo. </w:t>
      </w:r>
    </w:p>
    <w:p w:rsidR="00000000" w:rsidDel="00000000" w:rsidP="00000000" w:rsidRDefault="00000000" w:rsidRPr="00000000" w14:paraId="00000127">
      <w:pPr>
        <w:spacing w:line="240" w:lineRule="auto"/>
        <w:jc w:val="left"/>
        <w:rPr>
          <w:highlight w:val="white"/>
        </w:rPr>
      </w:pPr>
      <w:r w:rsidDel="00000000" w:rsidR="00000000" w:rsidRPr="00000000">
        <w:rPr>
          <w:rtl w:val="0"/>
        </w:rPr>
      </w:r>
    </w:p>
    <w:p w:rsidR="00000000" w:rsidDel="00000000" w:rsidP="00000000" w:rsidRDefault="00000000" w:rsidRPr="00000000" w14:paraId="00000128">
      <w:pPr>
        <w:spacing w:line="240" w:lineRule="auto"/>
        <w:jc w:val="left"/>
        <w:rPr>
          <w:highlight w:val="white"/>
        </w:rPr>
      </w:pPr>
      <w:r w:rsidDel="00000000" w:rsidR="00000000" w:rsidRPr="00000000">
        <w:rPr>
          <w:highlight w:val="white"/>
          <w:rtl w:val="0"/>
        </w:rPr>
        <w:t xml:space="preserve">Porto, A. O. (2004). </w:t>
      </w:r>
      <w:r w:rsidDel="00000000" w:rsidR="00000000" w:rsidRPr="00000000">
        <w:rPr>
          <w:b w:val="1"/>
          <w:highlight w:val="white"/>
          <w:rtl w:val="0"/>
        </w:rPr>
        <w:t xml:space="preserve">Pacientes oncológicos:</w:t>
      </w:r>
      <w:r w:rsidDel="00000000" w:rsidR="00000000" w:rsidRPr="00000000">
        <w:rPr>
          <w:highlight w:val="white"/>
          <w:rtl w:val="0"/>
        </w:rPr>
        <w:t xml:space="preserve"> respostas emocionais frente a doença. Monografia não publicada. Curso de Graduação em Psicologia, Centro Universitário de João Pessoa. João Pessoa, PB.</w:t>
      </w:r>
    </w:p>
    <w:p w:rsidR="00000000" w:rsidDel="00000000" w:rsidP="00000000" w:rsidRDefault="00000000" w:rsidRPr="00000000" w14:paraId="00000129">
      <w:pPr>
        <w:spacing w:line="240" w:lineRule="auto"/>
        <w:jc w:val="left"/>
        <w:rPr>
          <w:highlight w:val="white"/>
        </w:rPr>
      </w:pPr>
      <w:r w:rsidDel="00000000" w:rsidR="00000000" w:rsidRPr="00000000">
        <w:rPr>
          <w:rtl w:val="0"/>
        </w:rPr>
      </w:r>
    </w:p>
    <w:p w:rsidR="00000000" w:rsidDel="00000000" w:rsidP="00000000" w:rsidRDefault="00000000" w:rsidRPr="00000000" w14:paraId="0000012A">
      <w:pPr>
        <w:spacing w:line="240" w:lineRule="auto"/>
        <w:jc w:val="left"/>
        <w:rPr>
          <w:highlight w:val="white"/>
        </w:rPr>
      </w:pPr>
      <w:r w:rsidDel="00000000" w:rsidR="00000000" w:rsidRPr="00000000">
        <w:rPr>
          <w:highlight w:val="white"/>
          <w:rtl w:val="0"/>
        </w:rPr>
        <w:t xml:space="preserve">Venâncio, J. L. (2004). </w:t>
      </w:r>
      <w:r w:rsidDel="00000000" w:rsidR="00000000" w:rsidRPr="00000000">
        <w:rPr>
          <w:b w:val="1"/>
          <w:highlight w:val="white"/>
          <w:rtl w:val="0"/>
        </w:rPr>
        <w:t xml:space="preserve">Importância da atuação no tratamento de mulheres com câncer de mama</w:t>
      </w:r>
      <w:r w:rsidDel="00000000" w:rsidR="00000000" w:rsidRPr="00000000">
        <w:rPr>
          <w:highlight w:val="white"/>
          <w:rtl w:val="0"/>
        </w:rPr>
        <w:t xml:space="preserve">. Revista brasileira de cancerologia, 50(1), 55-63.</w:t>
      </w:r>
    </w:p>
    <w:p w:rsidR="00000000" w:rsidDel="00000000" w:rsidP="00000000" w:rsidRDefault="00000000" w:rsidRPr="00000000" w14:paraId="0000012B">
      <w:pPr>
        <w:spacing w:line="240" w:lineRule="auto"/>
        <w:jc w:val="left"/>
        <w:rPr>
          <w:highlight w:val="white"/>
        </w:rPr>
      </w:pPr>
      <w:r w:rsidDel="00000000" w:rsidR="00000000" w:rsidRPr="00000000">
        <w:rPr>
          <w:rtl w:val="0"/>
        </w:rPr>
      </w:r>
    </w:p>
    <w:p w:rsidR="00000000" w:rsidDel="00000000" w:rsidP="00000000" w:rsidRDefault="00000000" w:rsidRPr="00000000" w14:paraId="0000012C">
      <w:pPr>
        <w:spacing w:line="240" w:lineRule="auto"/>
        <w:jc w:val="left"/>
        <w:rPr>
          <w:highlight w:val="white"/>
        </w:rPr>
      </w:pPr>
      <w:r w:rsidDel="00000000" w:rsidR="00000000" w:rsidRPr="00000000">
        <w:rPr>
          <w:highlight w:val="white"/>
          <w:rtl w:val="0"/>
        </w:rPr>
        <w:t xml:space="preserve">SOUZA, Roseani. </w:t>
      </w:r>
      <w:r w:rsidDel="00000000" w:rsidR="00000000" w:rsidRPr="00000000">
        <w:rPr>
          <w:b w:val="1"/>
          <w:highlight w:val="white"/>
          <w:rtl w:val="0"/>
        </w:rPr>
        <w:t xml:space="preserve">O papel da Psico-Oncologia no processo de enfrentamento do câncer</w:t>
      </w:r>
      <w:r w:rsidDel="00000000" w:rsidR="00000000" w:rsidRPr="00000000">
        <w:rPr>
          <w:highlight w:val="white"/>
          <w:rtl w:val="0"/>
        </w:rPr>
        <w:t xml:space="preserve">. Hospital Aristides Maltez (HAM), 2019. Disponível em: https://www.aristidesmaltez.org.br/psico-oncologia-no-processo-de-enfrentamento-do-cancer/. Acesso em 06 de out. de 2022.</w:t>
      </w:r>
    </w:p>
    <w:p w:rsidR="00000000" w:rsidDel="00000000" w:rsidP="00000000" w:rsidRDefault="00000000" w:rsidRPr="00000000" w14:paraId="0000012D">
      <w:pPr>
        <w:spacing w:line="240" w:lineRule="auto"/>
        <w:jc w:val="left"/>
        <w:rPr>
          <w:highlight w:val="white"/>
        </w:rPr>
      </w:pPr>
      <w:r w:rsidDel="00000000" w:rsidR="00000000" w:rsidRPr="00000000">
        <w:rPr>
          <w:rtl w:val="0"/>
        </w:rPr>
      </w:r>
    </w:p>
    <w:p w:rsidR="00000000" w:rsidDel="00000000" w:rsidP="00000000" w:rsidRDefault="00000000" w:rsidRPr="00000000" w14:paraId="0000012E">
      <w:pPr>
        <w:spacing w:line="240" w:lineRule="auto"/>
        <w:jc w:val="left"/>
        <w:rPr>
          <w:highlight w:val="white"/>
        </w:rPr>
      </w:pPr>
      <w:r w:rsidDel="00000000" w:rsidR="00000000" w:rsidRPr="00000000">
        <w:rPr>
          <w:highlight w:val="white"/>
          <w:rtl w:val="0"/>
        </w:rPr>
        <w:t xml:space="preserve">GONÇALVES, Ketlyn Marçal. </w:t>
      </w:r>
      <w:r w:rsidDel="00000000" w:rsidR="00000000" w:rsidRPr="00000000">
        <w:rPr>
          <w:b w:val="1"/>
          <w:highlight w:val="white"/>
          <w:rtl w:val="0"/>
        </w:rPr>
        <w:t xml:space="preserve">A autoestima durante o tratamento de câncer</w:t>
      </w:r>
      <w:r w:rsidDel="00000000" w:rsidR="00000000" w:rsidRPr="00000000">
        <w:rPr>
          <w:highlight w:val="white"/>
          <w:rtl w:val="0"/>
        </w:rPr>
        <w:t xml:space="preserve">. Estética em movimento, Belo Horizonte, v. 1, n. 1, set. 2018. Disponível em: http://201.48.93.203/index.php/esteticaemmovimento/article/view/6491. Acesso em: 08 out. 2022.</w:t>
      </w:r>
    </w:p>
    <w:p w:rsidR="00000000" w:rsidDel="00000000" w:rsidP="00000000" w:rsidRDefault="00000000" w:rsidRPr="00000000" w14:paraId="0000012F">
      <w:pPr>
        <w:spacing w:line="240" w:lineRule="auto"/>
        <w:jc w:val="left"/>
        <w:rPr>
          <w:highlight w:val="white"/>
        </w:rPr>
      </w:pPr>
      <w:r w:rsidDel="00000000" w:rsidR="00000000" w:rsidRPr="00000000">
        <w:rPr>
          <w:rtl w:val="0"/>
        </w:rPr>
      </w:r>
    </w:p>
    <w:p w:rsidR="00000000" w:rsidDel="00000000" w:rsidP="00000000" w:rsidRDefault="00000000" w:rsidRPr="00000000" w14:paraId="00000130">
      <w:pPr>
        <w:spacing w:line="240" w:lineRule="auto"/>
        <w:jc w:val="left"/>
        <w:rPr>
          <w:highlight w:val="white"/>
        </w:rPr>
      </w:pPr>
      <w:r w:rsidDel="00000000" w:rsidR="00000000" w:rsidRPr="00000000">
        <w:rPr>
          <w:highlight w:val="white"/>
          <w:rtl w:val="0"/>
        </w:rPr>
        <w:t xml:space="preserve">JAYDE, V., BOUGHTON, M., BLOMFIELD, P. </w:t>
      </w:r>
      <w:r w:rsidDel="00000000" w:rsidR="00000000" w:rsidRPr="00000000">
        <w:rPr>
          <w:b w:val="1"/>
          <w:highlight w:val="white"/>
          <w:rtl w:val="0"/>
        </w:rPr>
        <w:t xml:space="preserve">The experience of chemotherapyinduced alopecia for Australian women with ovarin cancer</w:t>
      </w:r>
      <w:r w:rsidDel="00000000" w:rsidR="00000000" w:rsidRPr="00000000">
        <w:rPr>
          <w:highlight w:val="white"/>
          <w:rtl w:val="0"/>
        </w:rPr>
        <w:t xml:space="preserve">. European Journal of Cancer Care, London, v. 22, n. 4, p. 503-5012, jul. 2013.</w:t>
      </w:r>
    </w:p>
    <w:p w:rsidR="00000000" w:rsidDel="00000000" w:rsidP="00000000" w:rsidRDefault="00000000" w:rsidRPr="00000000" w14:paraId="00000131">
      <w:pPr>
        <w:spacing w:line="240" w:lineRule="auto"/>
        <w:jc w:val="left"/>
        <w:rPr>
          <w:highlight w:val="white"/>
        </w:rPr>
      </w:pPr>
      <w:r w:rsidDel="00000000" w:rsidR="00000000" w:rsidRPr="00000000">
        <w:rPr>
          <w:rtl w:val="0"/>
        </w:rPr>
      </w:r>
    </w:p>
    <w:p w:rsidR="00000000" w:rsidDel="00000000" w:rsidP="00000000" w:rsidRDefault="00000000" w:rsidRPr="00000000" w14:paraId="00000132">
      <w:pPr>
        <w:spacing w:line="240" w:lineRule="auto"/>
        <w:jc w:val="left"/>
        <w:rPr>
          <w:highlight w:val="white"/>
        </w:rPr>
      </w:pPr>
      <w:r w:rsidDel="00000000" w:rsidR="00000000" w:rsidRPr="00000000">
        <w:rPr>
          <w:highlight w:val="white"/>
          <w:rtl w:val="0"/>
        </w:rPr>
        <w:t xml:space="preserve">FRITH, H.; HARCOURT, D.; FUSSELL, A. </w:t>
      </w:r>
      <w:r w:rsidDel="00000000" w:rsidR="00000000" w:rsidRPr="00000000">
        <w:rPr>
          <w:b w:val="1"/>
          <w:highlight w:val="white"/>
          <w:rtl w:val="0"/>
        </w:rPr>
        <w:t xml:space="preserve">Anticipating and altered appearance:</w:t>
      </w:r>
      <w:r w:rsidDel="00000000" w:rsidR="00000000" w:rsidRPr="00000000">
        <w:rPr>
          <w:highlight w:val="white"/>
          <w:rtl w:val="0"/>
        </w:rPr>
        <w:t xml:space="preserve"> women undergoing chemotherapy treatment for breast cancer. European Journal of Oncology Nursing, Bristol, New York, v.11, n.5, p. 385-391, dec. 2007.</w:t>
      </w:r>
    </w:p>
    <w:p w:rsidR="00000000" w:rsidDel="00000000" w:rsidP="00000000" w:rsidRDefault="00000000" w:rsidRPr="00000000" w14:paraId="00000133">
      <w:pPr>
        <w:spacing w:line="240" w:lineRule="auto"/>
        <w:jc w:val="left"/>
        <w:rPr>
          <w:highlight w:val="white"/>
        </w:rPr>
      </w:pPr>
      <w:r w:rsidDel="00000000" w:rsidR="00000000" w:rsidRPr="00000000">
        <w:rPr>
          <w:rtl w:val="0"/>
        </w:rPr>
      </w:r>
    </w:p>
    <w:p w:rsidR="00000000" w:rsidDel="00000000" w:rsidP="00000000" w:rsidRDefault="00000000" w:rsidRPr="00000000" w14:paraId="00000134">
      <w:pPr>
        <w:spacing w:line="240" w:lineRule="auto"/>
        <w:jc w:val="left"/>
        <w:rPr>
          <w:b w:val="1"/>
        </w:rPr>
      </w:pPr>
      <w:r w:rsidDel="00000000" w:rsidR="00000000" w:rsidRPr="00000000">
        <w:rPr>
          <w:rtl w:val="0"/>
        </w:rPr>
        <w:t xml:space="preserve">SCHULTHEISZ, Thais; APRILE, Maria Rita. </w:t>
      </w:r>
      <w:r w:rsidDel="00000000" w:rsidR="00000000" w:rsidRPr="00000000">
        <w:rPr>
          <w:b w:val="1"/>
          <w:rtl w:val="0"/>
        </w:rPr>
        <w:t xml:space="preserve">Autoestima, conceitos correlatos e</w:t>
      </w:r>
    </w:p>
    <w:p w:rsidR="00000000" w:rsidDel="00000000" w:rsidP="00000000" w:rsidRDefault="00000000" w:rsidRPr="00000000" w14:paraId="00000135">
      <w:pPr>
        <w:spacing w:line="240" w:lineRule="auto"/>
        <w:jc w:val="left"/>
        <w:rPr/>
      </w:pPr>
      <w:r w:rsidDel="00000000" w:rsidR="00000000" w:rsidRPr="00000000">
        <w:rPr>
          <w:b w:val="1"/>
          <w:rtl w:val="0"/>
        </w:rPr>
        <w:t xml:space="preserve">avaliação</w:t>
      </w:r>
      <w:r w:rsidDel="00000000" w:rsidR="00000000" w:rsidRPr="00000000">
        <w:rPr>
          <w:rtl w:val="0"/>
        </w:rPr>
        <w:t xml:space="preserve">. Equilíbrio Corporal e Saúde, São Paulo, 5(1):36-48, 2013.</w:t>
      </w:r>
    </w:p>
    <w:p w:rsidR="00000000" w:rsidDel="00000000" w:rsidP="00000000" w:rsidRDefault="00000000" w:rsidRPr="00000000" w14:paraId="00000136">
      <w:pPr>
        <w:spacing w:line="240" w:lineRule="auto"/>
        <w:jc w:val="left"/>
        <w:rPr/>
      </w:pPr>
      <w:r w:rsidDel="00000000" w:rsidR="00000000" w:rsidRPr="00000000">
        <w:rPr>
          <w:rtl w:val="0"/>
        </w:rPr>
      </w:r>
    </w:p>
    <w:p w:rsidR="00000000" w:rsidDel="00000000" w:rsidP="00000000" w:rsidRDefault="00000000" w:rsidRPr="00000000" w14:paraId="00000137">
      <w:pPr>
        <w:spacing w:line="240" w:lineRule="auto"/>
        <w:jc w:val="left"/>
        <w:rPr/>
      </w:pPr>
      <w:r w:rsidDel="00000000" w:rsidR="00000000" w:rsidRPr="00000000">
        <w:rPr>
          <w:rtl w:val="0"/>
        </w:rPr>
        <w:t xml:space="preserve">HOSPITAL DE DE CÂNCER DE MATO GROSSO. </w:t>
      </w:r>
      <w:r w:rsidDel="00000000" w:rsidR="00000000" w:rsidRPr="00000000">
        <w:rPr>
          <w:b w:val="1"/>
          <w:rtl w:val="0"/>
        </w:rPr>
        <w:t xml:space="preserve">Hcancer. </w:t>
      </w:r>
      <w:r w:rsidDel="00000000" w:rsidR="00000000" w:rsidRPr="00000000">
        <w:rPr>
          <w:i w:val="1"/>
          <w:rtl w:val="0"/>
        </w:rPr>
        <w:t xml:space="preserve">[S.l.]. </w:t>
      </w:r>
      <w:r w:rsidDel="00000000" w:rsidR="00000000" w:rsidRPr="00000000">
        <w:rPr>
          <w:rtl w:val="0"/>
        </w:rPr>
        <w:t xml:space="preserve">HCANCER, 2017. Disponível em: https://www.hcancer.com.br/sobre-nos/. Acesso em: 9 out. 2022.</w:t>
      </w:r>
    </w:p>
    <w:p w:rsidR="00000000" w:rsidDel="00000000" w:rsidP="00000000" w:rsidRDefault="00000000" w:rsidRPr="00000000" w14:paraId="00000138">
      <w:pPr>
        <w:spacing w:line="240" w:lineRule="auto"/>
        <w:jc w:val="left"/>
        <w:rPr/>
      </w:pPr>
      <w:r w:rsidDel="00000000" w:rsidR="00000000" w:rsidRPr="00000000">
        <w:rPr>
          <w:rtl w:val="0"/>
        </w:rPr>
      </w:r>
    </w:p>
    <w:p w:rsidR="00000000" w:rsidDel="00000000" w:rsidP="00000000" w:rsidRDefault="00000000" w:rsidRPr="00000000" w14:paraId="00000139">
      <w:pPr>
        <w:spacing w:line="240" w:lineRule="auto"/>
        <w:jc w:val="left"/>
        <w:rPr/>
      </w:pPr>
      <w:r w:rsidDel="00000000" w:rsidR="00000000" w:rsidRPr="00000000">
        <w:rPr>
          <w:rtl w:val="0"/>
        </w:rPr>
        <w:t xml:space="preserve">Negri SR. </w:t>
      </w:r>
      <w:r w:rsidDel="00000000" w:rsidR="00000000" w:rsidRPr="00000000">
        <w:rPr>
          <w:b w:val="1"/>
          <w:rtl w:val="0"/>
        </w:rPr>
        <w:t xml:space="preserve">A motivação dos doadores do Hospital de Câncer de Mato Grosso: </w:t>
      </w:r>
      <w:r w:rsidDel="00000000" w:rsidR="00000000" w:rsidRPr="00000000">
        <w:rPr>
          <w:rtl w:val="0"/>
        </w:rPr>
        <w:t xml:space="preserve">elaborando um planejamento eficaz. São Paulo; 2019. [Dissertação de mestrado-Fundação Antônio Prudente].</w:t>
      </w:r>
    </w:p>
    <w:p w:rsidR="00000000" w:rsidDel="00000000" w:rsidP="00000000" w:rsidRDefault="00000000" w:rsidRPr="00000000" w14:paraId="0000013A">
      <w:pPr>
        <w:spacing w:line="240" w:lineRule="auto"/>
        <w:jc w:val="left"/>
        <w:rPr/>
      </w:pPr>
      <w:r w:rsidDel="00000000" w:rsidR="00000000" w:rsidRPr="00000000">
        <w:rPr>
          <w:rtl w:val="0"/>
        </w:rPr>
      </w:r>
    </w:p>
    <w:p w:rsidR="00000000" w:rsidDel="00000000" w:rsidP="00000000" w:rsidRDefault="00000000" w:rsidRPr="00000000" w14:paraId="0000013B">
      <w:pPr>
        <w:spacing w:line="240" w:lineRule="auto"/>
        <w:jc w:val="left"/>
        <w:rPr/>
      </w:pPr>
      <w:r w:rsidDel="00000000" w:rsidR="00000000" w:rsidRPr="00000000">
        <w:rPr>
          <w:rtl w:val="0"/>
        </w:rPr>
        <w:t xml:space="preserve">CABELEGRIA. </w:t>
      </w:r>
      <w:r w:rsidDel="00000000" w:rsidR="00000000" w:rsidRPr="00000000">
        <w:rPr>
          <w:b w:val="1"/>
          <w:rtl w:val="0"/>
        </w:rPr>
        <w:t xml:space="preserve">Cabelegria</w:t>
      </w:r>
      <w:r w:rsidDel="00000000" w:rsidR="00000000" w:rsidRPr="00000000">
        <w:rPr>
          <w:rtl w:val="0"/>
        </w:rPr>
        <w:t xml:space="preserve">. [S.l.]. CABELEGRIA, 2022. Disponível em: https://www.cabelegria.org/?gclid=Cj0KCQjw4omaBhDqARIsADXULuW4Qixnb5YRRN9pkfqqCV_z5Gx43acfflQjOylRGWZtb_bER-Wxuo8aAotOEALw_wcB#Na-midia. Acesso em: 9 out. 2022.</w:t>
      </w:r>
    </w:p>
    <w:p w:rsidR="00000000" w:rsidDel="00000000" w:rsidP="00000000" w:rsidRDefault="00000000" w:rsidRPr="00000000" w14:paraId="0000013C">
      <w:pPr>
        <w:spacing w:line="240" w:lineRule="auto"/>
        <w:jc w:val="left"/>
        <w:rPr/>
      </w:pPr>
      <w:r w:rsidDel="00000000" w:rsidR="00000000" w:rsidRPr="00000000">
        <w:rPr>
          <w:rtl w:val="0"/>
        </w:rPr>
      </w:r>
    </w:p>
    <w:p w:rsidR="00000000" w:rsidDel="00000000" w:rsidP="00000000" w:rsidRDefault="00000000" w:rsidRPr="00000000" w14:paraId="0000013D">
      <w:pPr>
        <w:spacing w:line="240" w:lineRule="auto"/>
        <w:jc w:val="left"/>
        <w:rPr/>
      </w:pPr>
      <w:r w:rsidDel="00000000" w:rsidR="00000000" w:rsidRPr="00000000">
        <w:rPr>
          <w:rtl w:val="0"/>
        </w:rPr>
        <w:t xml:space="preserve">NPTRUST. </w:t>
      </w:r>
      <w:r w:rsidDel="00000000" w:rsidR="00000000" w:rsidRPr="00000000">
        <w:rPr>
          <w:b w:val="1"/>
          <w:rtl w:val="0"/>
        </w:rPr>
        <w:t xml:space="preserve">Nacional Philanthropic Trust. </w:t>
      </w:r>
      <w:r w:rsidDel="00000000" w:rsidR="00000000" w:rsidRPr="00000000">
        <w:rPr>
          <w:i w:val="1"/>
          <w:rtl w:val="0"/>
        </w:rPr>
        <w:t xml:space="preserve">[S.l.]. </w:t>
      </w:r>
      <w:r w:rsidDel="00000000" w:rsidR="00000000" w:rsidRPr="00000000">
        <w:rPr>
          <w:rtl w:val="0"/>
        </w:rPr>
        <w:t xml:space="preserve">NPTRSUT, 2022. Disponível em: https://www.nptrust.org/. Acesso em: 9 out. 2022.</w:t>
      </w:r>
    </w:p>
    <w:p w:rsidR="00000000" w:rsidDel="00000000" w:rsidP="00000000" w:rsidRDefault="00000000" w:rsidRPr="00000000" w14:paraId="0000013E">
      <w:pPr>
        <w:spacing w:line="240" w:lineRule="auto"/>
        <w:jc w:val="left"/>
        <w:rPr/>
      </w:pPr>
      <w:r w:rsidDel="00000000" w:rsidR="00000000" w:rsidRPr="00000000">
        <w:rPr>
          <w:rtl w:val="0"/>
        </w:rPr>
      </w:r>
    </w:p>
    <w:p w:rsidR="00000000" w:rsidDel="00000000" w:rsidP="00000000" w:rsidRDefault="00000000" w:rsidRPr="00000000" w14:paraId="0000013F">
      <w:pPr>
        <w:spacing w:line="240" w:lineRule="auto"/>
        <w:jc w:val="left"/>
        <w:rPr/>
      </w:pPr>
      <w:r w:rsidDel="00000000" w:rsidR="00000000" w:rsidRPr="00000000">
        <w:rPr>
          <w:rtl w:val="0"/>
        </w:rPr>
        <w:t xml:space="preserve">CASTELLS, Manuel. </w:t>
      </w:r>
      <w:r w:rsidDel="00000000" w:rsidR="00000000" w:rsidRPr="00000000">
        <w:rPr>
          <w:b w:val="1"/>
          <w:rtl w:val="0"/>
        </w:rPr>
        <w:t xml:space="preserve">A sociedade em Rede</w:t>
      </w:r>
      <w:r w:rsidDel="00000000" w:rsidR="00000000" w:rsidRPr="00000000">
        <w:rPr>
          <w:rtl w:val="0"/>
        </w:rPr>
        <w:t xml:space="preserve"> - A era da informação: economia, sociedade e cultura, Vol. 1. São Paulo: Paz e Terra, p. 17-49, 1999.</w:t>
      </w:r>
    </w:p>
    <w:p w:rsidR="00000000" w:rsidDel="00000000" w:rsidP="00000000" w:rsidRDefault="00000000" w:rsidRPr="00000000" w14:paraId="00000140">
      <w:pPr>
        <w:spacing w:line="240" w:lineRule="auto"/>
        <w:jc w:val="left"/>
        <w:rPr/>
      </w:pPr>
      <w:r w:rsidDel="00000000" w:rsidR="00000000" w:rsidRPr="00000000">
        <w:rPr>
          <w:rtl w:val="0"/>
        </w:rPr>
      </w:r>
    </w:p>
    <w:p w:rsidR="00000000" w:rsidDel="00000000" w:rsidP="00000000" w:rsidRDefault="00000000" w:rsidRPr="00000000" w14:paraId="00000141">
      <w:pPr>
        <w:spacing w:line="240" w:lineRule="auto"/>
        <w:jc w:val="left"/>
        <w:rPr/>
      </w:pPr>
      <w:r w:rsidDel="00000000" w:rsidR="00000000" w:rsidRPr="00000000">
        <w:rPr>
          <w:rtl w:val="0"/>
        </w:rPr>
        <w:t xml:space="preserve">RAPUNZEL SOLIDÁRIA. </w:t>
      </w:r>
      <w:r w:rsidDel="00000000" w:rsidR="00000000" w:rsidRPr="00000000">
        <w:rPr>
          <w:b w:val="1"/>
          <w:rtl w:val="0"/>
        </w:rPr>
        <w:t xml:space="preserve">Rapunzel Solidária</w:t>
      </w:r>
      <w:r w:rsidDel="00000000" w:rsidR="00000000" w:rsidRPr="00000000">
        <w:rPr>
          <w:rtl w:val="0"/>
        </w:rPr>
        <w:t xml:space="preserve">. [S.l.]. RAPUNZEL SOLIDÁRIA, 2018. Disponível em: http://www.rapunzelsolidaria.org.br/?gclid=Cj0KCQjw4omaBhDqARIsADXULuUYCZPGHeYh5c-Qx9pdN-lsW8E_oZH3eaI6W8FG_hxYwygXy849MQEaAo15EALw_wcB. Acesso em: 9 out. 2022.</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spacing w:line="240" w:lineRule="auto"/>
        <w:rPr/>
      </w:pPr>
      <w:r w:rsidDel="00000000" w:rsidR="00000000" w:rsidRPr="00000000">
        <w:rPr>
          <w:b w:val="1"/>
          <w:rtl w:val="0"/>
        </w:rPr>
        <w:t xml:space="preserve">O que é o Trello</w:t>
      </w:r>
      <w:r w:rsidDel="00000000" w:rsidR="00000000" w:rsidRPr="00000000">
        <w:rPr>
          <w:rtl w:val="0"/>
        </w:rPr>
        <w:t xml:space="preserve">: conheça recursos, usos e muito mais. Disponível em: &lt;https://trello.com/pt-BR/tour&gt;. Acesso em: 6 nov. 2022.</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sectPr>
      <w:footerReference r:id="rId12" w:type="default"/>
      <w:type w:val="nextPage"/>
      <w:pgSz w:h="16834" w:w="11909" w:orient="portrait"/>
      <w:pgMar w:bottom="1543.700787401575" w:top="1700.7874015748032"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nzo Afonso" w:id="1" w:date="2022-12-13T11:41:29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separar por semanas</w:t>
      </w:r>
    </w:p>
  </w:comment>
  <w:comment w:author="Enzo Afonso" w:id="2" w:date="2022-12-13T11:41:43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casos de uso</w:t>
      </w:r>
    </w:p>
  </w:comment>
  <w:comment w:author="Enzo Afonso" w:id="0" w:date="2022-12-15T17:47:21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Tirar essa parte?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120" w:before="400" w:lineRule="auto"/>
      <w:ind w:left="720" w:right="-40.8661417322827" w:hanging="153.07086614173244"/>
    </w:pPr>
    <w:rPr>
      <w:b w:val="1"/>
      <w:sz w:val="24"/>
      <w:szCs w:val="24"/>
    </w:rPr>
  </w:style>
  <w:style w:type="paragraph" w:styleId="Heading2">
    <w:name w:val="heading 2"/>
    <w:basedOn w:val="Normal"/>
    <w:next w:val="Normal"/>
    <w:pPr>
      <w:keepNext w:val="1"/>
      <w:keepLines w:val="1"/>
      <w:ind w:firstLine="720"/>
    </w:pPr>
    <w:rPr>
      <w:b w:val="1"/>
    </w:rPr>
  </w:style>
  <w:style w:type="paragraph" w:styleId="Heading3">
    <w:name w:val="heading 3"/>
    <w:basedOn w:val="Normal"/>
    <w:next w:val="Normal"/>
    <w:pPr>
      <w:keepNext w:val="1"/>
      <w:keepLines w:val="1"/>
      <w:spacing w:line="276" w:lineRule="auto"/>
      <w:ind w:left="720" w:firstLine="720"/>
      <w:jc w:val="left"/>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