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 ano de 2021 estamos elaborando mais um novo processo seletivo. Este documento terá a finalidade de explicar os pensamentos dos criadores do processo e como ocorrerá a seleção de candidatos para a entrada na entidade.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baseado em 3 etapas: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 currículo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 teste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 entrevista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PROCURADO: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Para elaborar todo o processo seletivo preciso esclarecer muito bem qual é o perfil de pessoa que precisamos no HC.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Primeiramente, é da vontade do Miguel que entre grande número de pessoas para a entidade.(aproximadamente o mesmo que entrou da última vez.) Isso leva a  crer que mesmo que tenhamos um perfil, não precisamos ser tão criteriosos. Vale lembrar que o Miguel deixou bem claro que não vamos nos atentar aos números.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Conversando, escalamos os perfis desejados: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1º engajamento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2º proatividade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3º autodidata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As características serão separadas no processo na parte de FUNCIONAMENTO, logo abaixo.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A primeira etapa, que será de recrutamento, servirá apenas para coletar dados essenciais dos candidatos. O Miguel pediu para que eu enxutasse o máximo possível, a fim de não desanimar nenhum candidato já na parte de inscrição.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 segunda parte ainda será  o teste e </w:t>
      </w:r>
      <w:r w:rsidDel="00000000" w:rsidR="00000000" w:rsidRPr="00000000">
        <w:rPr>
          <w:b w:val="1"/>
          <w:rtl w:val="0"/>
        </w:rPr>
        <w:t xml:space="preserve">será uma amostra do que a pessoa verá dentro da entidade</w:t>
      </w:r>
      <w:r w:rsidDel="00000000" w:rsidR="00000000" w:rsidRPr="00000000">
        <w:rPr>
          <w:rtl w:val="0"/>
        </w:rPr>
        <w:t xml:space="preserve">, onde serão avaliados a proatividade do candidato e a capacidade de se engajar em assuntos propostos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 parte da entrevista servirá para confirmarmos a validade das colocações postas pelo candidato no teste. tirei muita coisa do forms de recrutamento que serviria como norte para a entrevista. como precisarei dessa parte curricular, jogarei algumas perguntas junto do teste, em forma de texto.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Muitas características dos anúncios para recrutamento ditas no livro base [1], são de cunho marketeiro. Como preciso interferir nessa parte, vou me atentar a não extrapolar do que me cabe. Portanto irei apenas colocar aqui o que será preciso estar logo no anúncio.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De minha parte, apenas preciso que o anúncio informe que o processo seletivo funcionará em 3 etapas e, possivelmente, quais os assuntos que serão abordados no teste.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CURRÍCULO: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Como dito no artigo base [1], o currículo: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"Os currículos</w:t>
      </w:r>
      <w:r w:rsidDel="00000000" w:rsidR="00000000" w:rsidRPr="00000000">
        <w:rPr>
          <w:i w:val="1"/>
          <w:rtl w:val="0"/>
        </w:rPr>
        <w:t xml:space="preserve"> têm vários propósitos, bem como informações que permitem decidir se o candidato atende aos requisitos mínimos de experiência, educação, etc. Fornece uma base para a formulação de perguntas que o entrevistado fará sobre a experiência anterior do candidato, bem como fontes para verificação de referências.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Portanto, pensei em fazer da seguinte forma: </w:t>
      </w:r>
      <w:r w:rsidDel="00000000" w:rsidR="00000000" w:rsidRPr="00000000">
        <w:rPr>
          <w:rtl w:val="0"/>
        </w:rPr>
        <w:t xml:space="preserve">A parte curricular será feita junto do teste, ainda em forma de uma carta. O conteúdo desta será sobre as experiências do candidato, de forma que ele mostre à nós o que tem a oferecer.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forma de avaliação: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Inicialmente pensei em avaliar o perfil dos candidatos já na etapa de preenchimento de informações. após uma conversa com o Miguél, resolvi coletar esses dados em forma de uma auto avaliação, no teste.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Segundo o artigo de base, [2], existem diversos tipos de testes: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Existe grande variedade de testes utilizados pelos selecionadores, como  instrumentos acessórios a entrevistas de seleção que são: teste prático utilizado para avaliar um determinado conhecimento ou prática de trabalho; teste situacional, serve para avaliar candidatos em determinadas situações práticas do dia a dia; teste psicológico, instrumento que permite avaliar e mensurar características específicas dos indivíduos; e teste grafológico análise da escrita individual, através da qual se pode concluir sobre dezenas de traços da personalidade.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Para as características que queremos dentro do Green Team, acredito que precisamos realizar o teste prático e, eventualmente, o teste grafológico. (agora, 22:26 - 10/05/2021, vou listar as características que precisamos)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 xml:space="preserve">O teste prático (para o pensamento do dia de hoje, 06/06/2021) será constituído de uma parte sobre termos de conduta e privacidade de redes sociais, onde o candidato terá que ler, procurar e indicar onde se encontram algumas informações específicas sobre o funcionamento de redes sociais do facebook e da google e uma pergunta lógica simples tirada da olimpíada brasileira de matemática.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 xml:space="preserve">O teste grafológico consistirá em um pedido para o candidato elaborar um texto se apresentando e dizendo como chegou e onde quer chegar.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No artigo [2], a entrevista: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entrevista abrange sondar áreas que não podem ser abordadas com facilidade nos formulários e testes de emprego, como a avaliação da motivação, a capacidade de trabalhar sob pressão e a capacidade de se “ajudar” na organização.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jc w:val="both"/>
        <w:rPr>
          <w:strike w:val="1"/>
        </w:rPr>
      </w:pPr>
      <w:r w:rsidDel="00000000" w:rsidR="00000000" w:rsidRPr="00000000">
        <w:rPr>
          <w:rtl w:val="0"/>
        </w:rPr>
        <w:tab/>
        <w:t xml:space="preserve">Como dito pelo Miguel, o processo seletivo funcionará como um funil. Contudo, não serei tão criterioso na entrevista pois boa parte da seleção será feita no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A entrevista servirá para avaliar e validar as informações obtidas pela etapa de teste. Além disso, ela também servirá para conhecer o perfil do candidato, se ele será uma pessoa passiva, extrovertida e etc e familiarizar o candidato com o formato da entidade.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BIBLIOGRAFIA: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 [1] RECRUTAMENTO E SELEÇÃO DE PESSOAL: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COMO AGREGAR TALENTOS À EMPRESA1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 [2] Gestao-de-Pessoas-o-Novo-Papel-Idalberto-Chiavenato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