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Calibri" w:hAnsi="Calibri" w:eastAsia="Calibri"/>
          <w:b/>
          <w:i w:val="0"/>
          <w:color w:val="184F95"/>
          <w:sz w:val="40"/>
        </w:rPr>
        <w:t>Fábrica de Software Multi-Agente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24"/>
        </w:rPr>
        <w:t>Plano de desenvolvimento</w:t>
      </w:r>
    </w:p>
    <w:p>
      <w:pPr>
        <w:spacing w:after="120"/>
        <w:pBdr>
          <w:bottom w:val="single" w:sz="12" w:color="2A78D6"/>
        </w:pBdr>
      </w:pPr>
    </w:p>
    <w:p>
      <w:pPr>
        <w:spacing w:before="0" w:after="120" w:line="252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18"/>
        </w:rPr>
        <w:t>Trabalho de Conclusão de Curso   ·   Enzo Consulo   ·   setembro de 2026</w:t>
      </w:r>
    </w:p>
    <w:p>
      <w:pPr>
        <w:pStyle w:val="Heading1"/>
      </w:pPr>
      <w:r>
        <w:t>Visão geral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SERÁ CONSTRUÍDO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que recebe a descrição de um projeto em linguagem natural e o constrói de ponta a ponta. Agentes especializados planejam, implementam, testam, revisam e documentam — cada um com papel definido e autoridade limitada. Depois do pedido inicial, o sistema trabalha sozinho.</w:t>
            </w:r>
          </w:p>
        </w:tc>
      </w:tr>
    </w:tbl>
    <w:p>
      <w:pPr>
        <w:spacing w:after="2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4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1 — O projeto do começo ao fim: 145 dias corridos, em 10 etapas, até o início das aulas. A validação e o refinamento ocupam o período entre o fim do semestre e o início das aulas.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145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até o prazo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04/09/2026 a 26/01/2027, sem pausa.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etapas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9 de 15 dias e a última de 10, que termina no dia em que as aulas começam.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75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desenvolvimento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04/10/2026 a 17/12/2026 — etapas E3 a E7.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40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validação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Do fim do semestre ao início das aulas: testar, medir e refinar até o desempenho ser satisfatório.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14865D"/>
        </w:tblBorders>
      </w:tblPr>
      <w:tblGrid>
        <w:gridCol w:w="9752"/>
      </w:tblGrid>
      <w:tr>
        <w:tc>
          <w:tcPr>
            <w:tcW w:type="dxa" w:w="9865"/>
            <w:shd w:val="clear" w:fill="E7F7F1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4865D"/>
                <w:sz w:val="17"/>
              </w:rPr>
              <w:t xml:space="preserve">COMO LER ESTE DOCUMENTO  </w:t>
            </w:r>
            <w:r>
              <w:rPr>
                <w:rFonts w:ascii="Calibri" w:hAnsi="Calibri" w:eastAsia="Calibri"/>
                <w:color w:val="0B0B0B"/>
                <w:sz w:val="17"/>
              </w:rPr>
              <w:t>Duas siglas, do começo ao fim: E1 a E10 são as etapas, e R1 a R15 são os requisitos. Não há código para marco, fase ou tipo de tarefa — o que cada etapa produz é chamado de entrega da etapa, por extenso. A ordem é a de uma apresentação: o problema e o objetivo, o cronograma, os requisitos, como o sistema vai funcionar, as ferramentas e os riscos.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2A78D6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projeto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 quer resolver, o objetivo, e o que conta como desempenho satisfatório.</w:t>
            </w:r>
          </w:p>
        </w:tc>
      </w:tr>
    </w:tbl>
    <w:p>
      <w:pPr>
        <w:spacing w:after="40"/>
      </w:pPr>
    </w:p>
    <w:p>
      <w:pPr>
        <w:pStyle w:val="Heading1"/>
      </w:pPr>
      <w:r>
        <w:t>1.  O problema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Modelos de linguagem já escrevem código competente; o gargalo aparece no trabalho longo — uma tarefa com vinte decisões encadeadas, verificação no meio e correção depois. Os sistemas que existem hoje colocam vários modelos para conversar, mas a coordenação entre eles é escrita como texto dentro do pedido ao modelo: "não modifique arquivos fora do projeto", "não tente mais de três vezes", "não aprove seu próprio trabalho". Instrução dirigida a um modelo é pedido, não garantia.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B52C2C"/>
        </w:tblBorders>
      </w:tblPr>
      <w:tblGrid>
        <w:gridCol w:w="9752"/>
      </w:tblGrid>
      <w:tr>
        <w:tc>
          <w:tcPr>
            <w:tcW w:type="dxa" w:w="9865"/>
            <w:shd w:val="clear" w:fill="FBECEA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B52C2C"/>
                <w:sz w:val="17"/>
              </w:rPr>
              <w:t xml:space="preserve">A IDEIA CENTRAL DO TRABALHO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multi-agente não falha por escrever mal: falha por governar mal. A proposta é mover cada regra de convivência para onde ela deixe de ser opcional — do texto do pedido para a estrutura do programa. O sistema não precisa ser mais esperto que os existentes; precisa ser mais difícil de operar errado.</w:t>
            </w:r>
          </w:p>
        </w:tc>
      </w:tr>
    </w:tbl>
    <w:p>
      <w:pPr>
        <w:spacing w:after="20"/>
      </w:pPr>
    </w:p>
    <w:p>
      <w:pPr>
        <w:pStyle w:val="Heading1"/>
      </w:pPr>
      <w:r>
        <w:t>2.  Onde cada regra vai morar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26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 regra</w:t>
            </w:r>
          </w:p>
        </w:tc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ela costuma existir</w:t>
            </w:r>
          </w:p>
        </w:tc>
        <w:tc>
          <w:tcPr>
            <w:tcW w:type="dxa" w:w="510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Onde ela vai passar a morar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escrever fora do projeto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no texto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ferramenta de escrita resolve o caminho e recusa — o agente não tem como tentar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No máximo três tentativas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lembrete que pode ser ignorado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coluna do banco de dados, contada pelo sistema; o agente não recebe ferramenta para alterá-la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Quem constrói não aprova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combinação de papéis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quem revisa não recebe nenhuma ferramenta que escreva em arquivo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estourar o orçamento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recomendação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o trabalho de começar quando o custo estimado não cabe</w:t>
            </w:r>
          </w:p>
        </w:tc>
      </w:tr>
    </w:tbl>
    <w:p>
      <w:pPr>
        <w:spacing w:after="20"/>
      </w:pPr>
    </w:p>
    <w:p>
      <w:pPr>
        <w:pStyle w:val="Heading1"/>
      </w:pPr>
      <w:r>
        <w:t>3.  Objetivo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Projetar, implementar e avaliar um sistema multi-agente para construção de software em que as regras de governança sejam impostas pela estrutura do programa, e não pedidas em linguagem natural a um modelo — e refiná-lo em uso real até atingir desempenho satisfatório, medido contra um protótipo já existente na E1.</w:t>
      </w:r>
    </w:p>
    <w:p>
      <w:pPr>
        <w:pStyle w:val="Heading1"/>
      </w:pPr>
      <w:r>
        <w:t>4.  O que é desempenho satisfatório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52514E"/>
          <w:sz w:val="18"/>
        </w:rPr>
        <w:t>Estes critérios são a condição de parada da validação: as etapas E8 a E10 repetem o ciclo de testar, medir e corrigir até todos serem atingidos. O que for medido no fim é publicado — inclusive o que não tiver chegado lá.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192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430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é medido</w:t>
            </w:r>
          </w:p>
        </w:tc>
        <w:tc>
          <w:tcPr>
            <w:tcW w:type="dxa" w:w="362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Satisfatório quando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Constrói sozinho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projetos de teste que nunca foram usados na construção, executados do pedido à entrega</w:t>
            </w:r>
          </w:p>
        </w:tc>
        <w:tc>
          <w:tcPr>
            <w:tcW w:type="dxa" w:w="362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pelo menos três projetos chegam à entrega sem intervenção humana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Governa de verdade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testes que tentam quebrar de propósito cada regra da tabela acima</w:t>
            </w:r>
          </w:p>
        </w:tc>
        <w:tc>
          <w:tcPr>
            <w:tcW w:type="dxa" w:w="362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todas as tentativas são barradas pela estrutura do programa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Menos retrabalho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tentativas por tarefa concluída</w:t>
            </w:r>
          </w:p>
        </w:tc>
        <w:tc>
          <w:tcPr>
            <w:tcW w:type="dxa" w:w="362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menor que a medida inicial do protótipo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Menos abandono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proporção de tarefas bloqueadas por esgotar as tentativas</w:t>
            </w:r>
          </w:p>
        </w:tc>
        <w:tc>
          <w:tcPr>
            <w:tcW w:type="dxa" w:w="362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menor que a medida inicial do protótipo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Custo sob controle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custo por tarefa concluída</w:t>
            </w:r>
          </w:p>
        </w:tc>
        <w:tc>
          <w:tcPr>
            <w:tcW w:type="dxa" w:w="362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igual ou menor que a medida inicial do protótipo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Cabe na máquina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pico de memória durante os projetos de teste</w:t>
            </w:r>
          </w:p>
        </w:tc>
        <w:tc>
          <w:tcPr>
            <w:tcW w:type="dxa" w:w="362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dentro dos 8 GB do requisito R9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4865D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cronograma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10 etapas, o ciclo da validação e quando o orientador recebe cada resultado.</w:t>
            </w:r>
          </w:p>
        </w:tc>
      </w:tr>
    </w:tbl>
    <w:p>
      <w:pPr>
        <w:spacing w:after="4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005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n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00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2 — As 10 etapas. As linhas tracejadas marcam o início e o fim do desenvolvimento e o prazo final.</w:t>
      </w:r>
    </w:p>
    <w:p>
      <w:pPr>
        <w:spacing w:before="4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etapa termina com uma entrega concreta, e a seguinte só começa quando essa entrega está pronta. As etapas E1 e E2 planejam, as E3 a E7 constroem e as E8 a E10 validam e refinam o sistema com projetos reais — sem pausa, do fim do semestre ao início das aulas.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107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Etapa</w:t>
            </w:r>
          </w:p>
        </w:tc>
        <w:tc>
          <w:tcPr>
            <w:tcW w:type="dxa" w:w="549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será feito</w:t>
            </w:r>
          </w:p>
        </w:tc>
        <w:tc>
          <w:tcPr>
            <w:tcW w:type="dxa" w:w="328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Entrega da etapa</w:t>
            </w:r>
          </w:p>
        </w:tc>
      </w:tr>
      <w:tr>
        <w:tc>
          <w:tcPr>
            <w:tcW w:type="dxa" w:w="9864"/>
            <w:gridSpan w:val="3"/>
            <w:shd w:val="clear" w:fill="4A3AA7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PROJETO   ·   04/09/2026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</w:t>
              <w:br/>
              <w:t>04/09 a</w:t>
              <w:br/>
              <w:t>18/09/2026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Requisitos e estado da arte.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Descrever o problema com precisão; levantar os requisitos R1 a R15 e definir como cada um será verificado; estudar os sistemas parecidos e escrever o que este trabalho tem de diferente; medir o protótipo existente — custo por tarefa, tentativas por tarefa e tarefas abandonadas.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Requisitos aprovados e a medida inicial do protótipo registrada. É contra ela que o desempenho do sistema será julgado.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E2</w:t>
              <w:br/>
              <w:t>19/09 a</w:t>
              <w:br/>
              <w:t>03/10/2026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Arquitetura e ambiente.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Escolher a linguagem e as ferramentas, registrando por que cada alternativa foi recusada; desenhar as camadas, o caminho da tarefa e os dois portões; quebrar o sistema em tarefas com critérios de aceite que são comandos; instalar e testar o ambiente com um roteiro que possa ser repetido.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Arquitetura aprovada, lista de tarefas escrita e ambiente funcionando. É a última etapa antes de programar.</w:t>
            </w:r>
          </w:p>
        </w:tc>
      </w:tr>
      <w:t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DESENVOLVIMENTO   ·   04/10/2026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E3</w:t>
              <w:br/>
              <w:t>04/10 a</w:t>
              <w:br/>
              <w:t>18/10/2026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Fundação, agente e ferramentas.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Criar o projeto com a verificação de qualidade ligada desde o início; criar o banco de dados com projetos, tarefas, ciclos e custos; construir as ferramentas de arquivo com o confinamento por dentro e a de comando com prazo; colocar o agente para rodar como processo isolado, com o custo de cada resposta gravado.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agente resolve uma tarefa real do começo ao fim, com o custo gravado — e os testes rodam sem internet e sem gastar cota.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E4</w:t>
              <w:br/>
              <w:t>19/10 a</w:t>
              <w:br/>
              <w:t>02/11/2026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Linha de produção de tarefas.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Implementar os seis estados de uma tarefa, com cada mudança gravada de uma vez só; a fila que libera a tarefa quando as anteriores terminam; a execução automática dos critérios de aceite; os dois portões; e a resposta em quatro degraus quando uma tarefa falha.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Uma tarefa percorre os seis estados, é reprovada de propósito, é refeita e conclui — com tudo registrado.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E5</w:t>
              <w:br/>
              <w:t>03/11 a</w:t>
              <w:br/>
              <w:t>17/11/2026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Integração e execução em paralelo.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Medir o que o fornecedor do modelo realmente permite controlar, com o instrumento de medição escrito antes de ser usado; provar o confinamento em vez de supor; supervisionar um processo por tarefa em andamento; impedir que duas tarefas mexam no mesmo arquivo e que comece o que não cabe no orçamento.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Três tarefas rodam em paralelo; matar uma no meio não afeta as outras, e ela volta à fila. Trocar de fornecedor não exige mexer no núcleo.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E6</w:t>
              <w:br/>
              <w:t>18/11 a</w:t>
              <w:br/>
              <w:t>02/12/2026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Memória do projeto.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Medir memória e tempo antes de escolher onde a busca vai rodar; guardar o histórico do projeto conforme ele é escrito; combinar a busca por significado com a busca por termo exato; montar o trecho de contexto que o agente recebe, com a fonte citada.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Num projeto com histórico, o agente cita a decisão anterior em vez de decidir de novo, e a citação aponta para a fonte certa.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E7</w:t>
              <w:br/>
              <w:t>03/12 a</w:t>
              <w:br/>
              <w:t>17/12/2026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Painel e automação.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Conferir o que o banco realmente grava contra o que a tela pretende mostrar; construir o quadro de tarefas ao vivo, o console do agente e o custo da rodada; o botão de parar e retomar; e o encadeamento automático de rodadas, com teto de gasto obrigatório.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projeto inteiro é acompanhado na tela do pedido à entrega, com o custo atualizando em tempo real. O sistema está completo para ser validado.</w:t>
            </w:r>
          </w:p>
        </w:tc>
      </w:tr>
      <w:t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FIM DO DESENVOLVIMENTO   ·   17/12/2026   ·   começa a validação e o refinamento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E8</w:t>
              <w:br/>
              <w:t>18/12 a</w:t>
              <w:br/>
              <w:t>01/01/2027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Testes com projetos reais.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Executar de três a cinco projetos que nunca foram usados durante a construção, sem intervenção; medir cada critério de desempenho contra a medida inicial da E1; testar na máquina de 8 GB; provocar falhas de propósito — matar agentes, derrubar o banco, esgotar a cota; anotar cada defeito com a sua causa.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primeira medição completa: o que já está satisfatório, o que não está, e a lista de correções em ordem de impacto.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E9</w:t>
              <w:br/>
              <w:t>02/01 a</w:t>
              <w:br/>
              <w:t>16/01/2027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Refinamento.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Corrigir os defeitos na ordem de impacto, cada correção com um teste que impede o problema de voltar; mudar o que a medição mostrou que precisa mudar, registrando o motivo; rodar os projetos de teste de novo e medir outra vez — quantas voltas forem necessárias.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Nova medição de todos os critérios, comparada com a da E8, e a lista do que ainda falta para o desempenho ser satisfatório.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E10</w:t>
              <w:br/>
              <w:t>17/01 a</w:t>
              <w:br/>
              <w:t>26/01/2027</w:t>
              <w:br/>
              <w:t>(10 dias)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Refinamento final e entrega.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Último ciclo de correção e medição; congelar a versão entregue; comparar o resultado final com a medida inicial da E1, critério por critério; escrever o documento de entrega com o que foi atingido e o que não foi.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sistema em desempenho satisfatório — ou, no critério que não chegar lá, o número medido publicado — e o documento de entrega.</w:t>
            </w:r>
          </w:p>
        </w:tc>
      </w:tr>
      <w:tr>
        <w:tc>
          <w:tcPr>
            <w:tcW w:type="dxa" w:w="9864"/>
            <w:gridSpan w:val="3"/>
            <w:shd w:val="clear" w:fill="14865D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PRAZO FINAL   ·   26/01/2027   ·   início das aulas</w:t>
            </w:r>
          </w:p>
        </w:tc>
      </w:tr>
    </w:tbl>
    <w:p>
      <w:pPr>
        <w:spacing w:after="20"/>
      </w:pPr>
    </w:p>
    <w:p>
      <w:pPr>
        <w:pStyle w:val="Heading1"/>
      </w:pPr>
      <w:r>
        <w:t>5.  A validação: refinar até o desempenho ser satisfatório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As etapas E8 a E10 não seguem uma lista fechada de tarefas: repetem o mesmo ciclo até os critérios de desempenho satisfatório, da Parte I, serem atingidos. Cada defeito encontrado vira uma correção com a causa registrada e um teste que impede a volta dele. Se a medição mostrar que uma parte do desenho precisa mudar, a mudança entra aqui, registrada com o motivo.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14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alid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1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3 — O ciclo da validação. Cada volta termina numa medição; o refinamento para quando os critérios são atingidos, ou quando chega o início das aulas.</w:t>
      </w:r>
    </w:p>
    <w:p>
      <w:pPr>
        <w:pStyle w:val="Heading1"/>
      </w:pPr>
      <w:r>
        <w:t>6.  O que o orientador recebe, e quando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4876"/>
        <w:gridCol w:w="4876"/>
      </w:tblGrid>
      <w:tr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737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será entregue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18/09/2026  ·  fim da E1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Requisitos aprovados, estudo dos sistemas parecidos e a medida inicial do protótipo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03/10/2026  ·  fim da E2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Arquitetura com as decisões justificadas, lista de tarefas e ambiente funcionando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02/11/2026  ·  fim da E4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 ao vivo: uma tarefa percorrendo os seis estados, com uma reprovação provocada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17/11/2026  ·  fim da E5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Demonstração: três tarefas em paralelo e a recuperação de uma falha provocada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17/12/2026  ·  fim da E7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 do sistema completo: um projeto inteiro acompanhado na tela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01/01/2027  ·  fim da E8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Primeira medição dos critérios de desempenho, com os projetos de teste reais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26/01/2027  ·  prazo final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Documento de entrega, com o resultado final comparado à medida inicial da E1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4A3AA7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Os requisitos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o sistema precisa fazer, sob que restrições, e em que etapa cada um é atendido.</w:t>
            </w:r>
          </w:p>
        </w:tc>
      </w:tr>
    </w:tbl>
    <w:p>
      <w:pPr>
        <w:spacing w:after="40"/>
      </w:pPr>
    </w:p>
    <w:p>
      <w:pPr>
        <w:pStyle w:val="Heading1"/>
      </w:pPr>
      <w:r>
        <w:t>7.  O que o sistema precisa fazer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2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96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391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será verificado</w:t>
            </w:r>
          </w:p>
        </w:tc>
        <w:tc>
          <w:tcPr>
            <w:tcW w:type="dxa" w:w="13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Transformar uma descrição em linguagem natural em especificação, plano e lista de tarefas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real produz as três coisas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R2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Fazer cada tarefa percorrer seis estados, registrando cada mudança junto com o relatório e o custo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histórico de uma tarefa mostra as seis passagens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R3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Submeter toda entrega a dois julgamentos independentes: um verifica se funciona, outro se é o que foi pedido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dois portões reprovam por motivos diferentes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R4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Devolver a entrega reprovada com o relatório do que faltou, decidindo como refazer a partir da causa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reprovação provocada gera a decisão correta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R5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Limitar o retrabalho, replanejar a tarefa uma vez e, se ainda falhar, entregá-la ao humano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tarefa impossível chega ao humano em quatro ciclos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R6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Construir tarefas independentes ao mesmo tempo, sem que uma interfira no arquivo da outra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três tarefas em paralelo, sem conflito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R7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Consultar o histórico do próprio projeto antes de decidir, citando a fonte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agente cita a decisão anterior, e a citação confere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R8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Mostrar andamento, custo e saída de cada agente numa tela, ao vivo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projeto inteiro acompanhado do pedido à entrega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</w:tbl>
    <w:p>
      <w:pPr>
        <w:spacing w:after="20"/>
      </w:pPr>
    </w:p>
    <w:p>
      <w:pPr>
        <w:pStyle w:val="Heading1"/>
      </w:pPr>
      <w:r>
        <w:t>8.  Sob que restrições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8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68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Restrição</w:t>
            </w:r>
          </w:p>
        </w:tc>
        <w:tc>
          <w:tcPr>
            <w:tcW w:type="dxa" w:w="413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mecanismo que a garante</w:t>
            </w:r>
          </w:p>
        </w:tc>
        <w:tc>
          <w:tcPr>
            <w:tcW w:type="dxa" w:w="13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R9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 em uma máquina modesta: 8 GB de memória e 4 núcleos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único componente pesado — a busca por significado — é trocável e escolhido por medição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R10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custo é contado em duas unidades: cota consumida e valor em dinheiro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tabela própria, alimentada a cada resposta do modelo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R11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 agente escreve fora da pasta do projeto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própria ferramenta de escrita recusa o caminho de fora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R12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testes rodam sem internet, sem consumir cota e sem chave de acesso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substitutos de mentira, e um teste que falha se a chave existir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R13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morte de um agente não derruba os outros nem perde o trabalho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cada agente é um processo isolado, e a fila devolve a tarefa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R14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gasto de uma rodada não passa de um teto declarado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começar o que não cabe, e nunca corta no meio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R15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Trocar o fornecedor do modelo não exige mexer no núcleo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fornecedor entra por uma fronteira, como peça encaixável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84F95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Como o sistema vai funcionar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quatro camadas, o caminho de uma tarefa e o que acontece quando ela falha.</w:t>
            </w:r>
          </w:p>
        </w:tc>
      </w:tr>
    </w:tbl>
    <w:p>
      <w:pPr>
        <w:spacing w:after="40"/>
      </w:pPr>
    </w:p>
    <w:p>
      <w:pPr>
        <w:pStyle w:val="Heading1"/>
      </w:pPr>
      <w:r>
        <w:t>9.  As quatro camadas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camada só conhece a de baixo. A tela não conversa com o modelo: ela lê o mesmo banco de dados e escuta os mesmos avisos que o motor emite — assim nunca mostra um estado diferente do real.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23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4 — As quatro camadas. As duas fronteiras do meio, em roxo, permitem trocar o fornecedor do modelo ou o mecanismo de busca sem mexer no motor (R15).</w:t>
      </w:r>
    </w:p>
    <w:p>
      <w:pPr>
        <w:pStyle w:val="Heading1"/>
      </w:pPr>
      <w:r>
        <w:t>10.  O caminho de uma tarefa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 unidade de trabalho é a tarefa: pequena, com objetivo escrito e critérios de aceite que são comandos, não opiniões. Ela percorre seis estados, e cada passagem é feita por um agente diferente daquele que construiu.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9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ic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5 — Os seis estados e os dois portões. As perguntas são independentes: uma entrega pode funcionar perfeitamente e ainda assim não ser a que foi pedida.</w:t>
      </w:r>
    </w:p>
    <w:p>
      <w:pPr>
        <w:spacing w:after="60" w:before="20" w:line="252" w:lineRule="auto"/>
        <w:jc w:val="both"/>
      </w:pPr>
      <w:r>
        <w:rPr>
          <w:rFonts w:ascii="Calibri" w:hAnsi="Calibri" w:eastAsia="Calibri"/>
          <w:b/>
          <w:color w:val="184F95"/>
          <w:sz w:val="18"/>
        </w:rPr>
        <w:t xml:space="preserve">A ferramenta que o revisor não recebe.  </w:t>
      </w:r>
      <w:r>
        <w:rPr>
          <w:rFonts w:ascii="Calibri" w:hAnsi="Calibri" w:eastAsia="Calibri"/>
          <w:b w:val="0"/>
          <w:color w:val="0B0B0B"/>
          <w:sz w:val="18"/>
        </w:rPr>
        <w:t>Quem revisa não tem nenhuma ferramenta que escreva em arquivo. Não é uma instrução para que não corrija: é a ausência da capacidade — a separação entre construir e aprovar deixa de depender de disciplina e passa a depender da estrutura.</w:t>
      </w:r>
    </w:p>
    <w:p>
      <w:pPr>
        <w:pStyle w:val="Heading1"/>
      </w:pPr>
      <w:r>
        <w:t>11.  O que acontece quando uma tarefa falha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reprovação muda a estratégia, em vez de repetir a aposta que já falhou. Quem conta os ciclos é o sistema: o agente não tem ferramenta para mexer no contador.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7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Ciclo</w:t>
            </w:r>
          </w:p>
        </w:tc>
        <w:tc>
          <w:tcPr>
            <w:tcW w:type="dxa" w:w="294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o sistema faz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Por quê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Refaz com um modelo mais forte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gatilho é um fato — a tarefa voltou reprovada —, não um palpite feito antes de tentar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 o agente especializado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duas reprovações seguidas sob a mesma abordagem indicam viés, não dificuldade da tarefa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3º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Replaneja: quebra ou reescreve a tarefa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se a abordagem não funciona, o problema pode estar no tamanho ou no recorte da tarefa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4º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Bloqueia e entrega ao humano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com o motivo registrado; insistir mais custa dinheiro sem aumentar a chance de acerto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C24E1E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As ferramentas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será usado para construir, e por que cada escolha.</w:t>
            </w:r>
          </w:p>
        </w:tc>
      </w:tr>
    </w:tbl>
    <w:p>
      <w:pPr>
        <w:spacing w:after="40"/>
      </w:pPr>
    </w:p>
    <w:p>
      <w:pPr>
        <w:pStyle w:val="Heading1"/>
      </w:pPr>
      <w:r>
        <w:t>12.  Por que Elixir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O sistema não faz contas pesadas: ele espera. Cada agente passa a maior parte do tempo aguardando um serviço remoto que demora dezenas de segundos e pode falhar, e o desafio é manter dezenas desses trabalhos em andamento, cortar um com segurança e sobreviver quando um morre. Elixir roda sobre uma plataforma feita para isso: cada agente vira um processo isolado, com dono, com quem o encerre e com quem perceba que ele morreu. O custo da escolha é um ecossistema de inteligência artificial menor que o de Python — aceitável, porque a parte pesada aqui é espera de rede, não cálculo.</w:t>
      </w:r>
    </w:p>
    <w:p>
      <w:pPr>
        <w:pStyle w:val="Heading1"/>
      </w:pPr>
      <w:r>
        <w:t>13.  A pilha, ferramenta por ferramenta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153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Ferramenta</w:t>
            </w:r>
          </w:p>
        </w:tc>
        <w:tc>
          <w:tcPr>
            <w:tcW w:type="dxa" w:w="56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Ver.</w:t>
            </w:r>
          </w:p>
        </w:tc>
        <w:tc>
          <w:tcPr>
            <w:tcW w:type="dxa" w:w="311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Para que serve</w:t>
            </w:r>
          </w:p>
        </w:tc>
        <w:tc>
          <w:tcPr>
            <w:tcW w:type="dxa" w:w="464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Por que ela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Elixir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1.19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Linguagem de todo o sistema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acesso à plataforma descrita acima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Erlang/OTP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Base que roda os processos e os supervisiona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a razão da escolha da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Mix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Compila, baixa dependências e roda comandos do projeto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Phoenix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Estrutura da aplicação web que serve a tela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padrão do ecossistema, e conversa com a supervisão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LiveView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1.2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Atualiza a tela ao vivo, a partir do servidor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evita construir um segundo sistema só para mostrar o que o servidor já sabe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Bandit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1.5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Servidor que atende as requisições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escrito na própria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Tailwind + daisyUI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Aparência da tela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componentes prontos; a tela é ferramenta de uso próprio, não produto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PostgreSQL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Banco de dados com todo o estado do sistema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permite mudar o estado, gravar o relatório e lançar o custo de uma vez só, sem meio-termo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Ecto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3.13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com o banco e controla as mudanças de esquema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camada padrão do ecossistema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Oban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2.24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Fila de trabalhos, guardada dentro do próprio banco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enfileirar o trabalho e mudar o estado da tarefa acontecem juntos; fila separada não permitiria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pgvector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0.8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Busca por semelhança de significado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extensão do próprio banco: a memória mora junto do estado, sem um segundo serviço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ExUnit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Testes automáticos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Credo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1.7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estilo e consistência do código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roda em modo estrito, e reprovar nele interrompe a verificação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Dialyzer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tipos antes de rodar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uma das formas de mover a regra para o compilador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Req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0.5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pela rede com o fornecedor do modelo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 baixo nível de propósito, para o sistema controlar o reaproveitamento de contexto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Telemetry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1.0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Emite os avisos e as medidas de cada execução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tela lê os mesmos avisos que o motor emite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Git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Versiona o sistema e cada projeto construído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projeto gerado nasce como repositório próprio, com um registro por tarefa</w:t>
            </w:r>
          </w:p>
        </w:tc>
      </w:tr>
    </w:tbl>
    <w:p>
      <w:pPr>
        <w:spacing w:after="20"/>
      </w:pPr>
    </w:p>
    <w:p>
      <w:pPr>
        <w:pStyle w:val="Heading1"/>
      </w:pPr>
      <w:r>
        <w:t>14.  A verificação, num comando só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Todo o controle de qualidade fica atrás de um comando. O que falha mais rápido e mais barato roda primeiro, e o primeiro estágio que falhar interrompe os seguintes. É este comando que roda em toda verificação — à mão ou quando um agente confere a própria entrega.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C3C2B7"/>
        </w:tblBorders>
      </w:tblPr>
      <w:tblGrid>
        <w:gridCol w:w="9752"/>
      </w:tblGrid>
      <w:tr>
        <w:tc>
          <w:tcPr>
            <w:tcW w:type="dxa" w:w="9865"/>
            <w:shd w:val="clear" w:fill="F7F7F4"/>
          </w:tcPr>
          <w:p>
            <w:pPr>
              <w:spacing w:before="4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>mix verificar   # quatro estagios, do mais barato ao mais caro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1. formatacao do codigo          # segundos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2. compilacao                    # qualquer aviso reprova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3. analise de estilo             # modo estrito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4. testes automaticos            # sem internet, sem cota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B52C2C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Riscos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pode dar errado, e o que já está previsto para cada caso.</w:t>
            </w:r>
          </w:p>
        </w:tc>
      </w:tr>
    </w:tbl>
    <w:p>
      <w:pPr>
        <w:spacing w:after="40"/>
      </w:pPr>
    </w:p>
    <w:p>
      <w:pPr>
        <w:pStyle w:val="Heading1"/>
      </w:pPr>
      <w:r>
        <w:t>15.  Riscos e o que fazer com eles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83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Risco</w:t>
            </w:r>
          </w:p>
        </w:tc>
        <w:tc>
          <w:tcPr>
            <w:tcW w:type="dxa" w:w="90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está previsto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fornecedor do modelo não oferecer o controle que o projeto supõe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E5 mede antes de decidir, com o instrumento de medição escrito antes de ser usado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desenvolvimento, com 75 dias, não caber no prazo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ordem das etapas põe primeiro o que sustenta o resto; se algo atrasar, o corte sai do painel (E7) ou da memória (E6), nunca da validação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desempenho não chegar ao satisfatório até o início das aulas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os critérios são medidos a cada ciclo desde a E8; o que não for atingido é publicado com o número medido, e o que faltou fica registrado como trabalho futuro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As tarefas escritas na E2 envelhecerem até serem executadas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as etapas E4 a E7 começam conferindo o plano contra o código que já existe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custo de execução passar do previsto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custo gravado desde a E3, e teto de gasto por rodada na E5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limite de cota interromper um trabalho no meio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reconhecer a parada, guardar o que já foi feito e retomar depois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 busca por significado não caber na máquina de 8 GB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E6 mede antes de escolher, e o componente é trocável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Uma medição depender de acesso pago indisponível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baixo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entrega tem uma parte demonstrável sem custo e outra que exige gasto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FICA, SE TUDO O MAIS MUDAR  </w:t>
            </w:r>
            <w:r>
              <w:rPr>
                <w:rFonts w:ascii="Calibri" w:hAnsi="Calibri" w:eastAsia="Calibri"/>
                <w:color w:val="0B0B0B"/>
                <w:sz w:val="17"/>
              </w:rPr>
              <w:t>Modelos vão melhorar, ficar mais baratos e mudar de nome. A parte deste trabalho que não depende disso é a estrutura: tarefas pequenas com estado explícito, dois julgamentos independentes feitos por quem não construiu, falha limitada com uma tentativa de redimensionamento antes de desistir, e tudo registrado no instante em que acontece.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  <w:jc w:val="both"/>
    </w:pPr>
    <w:rPr>
      <w:rFonts w:ascii="Calibri" w:hAnsi="Calibri" w:eastAsia="Calibri"/>
      <w:color w:val="0B0B0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/>
      <w:jc w:val="left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84F9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jc w:val="left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0B0B0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