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0"/>
        </w:rPr>
        <w:t>Fábrica de Software Multi-Agente</w:t>
      </w:r>
    </w:p>
    <w:p>
      <w:pPr>
        <w:spacing w:before="0" w:after="6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4"/>
        </w:rPr>
        <w:t>Plano de desenvolvimento</w:t>
      </w:r>
    </w:p>
    <w:p>
      <w:pPr>
        <w:spacing w:after="120"/>
        <w:pBdr>
          <w:bottom w:val="single" w:sz="12" w:color="2A78D6"/>
        </w:pBdr>
      </w:pPr>
    </w:p>
    <w:p>
      <w:pPr>
        <w:spacing w:before="0" w:after="120" w:line="252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Trabalho de Conclusão de Curso   ·   Enzo Consulo   ·   setembro de 2026</w:t>
      </w:r>
    </w:p>
    <w:p>
      <w:pPr>
        <w:pStyle w:val="Heading1"/>
      </w:pPr>
      <w:r>
        <w:t>Visão geral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SERÁ CONSTRUÍDO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que recebe a descrição de um projeto em linguagem natural e o constrói de ponta a ponta: agentes especializados planejam, implementam, testam e revisam, cada um com autoridade limitada. Depois do pedido, o sistema trabalha sozinho.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04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isao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O projeto do começo ao fim: 145 dias em 10 etapas, sem pausa até o início das aulas. As três faixas são as fases do modelo em cascata.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145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dias até o prazo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De 04/09/2026 a 26/01/2027, sem pausa.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10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etapas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9 de 15 dias e a última de 10, até o início das aulas.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90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dias de desenvolvimento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De 19/09 a 17/12/2026: da E2 à E7, uma parte do sistema por etapa.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40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dias de validação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Do fim do semestre ao início das aulas, até os critérios serem atingidos.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4865D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E7F7F1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COMO LER  </w:t>
            </w:r>
            <w:r>
              <w:rPr>
                <w:rFonts w:ascii="Calibri" w:hAnsi="Calibri" w:eastAsia="Calibri"/>
                <w:color w:val="0B0B0B"/>
                <w:sz w:val="17"/>
              </w:rPr>
              <w:t>Duas siglas: E1 a E10 são as etapas; R1 a R15, os requisitos. Cada etapa termina numa entrega demonstrável, apresentada ao orientador.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2A78D6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projeto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problema, o objetivo e os critérios pelos quais o sistema será julgado.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1.  O problema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Modelos de linguagem já escrevem código competente; o gargalo é o trabalho longo, com muitas decisões encadeadas. Os sistemas multi-agente atuais coordenam os agentes com instruções escritas no pedido — "não saia do projeto", "não tente mais de três vezes" — e instrução dirigida a um modelo é pedido, não garantia.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B52C2C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FBECEA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IDEIA CENTRAL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multi-agente não falha por escrever mal, e sim por governar mal. A proposta é tirar as regras do texto do pedido e colocá-las na estrutura do programa, onde deixam de ser opcionais.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2.  Onde cada regra vai morar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43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 regra</w:t>
            </w:r>
          </w:p>
        </w:tc>
        <w:tc>
          <w:tcPr>
            <w:tcW w:type="dxa" w:w="226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costuma existir</w:t>
            </w:r>
          </w:p>
        </w:tc>
        <w:tc>
          <w:tcPr>
            <w:tcW w:type="dxa" w:w="515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Onde vai morar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escrever fora do projeto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pedido no texto</w:t>
            </w:r>
          </w:p>
        </w:tc>
        <w:tc>
          <w:tcPr>
            <w:tcW w:type="dxa" w:w="515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ferramenta de escrita recusa o caminho — o agente não tem como tentar</w:t>
            </w:r>
          </w:p>
        </w:tc>
      </w:tr>
      <w:tr>
        <w:trPr>
          <w:cantSplit/>
        </w:trPr>
        <w:tc>
          <w:tcPr>
            <w:tcW w:type="dxa" w:w="243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No máximo três tentativas</w:t>
            </w:r>
          </w:p>
        </w:tc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lembrete que pode ser ignorado</w:t>
            </w:r>
          </w:p>
        </w:tc>
        <w:tc>
          <w:tcPr>
            <w:tcW w:type="dxa" w:w="515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contador no banco de dados, que o agente não consegue alterar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Quem constrói não aprova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combinação de papéis</w:t>
            </w:r>
          </w:p>
        </w:tc>
        <w:tc>
          <w:tcPr>
            <w:tcW w:type="dxa" w:w="515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revisa não recebe nenhuma ferramenta de escrita</w:t>
            </w:r>
          </w:p>
        </w:tc>
      </w:tr>
      <w:tr>
        <w:trPr>
          <w:cantSplit/>
        </w:trPr>
        <w:tc>
          <w:tcPr>
            <w:tcW w:type="dxa" w:w="243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estourar o orçamento</w:t>
            </w:r>
          </w:p>
        </w:tc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recomendação</w:t>
            </w:r>
          </w:p>
        </w:tc>
        <w:tc>
          <w:tcPr>
            <w:tcW w:type="dxa" w:w="515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 não deixa começar o trabalho que não cabe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3.  Objetivo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Construir um sistema multi-agente de construção de software em que as regras de governança sejam impostas pela estrutura do programa, e refiná-lo com projetos de teste até atingir os critérios de desempenho abaixo.</w:t>
      </w:r>
    </w:p>
    <w:p>
      <w:pPr>
        <w:pStyle w:val="Heading1"/>
      </w:pPr>
      <w:r>
        <w:t>4.  Critérios de desempenho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52514E"/>
          <w:sz w:val="18"/>
        </w:rPr>
        <w:t>São a condição de parada da validação: as etapas da E8 à E10 repetem testar, medir e corrigir até todos serem atingidos. Os limites e os cinco projetos de teste são definidos na E1, não são usados na construção e não mudam — ajusta-se o sistema, nunca a régua.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98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470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é medido</w:t>
            </w:r>
          </w:p>
        </w:tc>
        <w:tc>
          <w:tcPr>
            <w:tcW w:type="dxa" w:w="317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Atingido quando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Constrói sozinho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cinco projetos de teste, do pedido à entrega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pelo menos 3 sem nenhuma intervenção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Conclui as tarefas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tarefas concluídas nos cinco projetos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80% ou mais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Pouco retrabalho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execuções por tarefa concluída, em média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até 2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aprova errado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tarefas concluídas que falham ao ser verificadas de novo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Governa de verdade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tentativas provocadas de quebrar as quatro regras acima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todas barradas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Aguenta falha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agente encerrado no meio da tarefa; banco de dados derrubado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recuperação sem perder trabalho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Custo sob controle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rodadas que passam do teto de gasto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nenhuma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Cabe na máquina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pico de memória com três tarefas em paralelo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até 8 GB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14865D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cronograma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modelo, as 10 etapas, a divisão do trabalho e a validação.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5.  O modelo de desenvolvimento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desenvolvimento segue o modelo em cascata: as fases acontecem em sequência, e cada uma termina numa entrega que precisa estar pronta para a seguinte começar. Requisitos e arquitetura são fechados na E1, antes de programar; a construção vai da E2 à E7; a validação começa com o sistema completo. O modelo cabe aqui porque o escopo está definido desde o início e a data de entrega é fixa.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15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sc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1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O modelo em cascata: três fases em sequência, cada uma com um portão de saída.</w:t>
      </w:r>
    </w:p>
    <w:p>
      <w:pPr>
        <w:pStyle w:val="Heading1"/>
      </w:pPr>
      <w:r>
        <w:t>6.  As etapas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00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on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00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As 10 etapas, com o início e o fim do desenvolvimento e o prazo final. A cor de cada barra é a fase.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etapa termina numa entrega demonstrável, apresentada ao orientador; a seguinte só começa com ela pronta. A E1 planeja; da E2 à E7, cada etapa constrói uma parte completa do sistema; da E8 à E10, o sistema é validado e refinado.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07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6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O que será feito</w:t>
            </w:r>
          </w:p>
        </w:tc>
        <w:tc>
          <w:tcPr>
            <w:tcW w:type="dxa" w:w="311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Entrega da etapa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4A3AA7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INÍCIO DO PROJETO   ·   04/09/2026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</w:t>
              <w:br/>
              <w:t>04/09–18/09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Planejamento e arquitetura.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Levantar os requisitos R1 a R15 e o estado da arte; escolher as ferramentas e desenhar a arquitetura; dividir o trabalho em tarefas; definir os critérios de desempenho e os cinco projetos de teste.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Requisitos, arquitetura, tarefas, critérios e projetos de teste aprovados.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184F95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INÍCIO DO DESENVOLVIMENTO   ·   19/09/2026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E2</w:t>
              <w:br/>
              <w:t>19/09–03/10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Fundação do sistema.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Montar o ambiente e o projeto com verificação de qualidade; criar o banco de dados e a contagem de custo; criar as fronteiras do modelo e da busca, com substitutos para teste; cópia de segurança do banco.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Os testes rodam sem internet e sem consumir o serviço do modelo.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E3</w:t>
              <w:br/>
              <w:t>04/10–18/10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O agente e as ferramentas.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Ferramentas de arquivo, confinadas, e de comando, com prazo; resumo do projeto para orientar o agente; o agente como processo supervisionado, com limite de chamadas; os adaptadores do fornecedor, com o controle dele medido antes.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agente resolve uma tarefa real com o custo gravado, e trocar de fornecedor não mexe no núcleo.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E4</w:t>
              <w:br/>
              <w:t>19/10–02/11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Linha de produção de tarefas.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Os seis estados, com mudança gravada de uma vez só; fila por dependências; equipe de agentes especializados; critérios de aceite executados sozinhos; os dois portões; diagnóstico da reprovação; teto de gasto.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Uma tarefa percorre os seis estados, é reprovada de propósito, é refeita e conclui.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E5</w:t>
              <w:br/>
              <w:t>03/11–17/11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Paralelismo e tolerância a falhas.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processo supervisionado por tarefa; fila durável no banco; tarefas em paralelo sem disputar arquivo; reconhecer o limite de uso do fornecedor e retomar; recuperar trabalho interrompido.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Três tarefas em paralelo; encerrar uma no meio não afeta as outras, e ela volta à fila.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E6</w:t>
              <w:br/>
              <w:t>18/11–02/12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Memória do projeto.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Medir memória e tempo antes de escolher onde a busca roda; guardar o histórico a cada alteração; buscar por significado e por termo exato; entregar o contexto com a fonte citada; avaliar a qualidade da busca.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agente cita a decisão anterior, com a fonte certa, em vez de decidir de novo.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E7</w:t>
              <w:br/>
              <w:t>03/12–17/12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Painel e automação.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Medidas de cada execução; quadro de tarefas e console ao vivo, com custo; parar e retomar; rodadas automáticas com teto de gasto; entregas que não são código; busca de segredos antes de publicar.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projeto inteiro acompanhado na tela, do pedido à entrega, com o custo em tempo real.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184F95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FIM DO DESENVOLVIMENTO   ·   17/12/2026   ·   COMEÇA A VALIDAÇÃO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E8</w:t>
              <w:br/>
              <w:t>18/12–01/01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Testes com projetos reais.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Executar os cinco projetos de teste sem intervenção; medir cada critério; testar na máquina de 8 GB; provocar falhas de propósito; registrar cada defeito com a causa.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Primeira medição dos critérios e lista de correções por ordem de impacto.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E9</w:t>
              <w:br/>
              <w:t>02/01–16/01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Refinamento.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Corrigir por ordem de impacto, cada correção com um teste; ajustar o desenho onde a medição indicar; repetir os testes e a medição quantas vezes for preciso.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Nova medição dos critérios e o que ainda falta para atingi-los.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E10</w:t>
              <w:br/>
              <w:t>17/01–26/01</w:t>
              <w:br/>
              <w:t>10 dias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Refinamento final e entrega.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Último ciclo de correção; congelar a versão; medir o valor final de cada critério; escrever o documento de entrega.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Critérios atingidos — ou o valor medido publicado — e documento de entrega.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14865D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PRAZO FINAL   ·   26/01/2027   ·   INÍCIO DAS AULAS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7.  A divisão do trabalho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figura abre cada etapa nos pacotes de trabalho que a compõem — a mesma decomposição da coluna "O que será feito", vista em árvore. Os pacotes são numerados por etapa: E3.1, E3.2, e assim por diante.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60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 divisão do trabalho: o projeto, as três fases, as 10 etapas e os pacotes de cada uma. Cada pacote é uma tarefa, com prazo próprio.</w:t>
      </w:r>
    </w:p>
    <w:p>
      <w:pPr>
        <w:pStyle w:val="Heading1"/>
      </w:pPr>
      <w:r>
        <w:t>8.  As tarefas e o prazo de cada uma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52514E"/>
          <w:sz w:val="18"/>
        </w:rPr>
        <w:t>Os prazos estão em dias úteis, descontados fins de semana e feriados. A soma das tarefas de uma etapa não ocupa todos os dias dela: a folga é de propósito, porque a entrega precisa ser verificada antes de a etapa fechar e imprevisto acontece. São 91 dias úteis planejados em 101 disponíveis.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7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703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Tarefas, com o prazo de cada uma em dias úteis</w:t>
            </w:r>
          </w:p>
        </w:tc>
        <w:tc>
          <w:tcPr>
            <w:tcW w:type="dxa" w:w="119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Dias</w:t>
            </w:r>
          </w:p>
        </w:tc>
        <w:tc>
          <w:tcPr>
            <w:tcW w:type="dxa" w:w="85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Folga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1.1 Requisitos (3)  ·  1.2 Estado da arte (3)  ·  1.3 Arquitetura (2)  ·  1.4 Tarefas e critérios (2)</w:t>
            </w:r>
          </w:p>
        </w:tc>
        <w:tc>
          <w:tcPr>
            <w:tcW w:type="dxa" w:w="119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10 de 11</w:t>
            </w:r>
          </w:p>
        </w:tc>
        <w:tc>
          <w:tcPr>
            <w:tcW w:type="dxa" w:w="8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E2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2.1 Ambiente (2)  ·  2.2 Banco e custo (3)  ·  2.3 Fronteiras (3)  ·  2.4 Cópia de segurança (1)</w:t>
            </w:r>
          </w:p>
        </w:tc>
        <w:tc>
          <w:tcPr>
            <w:tcW w:type="dxa" w:w="119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9 de 10</w:t>
            </w:r>
          </w:p>
        </w:tc>
        <w:tc>
          <w:tcPr>
            <w:tcW w:type="dxa" w:w="8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E3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3.1 Ferramentas (3)  ·  3.2 Confinamento (2)  ·  3.3 Agente supervisionado (2)  ·  3.4 Adaptadores (2)</w:t>
            </w:r>
          </w:p>
        </w:tc>
        <w:tc>
          <w:tcPr>
            <w:tcW w:type="dxa" w:w="119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9 de 10</w:t>
            </w:r>
          </w:p>
        </w:tc>
        <w:tc>
          <w:tcPr>
            <w:tcW w:type="dxa" w:w="8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E4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4.1 Seis estados (2)  ·  4.2 Fila e equipe (2)  ·  4.3 Critérios de aceite (2)  ·  4.4 Os dois portões (2)  ·  4.5 Diagnóstico (2)</w:t>
            </w:r>
          </w:p>
        </w:tc>
        <w:tc>
          <w:tcPr>
            <w:tcW w:type="dxa" w:w="119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10 de 11</w:t>
            </w:r>
          </w:p>
        </w:tc>
        <w:tc>
          <w:tcPr>
            <w:tcW w:type="dxa" w:w="8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E5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5.1 Supervisão (2)  ·  5.2 Fila durável (2)  ·  5.3 Paralelismo (2)  ·  5.4 Limite de uso (2)  ·  5.5 Recuperação (2)</w:t>
            </w:r>
          </w:p>
        </w:tc>
        <w:tc>
          <w:tcPr>
            <w:tcW w:type="dxa" w:w="119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10 de 11</w:t>
            </w:r>
          </w:p>
        </w:tc>
        <w:tc>
          <w:tcPr>
            <w:tcW w:type="dxa" w:w="8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E6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6.1 Medição da busca (2)  ·  6.2 Histórico (2)  ·  6.3 Busca híbrida (3)  ·  6.4 Contexto com fonte (2)  ·  6.5 Avaliação (1)</w:t>
            </w:r>
          </w:p>
        </w:tc>
        <w:tc>
          <w:tcPr>
            <w:tcW w:type="dxa" w:w="119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10 de 11</w:t>
            </w:r>
          </w:p>
        </w:tc>
        <w:tc>
          <w:tcPr>
            <w:tcW w:type="dxa" w:w="8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E7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7.1 Medidas de execução (2)  ·  7.2 Quadro e console (3)  ·  7.3 Parar e retomar (1)  ·  7.4 Rodadas automáticas (2)  ·  7.5 Segredos (2)</w:t>
            </w:r>
          </w:p>
        </w:tc>
        <w:tc>
          <w:tcPr>
            <w:tcW w:type="dxa" w:w="119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10 de 11</w:t>
            </w:r>
          </w:p>
        </w:tc>
        <w:tc>
          <w:tcPr>
            <w:tcW w:type="dxa" w:w="8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E8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8.1 Projetos de teste (2)  ·  8.2 Medição (3)  ·  8.3 Máquina de 8 GB (1)  ·  8.4 Falhas provocadas (2)</w:t>
            </w:r>
          </w:p>
        </w:tc>
        <w:tc>
          <w:tcPr>
            <w:tcW w:type="dxa" w:w="119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8 de 9</w:t>
            </w:r>
          </w:p>
        </w:tc>
        <w:tc>
          <w:tcPr>
            <w:tcW w:type="dxa" w:w="8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E9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9.1 Correções (4)  ·  9.2 Ajuste de desenho (3)  ·  9.3 Nova medição (2)</w:t>
            </w:r>
          </w:p>
        </w:tc>
        <w:tc>
          <w:tcPr>
            <w:tcW w:type="dxa" w:w="119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9 de 10</w:t>
            </w:r>
          </w:p>
        </w:tc>
        <w:tc>
          <w:tcPr>
            <w:tcW w:type="dxa" w:w="8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E10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10.1 Último ciclo (2)  ·  10.2 Versão congelada (1)  ·  10.3 Medição final (1)  ·  10.4 Documento de entrega (2)</w:t>
            </w:r>
          </w:p>
        </w:tc>
        <w:tc>
          <w:tcPr>
            <w:tcW w:type="dxa" w:w="119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6 de 7</w:t>
            </w:r>
          </w:p>
        </w:tc>
        <w:tc>
          <w:tcPr>
            <w:tcW w:type="dxa" w:w="8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9.  A validação: refinar até os critérios serem atingidos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As etapas E8 a E10 não têm lista fechada de tarefas: repetem o ciclo até os critérios serem atingidos. Cada defeito vira uma correção com a causa registrada e um teste; se a medição pedir mudança no desenho, ela entra aqui.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14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alid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1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O ciclo da validação: para quando os critérios são atingidos, ou no início das aulas.</w:t>
      </w:r>
    </w:p>
    <w:p>
      <w:pPr>
        <w:pStyle w:val="Heading1"/>
      </w:pPr>
      <w:r>
        <w:t>10.  Apresentações ao orientador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4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737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será apresentado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18/09/2026  ·  fim da E1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Requisitos, arquitetura, critérios de desempenho e projetos de teste</w:t>
            </w:r>
          </w:p>
        </w:tc>
      </w:tr>
      <w:tr>
        <w:trPr>
          <w:cantSplit/>
        </w:trPr>
        <w:tc>
          <w:tcPr>
            <w:tcW w:type="dxa" w:w="24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18/10/2026  ·  fim da E3</w:t>
            </w:r>
          </w:p>
        </w:tc>
        <w:tc>
          <w:tcPr>
            <w:tcW w:type="dxa" w:w="737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agente resolvendo uma tarefa real, com o custo gravado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02/11/2026  ·  fim da E4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tarefa reprovada de propósito, refeita e concluída</w:t>
            </w:r>
          </w:p>
        </w:tc>
      </w:tr>
      <w:tr>
        <w:trPr>
          <w:cantSplit/>
        </w:trPr>
        <w:tc>
          <w:tcPr>
            <w:tcW w:type="dxa" w:w="24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17/11/2026  ·  fim da E5</w:t>
            </w:r>
          </w:p>
        </w:tc>
        <w:tc>
          <w:tcPr>
            <w:tcW w:type="dxa" w:w="737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Três tarefas em paralelo e a recuperação de uma falha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17/12/2026  ·  fim da E7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 completo, acompanhado na tela</w:t>
            </w:r>
          </w:p>
        </w:tc>
      </w:tr>
      <w:tr>
        <w:trPr>
          <w:cantSplit/>
        </w:trPr>
        <w:tc>
          <w:tcPr>
            <w:tcW w:type="dxa" w:w="24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01/01/2027  ·  fim da E8</w:t>
            </w:r>
          </w:p>
        </w:tc>
        <w:tc>
          <w:tcPr>
            <w:tcW w:type="dxa" w:w="737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primeira medição dos critérios de desempenho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26/01/2027  ·  prazo final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documento de entrega, com o valor final de cada critério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4A3AA7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Os requisitos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o sistema precisa fazer, sob que restrições, e em que etapa cada um é atendido.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11.  O que o sistema precisa fazer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62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430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7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será verificado</w:t>
            </w:r>
          </w:p>
        </w:tc>
        <w:tc>
          <w:tcPr>
            <w:tcW w:type="dxa" w:w="113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Etapa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Transformar a descrição de um projeto em especificação, plano e tarefas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pedido real gera as três coisas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R2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Levar cada tarefa por seis estados, registrando relatório e custo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histórico mostra as seis passagens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R3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Julgar toda entrega duas vezes: se funciona e se é o que foi pedido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dois portões reprovam por motivos diferentes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R4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Devolver a entrega reprovada com o que faltou e decidir como refazer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reprovação provocada gera a decisão certa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R5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Limitar o retrabalho: replanejar uma vez e, se falhar, passar ao humano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tarefa impossível chega ao humano em quatro ciclos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R6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Executar tarefas independentes em paralelo, sem disputa de arquivo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três tarefas em paralelo, sem conflito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R7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Consultar o histórico do projeto antes de decidir, citando a fonte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agente cita a decisão anterior correta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E6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R8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Mostrar andamento, custo e saída dos agentes, ao vivo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projeto inteiro acompanhado na tela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E7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12.  Sob que restrições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68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85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Restrição</w:t>
            </w:r>
          </w:p>
        </w:tc>
        <w:tc>
          <w:tcPr>
            <w:tcW w:type="dxa" w:w="419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mecanismo que a garante</w:t>
            </w:r>
          </w:p>
        </w:tc>
        <w:tc>
          <w:tcPr>
            <w:tcW w:type="dxa" w:w="113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Etapa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R9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Rodar em 8 GB de memória e 4 núcleos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único componente pesado, a busca, é trocável e escolhido por medição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E6</w:t>
            </w:r>
          </w:p>
        </w:tc>
      </w:tr>
      <w:tr>
        <w:trPr>
          <w:cantSplit/>
        </w:trPr>
        <w:tc>
          <w:tcPr>
            <w:tcW w:type="dxa" w:w="68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R10</w:t>
            </w:r>
          </w:p>
        </w:tc>
        <w:tc>
          <w:tcPr>
            <w:tcW w:type="dxa" w:w="385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Contar o custo em cota consumida e em dinheiro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tabela alimentada a cada resposta do modelo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R11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 agente escreve fora da pasta do projeto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própria ferramenta de escrita recusa o caminho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E3</w:t>
            </w:r>
          </w:p>
        </w:tc>
      </w:tr>
      <w:tr>
        <w:trPr>
          <w:cantSplit/>
        </w:trPr>
        <w:tc>
          <w:tcPr>
            <w:tcW w:type="dxa" w:w="68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R12</w:t>
            </w:r>
          </w:p>
        </w:tc>
        <w:tc>
          <w:tcPr>
            <w:tcW w:type="dxa" w:w="385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Testes sem internet e sem consumir o serviço do modelo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substitutos para teste; um teste falha se a chave de acesso existir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R13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queda de um agente não derruba os outros nem perde trabalho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isolados; a fila devolve a tarefa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E5</w:t>
            </w:r>
          </w:p>
        </w:tc>
      </w:tr>
      <w:tr>
        <w:trPr>
          <w:cantSplit/>
        </w:trPr>
        <w:tc>
          <w:tcPr>
            <w:tcW w:type="dxa" w:w="68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R14</w:t>
            </w:r>
          </w:p>
        </w:tc>
        <w:tc>
          <w:tcPr>
            <w:tcW w:type="dxa" w:w="385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Nenhuma rodada passa do teto de gasto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impede começar o que não cabe, e nunca corta no meio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R15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Trocar o fornecedor do modelo sem mexer no núcleo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fornecedor entra por uma fronteira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E3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184F95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Como o sistema vai funcionar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As quatro camadas, onde ele roda, o caminho de uma tarefa e o que acontece quando ela falha.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13.  As quatro camadas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camada só conhece a de baixo. A tela lê o mesmo banco e os mesmos avisos do motor, então nunca mostra um estado diferente do real.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2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rquite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6 — As quatro camadas. As fronteiras, em roxo, permitem trocar o fornecedor do modelo ou a busca sem mexer no motor.</w:t>
      </w:r>
    </w:p>
    <w:p>
      <w:pPr>
        <w:pStyle w:val="Heading1"/>
      </w:pPr>
      <w:r>
        <w:t>14.  Onde o sistema roda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Tudo roda numa máquina só. O navegador abre o painel na porta 4000; a aplicação guarda estado, fila e busca no banco de dados, e escreve cada projeto gerado em sua própria pasta com controle de versão. A única saída para a internet é o fornecedor do modelo. O banco sobe por script quando se vai trabalhar, e não como serviço permanente, para não ocupar memória fora do uso (R9).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43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nf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4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7 — Onde o sistema roda. Tudo numa máquina só; a única saída para a internet é o fornecedor do modelo.</w:t>
      </w:r>
    </w:p>
    <w:p>
      <w:pPr>
        <w:pStyle w:val="Heading1"/>
      </w:pPr>
      <w:r>
        <w:t>15.  O caminho de uma tarefa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unidade de trabalho é a tarefa: pequena, com critérios de aceite que são comandos. Cada passagem de estado é feita por um agente diferente de quem construiu.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69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ic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8 — Os seis estados e os dois portões: funcionar e ser o que foi pedido são perguntas diferentes.</w:t>
      </w:r>
    </w:p>
    <w:p>
      <w:pPr>
        <w:spacing w:after="60" w:before="20" w:line="252" w:lineRule="auto"/>
        <w:jc w:val="both"/>
      </w:pPr>
      <w:r>
        <w:rPr>
          <w:rFonts w:ascii="Calibri" w:hAnsi="Calibri" w:eastAsia="Calibri"/>
          <w:b/>
          <w:color w:val="184F95"/>
          <w:sz w:val="18"/>
        </w:rPr>
        <w:t xml:space="preserve">A ferramenta que o revisor não recebe.  </w:t>
      </w:r>
      <w:r>
        <w:rPr>
          <w:rFonts w:ascii="Calibri" w:hAnsi="Calibri" w:eastAsia="Calibri"/>
          <w:b w:val="0"/>
          <w:color w:val="0B0B0B"/>
          <w:sz w:val="18"/>
        </w:rPr>
        <w:t>Quem revisa não tem ferramenta de escrita: a separação entre construir e aprovar vem da estrutura, não da disciplina.</w:t>
      </w:r>
    </w:p>
    <w:p>
      <w:pPr>
        <w:pStyle w:val="Heading1"/>
      </w:pPr>
      <w:r>
        <w:t>16.  O que acontece quando uma tarefa falha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reprovação muda a estratégia. Quem conta os ciclos é o sistema, não o agente.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7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Ciclo</w:t>
            </w:r>
          </w:p>
        </w:tc>
        <w:tc>
          <w:tcPr>
            <w:tcW w:type="dxa" w:w="306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o sistema faz</w:t>
            </w:r>
          </w:p>
        </w:tc>
        <w:tc>
          <w:tcPr>
            <w:tcW w:type="dxa" w:w="600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quê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1º</w:t>
            </w:r>
          </w:p>
        </w:tc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Refaz com um modelo mais forte</w:t>
            </w:r>
          </w:p>
        </w:tc>
        <w:tc>
          <w:tcPr>
            <w:tcW w:type="dxa" w:w="60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reprovação é o gatilho, não um palpite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2º</w:t>
            </w:r>
          </w:p>
        </w:tc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Troca o agente especializado</w:t>
            </w:r>
          </w:p>
        </w:tc>
        <w:tc>
          <w:tcPr>
            <w:tcW w:type="dxa" w:w="60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duas reprovações seguidas indicam viés da abordagem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3º</w:t>
            </w:r>
          </w:p>
        </w:tc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Quebra ou reescreve a tarefa</w:t>
            </w:r>
          </w:p>
        </w:tc>
        <w:tc>
          <w:tcPr>
            <w:tcW w:type="dxa" w:w="60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problema pode ser o tamanho da tarefa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4º</w:t>
            </w:r>
          </w:p>
        </w:tc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Bloqueia e passa ao humano</w:t>
            </w:r>
          </w:p>
        </w:tc>
        <w:tc>
          <w:tcPr>
            <w:tcW w:type="dxa" w:w="60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insistir custa sem aumentar a chance de acerto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C24E1E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As ferramentas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será usado para construir, e por que cada escolha.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17.  Por que Elixir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não faz contas pesadas: ele espera respostas lentas de um serviço remoto, que podem falhar. Elixir roda sobre uma plataforma feita para manter muitos trabalhos assim ao mesmo tempo: cada agente é um processo isolado e supervisionado, e a queda de um não afeta os outros. O custo da escolha é um ecossistema de inteligência artificial menor que o de Python.</w:t>
      </w:r>
    </w:p>
    <w:p>
      <w:pPr>
        <w:pStyle w:val="Heading1"/>
      </w:pPr>
      <w:r>
        <w:t>18.  A pilha, ferramenta por ferramenta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53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Ferramenta</w:t>
            </w:r>
          </w:p>
        </w:tc>
        <w:tc>
          <w:tcPr>
            <w:tcW w:type="dxa" w:w="56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Ver.</w:t>
            </w:r>
          </w:p>
        </w:tc>
        <w:tc>
          <w:tcPr>
            <w:tcW w:type="dxa" w:w="317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Para que serve</w:t>
            </w:r>
          </w:p>
        </w:tc>
        <w:tc>
          <w:tcPr>
            <w:tcW w:type="dxa" w:w="459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Por que ela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Elixir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1.19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Linguagem de todo o sistema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dá acesso à plataforma de processos supervisionados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Erlang/OTP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28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Roda e supervisiona os processos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é a razão da escolha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Mix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Compila, instala dependências e roda comandos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vem com a linguagem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Phoenix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1.8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Aplicação web que serve a tela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padrão do ecossistema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LiveView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1.2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Tela atualizada ao vivo pelo servidor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dispensa um segundo sistema só para a interface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Bandit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1.5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Servidor HTTP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escrito na própria linguagem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Tailwind + daisyUI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Aparência da tela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componentes prontos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PostgreSQL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18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Banco com todo o estado do sistema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muda estado, relatório e custo numa só transação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Ecto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3.13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Acesso ao banco e mudanças de esquema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camada padrão do ecossistema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Oban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2.24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Fila de trabalhos dentro do banco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enfileira e muda o estado da tarefa juntos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pgvector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0.8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Busca por semelhança de significado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memória fica no mesmo banco, sem outro serviço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ExUnit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Testes automáticos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vem com a linguagem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Credo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1.7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Estilo e consistência do código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em modo estrito, reprova a verificação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Dialyzer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Checagem de tipos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leva regras para o compilador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Req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0.5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Conversa com o fornecedor do modelo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permite controlar o reaproveitamento de contexto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Telemetry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1.0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Medidas de cada execução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tela lê os mesmos avisos do motor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Git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Versiona o sistema e os projetos gerados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registro por tarefa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19.  A verificação, num comando só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Todo o controle de qualidade roda num comando, do estágio mais barato ao mais caro; o primeiro que falhar interrompe os seguintes.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mix verificar   # quatro estagios, do mais barato ao mais caro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1. formatacao do codigo          # segundos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2. compilacao                    # qualquer aviso reprova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3. analise de estilo             # modo estrito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4. testes automaticos            # sem internet, sem custo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B52C2C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Riscos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pode dar errado, e o que já está previsto.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20.  Riscos e o que fazer com eles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06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90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589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O que está previsto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fornecedor do modelo não oferecer o controle esperado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E3 mede antes de decidir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desenvolvimento (90 dias) não caber no prazo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essencial vem primeiro; se atrasar, corta-se do painel (E7) ou da memória (E6), nunca da validação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Os critérios não serem atingidos até o início das aulas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medição a cada ciclo desde a E8; o não atingido é publicado com o valor medido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As tarefas planejadas envelhecerem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da E4 à E7, cada etapa começa conferindo o plano contra o código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custo de uso do modelo passar do previsto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custo gravado desde a E2 e teto por rodada desde a E4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limite de uso do fornecedor interromper uma execução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sistema reconhece a parada, guarda o que foi feito e retoma (E5)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 busca não caber na máquina de 8 GB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E6 mede antes de escolher, e o componente é trocável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Um teste depender de acesso pago ao fornecedor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baixo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cada entrega tem uma parte demonstrável sem custo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FICA, SE TUDO O MAIS MUDAR  </w:t>
            </w:r>
            <w:r>
              <w:rPr>
                <w:rFonts w:ascii="Calibri" w:hAnsi="Calibri" w:eastAsia="Calibri"/>
                <w:color w:val="0B0B0B"/>
                <w:sz w:val="17"/>
              </w:rPr>
              <w:t>Modelos vão melhorar e mudar de nome. O que não depende deles é a estrutura: tarefas com estado explícito, dois julgamentos independentes, falha limitada e tudo registrado no momento em que acontece.</w:t>
            </w:r>
          </w:p>
        </w:tc>
      </w:tr>
    </w:tbl>
    <w:p>
      <w:pPr>
        <w:spacing w:before="0" w:after="0" w:line="100" w:lineRule="exact"/>
      </w:pP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