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</w:pPr>
      <w:r>
        <w:rPr>
          <w:b/>
          <w:i w:val="0"/>
          <w:color w:val="6B7480"/>
          <w:sz w:val="26"/>
        </w:rPr>
        <w:t>ETAPA 7 DE 10</w:t>
      </w:r>
    </w:p>
    <w:p>
      <w:pPr>
        <w:spacing w:before="0" w:after="40"/>
      </w:pPr>
      <w:r>
        <w:rPr>
          <w:rFonts w:ascii="Cambria" w:hAnsi="Cambria"/>
          <w:b/>
          <w:i w:val="0"/>
          <w:color w:val="1B2A41"/>
          <w:sz w:val="68"/>
        </w:rPr>
        <w:t>Painel e automação</w:t>
      </w:r>
    </w:p>
    <w:p>
      <w:pPr>
        <w:spacing w:before="0" w:after="280"/>
      </w:pPr>
      <w:r>
        <w:rPr>
          <w:b w:val="0"/>
          <w:i w:val="0"/>
          <w:color w:val="6B7480"/>
          <w:sz w:val="24"/>
        </w:rPr>
        <w:t xml:space="preserve">Período planejado: 03/12 – 17/12/2026     ·     branch </w:t>
      </w:r>
      <w:r>
        <w:rPr>
          <w:rFonts w:ascii="Consolas" w:hAnsi="Consolas"/>
          <w:b/>
          <w:i w:val="0"/>
          <w:color w:val="4A6FA5"/>
          <w:sz w:val="24"/>
        </w:rPr>
        <w:t>etapa/e7-painel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370"/>
        <w:gridCol w:w="7654"/>
      </w:tblGrid>
      <w:tr>
        <w:tc>
          <w:tcPr>
            <w:tcW w:type="dxa" w:w="7370"/>
            <w:shd w:val="clear" w:color="auto" w:fill="1B2A41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E9A23B"/>
                <w:sz w:val="22"/>
              </w:rPr>
              <w:t>PROPOSTA DO PLANO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8"/>
              </w:rPr>
              <w:t>Um projeto inteiro acompanhado na tela, do pedido à entrega, com o custo em tempo real.</w:t>
            </w:r>
          </w:p>
        </w:tc>
        <w:tc>
          <w:tcPr>
            <w:tcW w:type="dxa" w:w="7654"/>
            <w:shd w:val="clear" w:color="auto" w:fill="E9A23B"/>
            <w:tcMar>
              <w:top w:w="283" w:type="dxa"/>
              <w:left w:w="283" w:type="dxa"/>
              <w:bottom w:w="283" w:type="dxa"/>
              <w:right w:w="283" w:type="dxa"/>
            </w:tcMar>
          </w:tcPr>
          <w:p>
            <w:pPr>
              <w:spacing w:before="0" w:after="120"/>
            </w:pPr>
            <w:r>
              <w:rPr>
                <w:b/>
                <w:i w:val="0"/>
                <w:color w:val="FFFFFF"/>
                <w:sz w:val="22"/>
              </w:rPr>
              <w:t>ENTREGA EM ANDAMENTO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Telas ao vivo, parar/retomar, piloto com dois freios, trilha genérica, busca de segredos e o agente real na fila estão prontos e testados; parte ainda não está ligada ao sistema em execução, e o projeto inteiro ainda não foi executado.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7/8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tarefas concluídas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1.220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60"/>
              </w:rPr>
              <w:t>106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</w:tc>
      </w:tr>
    </w:tbl>
    <w:p>
      <w:pPr>
        <w:spacing w:before="0" w:after="240"/>
      </w:pPr>
    </w:p>
    <w:p>
      <w:pPr>
        <w:spacing w:before="0" w:after="80"/>
      </w:pPr>
      <w:r>
        <w:rPr>
          <w:b/>
          <w:i w:val="0"/>
          <w:color w:val="4A6FA5"/>
          <w:sz w:val="21"/>
        </w:rPr>
        <w:t>NESTA APRESENTAÇÃO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46"/>
        <w:gridCol w:w="2146"/>
        <w:gridCol w:w="2146"/>
        <w:gridCol w:w="2146"/>
        <w:gridCol w:w="2146"/>
        <w:gridCol w:w="2146"/>
        <w:gridCol w:w="2146"/>
      </w:tblGrid>
      <w:tr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1  </w:t>
            </w:r>
            <w:r>
              <w:rPr>
                <w:b/>
                <w:i w:val="0"/>
                <w:color w:val="1B2A41"/>
                <w:sz w:val="23"/>
              </w:rPr>
              <w:t>Onde entra no sistema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2  </w:t>
            </w:r>
            <w:r>
              <w:rPr>
                <w:b/>
                <w:i w:val="0"/>
                <w:color w:val="1B2A41"/>
                <w:sz w:val="23"/>
              </w:rPr>
              <w:t>O problema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3  </w:t>
            </w:r>
            <w:r>
              <w:rPr>
                <w:b/>
                <w:i w:val="0"/>
                <w:color w:val="1B2A41"/>
                <w:sz w:val="23"/>
              </w:rPr>
              <w:t>Conceitos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4  </w:t>
            </w:r>
            <w:r>
              <w:rPr>
                <w:b/>
                <w:i w:val="0"/>
                <w:color w:val="1B2A41"/>
                <w:sz w:val="23"/>
              </w:rPr>
              <w:t>As 7 peças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5  </w:t>
            </w:r>
            <w:r>
              <w:rPr>
                <w:b/>
                <w:i w:val="0"/>
                <w:color w:val="1B2A41"/>
                <w:sz w:val="23"/>
              </w:rPr>
              <w:t>A prova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6  </w:t>
            </w:r>
            <w:r>
              <w:rPr>
                <w:b/>
                <w:i w:val="0"/>
                <w:color w:val="1B2A41"/>
                <w:sz w:val="23"/>
              </w:rPr>
              <w:t>Números</w:t>
            </w:r>
          </w:p>
        </w:tc>
        <w:tc>
          <w:tcPr>
            <w:tcW w:type="dxa" w:w="2146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E9A23B"/>
                <w:sz w:val="28"/>
              </w:rPr>
              <w:t xml:space="preserve">7  </w:t>
            </w:r>
            <w:r>
              <w:rPr>
                <w:b/>
                <w:i w:val="0"/>
                <w:color w:val="1B2A41"/>
                <w:sz w:val="23"/>
              </w:rPr>
              <w:t>Próximos passos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Onde esta etapa entra no sistema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sistema é construído em degraus: cada etapa se apoia na anterior. A E7 acrescenta a tela ao vivo e o piloto automático.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640000" cy="3481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81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A ideia: que problema esta etapa resolve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Com a memória construída (E6), o motor já tinha todas as peças — mas o que ele fazia só aparecia no banco e nos logs, e cada rodada ainda precisava de alguém para disparar.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86"/>
        <w:gridCol w:w="4535"/>
        <w:gridCol w:w="5102"/>
      </w:tblGrid>
      <w:tr>
        <w:trPr>
          <w:cantSplit/>
        </w:trPr>
        <w:tc>
          <w:tcPr>
            <w:tcW w:type="dxa" w:w="5386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Problema</w:t>
            </w:r>
          </w:p>
        </w:tc>
        <w:tc>
          <w:tcPr>
            <w:tcW w:type="dxa" w:w="4535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Sem resolver agora…</w:t>
            </w:r>
          </w:p>
        </w:tc>
        <w:tc>
          <w:tcPr>
            <w:tcW w:type="dxa" w:w="51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3"/>
              </w:rPr>
              <w:t>O que a etapa constrói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O motor trabalha sozinho, mas o que ele faz só aparece no banco e nos logs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acompanhar exige consultar o banco; o custo só é visto depois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eventos emitidos pelo motor e telas ao vivo que os escutam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Às vezes é preciso interromper um agente no meio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matar o processo à mão pode perder trabalho ou gastar um ciclo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parar e retomar uma tarefa sem castigá-la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Cada rodada precisava de alguém apertando o botão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sem freio, rodar sozinho pode gastar sem limite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piloto automático com teto de gasto e de rodadas obrigatórios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Nem toda entrega é código, e o sistema commita sozinho</w:t>
            </w:r>
          </w:p>
        </w:tc>
        <w:tc>
          <w:tcPr>
            <w:tcW w:type="dxa" w:w="4535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critério sem prova pulado em silêncio; chave de acesso vazada no histórico</w:t>
            </w:r>
          </w:p>
        </w:tc>
        <w:tc>
          <w:tcPr>
            <w:tcW w:type="dxa" w:w="510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grau de prova obrigatório e busca de segredos que recusa publicar</w:t>
            </w:r>
          </w:p>
        </w:tc>
      </w:tr>
      <w:tr>
        <w:trPr>
          <w:cantSplit/>
        </w:trPr>
        <w:tc>
          <w:tcPr>
            <w:tcW w:type="dxa" w:w="5386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F2328"/>
                <w:sz w:val="24"/>
              </w:rPr>
              <w:t>As peças existiam isoladas, cada uma provada no próprio teste</w:t>
            </w:r>
          </w:p>
        </w:tc>
        <w:tc>
          <w:tcPr>
            <w:tcW w:type="dxa" w:w="4535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4"/>
              </w:rPr>
              <w:t>nenhum agente real passava por todas elas</w:t>
            </w:r>
          </w:p>
        </w:tc>
        <w:tc>
          <w:tcPr>
            <w:tcW w:type="dxa" w:w="510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2A9D8F"/>
                <w:sz w:val="24"/>
              </w:rPr>
              <w:t>o despacho real: doutrina do papel, ferramentas presas às áreas e portões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Conceitos em 1 minuto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Os termos que aparecem nesta etapa, explicados antes de serem usados.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11622"/>
      </w:tblGrid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LiveView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Página web que o servidor mantém atualizada por uma conexão aberta: quando o dado muda, o servidor manda só a diferença, sem recarregar a página.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Evento (telemetry)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Aviso com nome, números e contexto ("despacho terminou", "cota batida"). Quem emite não sabe quem escuta; quem escuta não mexe em quem emite.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PubSub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O "rádio" do Phoenix: uma mensagem publicada num tópico chega a todos os processos inscritos nele — as telas e o piloto.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GenServer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processo Elixir com estado próprio, que atende um pedido de cada vez. O piloto de cada projeto é um deles.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Rodada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Um despacho de construtor para UMA tarefa pronta. O piloto encadeia rodadas e decide, entre uma e outra, se continua.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Função pura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Mesma entrada, mesma saída, sem banco, relógio ou rede. Por isso a decisão do piloto pode ser testada caso a caso.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Grau de prova</w:t>
            </w:r>
          </w:p>
        </w:tc>
        <w:tc>
          <w:tcPr>
            <w:tcW w:type="dxa" w:w="11622"/>
            <w:shd w:val="clear" w:color="auto" w:fill="F2F4F7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Como um critério foi provado: executado (um comando decide), inspecionado (alguém abre e constata) ou julgado (rubrica).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1B2A41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5"/>
              </w:rPr>
              <w:t>Doutrina do papel</w:t>
            </w:r>
          </w:p>
        </w:tc>
        <w:tc>
          <w:tcPr>
            <w:tcW w:type="dxa" w:w="11622"/>
            <w:shd w:val="clear" w:color="auto" w:fill="FFFFFF"/>
            <w:tcMar>
              <w:top w:w="124" w:type="dxa"/>
              <w:left w:w="124" w:type="dxa"/>
              <w:bottom w:w="124" w:type="dxa"/>
              <w:right w:w="124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color w:val="1F2328"/>
                <w:sz w:val="24"/>
              </w:rPr>
              <w:t>Texto fixo que diz ao agente qual é o papel dele — construtor, verificador ou revisor — e como deve reportar.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1 · O motor avisa o que faz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Cada acontecimento importante vira um evento com nome; telas e piloto escutam, sem que o motor saiba quem está ouvindo.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43099" cy="24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event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3099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Factory.Events declara seis eventos: início, volta e fim de despacho, mudança de estado da tarefa, cota batida e rearme.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Um único handler, ligado na subida da aplicação (Factory.Telemetry.attach/0), repassa cada evento ao PubSub; quem quer ouvir chama Events.subscribe/0.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No sistema em execução já são emitidos o início e o fim de cada despacho (pela fila) e a parede e o rearme (pela cota). A volta e a mudança de estado estão declaradas, mas o laço do agente e as transições ainda não as emitem — em verde o que já chega, em laranja o que falta ligar.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 tela e o piloto leem os mesmos fatos que o motor produz, sem consultar o banco em laço. E nada no motor depende de quem está olhando.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2 · O quadro de tarefas ao vivo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página (/board) com uma coluna por estado do pipeline; cada cartão mostra a tarefa, as tentativas e quanto ela custou até agora.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2494" cy="1655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quadr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142494" cy="165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É uma LiveView: ao abrir, ela se inscreve nos eventos e, quando chega uma mudança de estado, recarrega os cartões — sem consulta periódica.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custo de cada cartão é a soma das voltas gravadas na tabela usages (E2), feita numa consulta só para o projeto inteiro.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Sem projeto escolhido, lista os projetos; com um id inválido, mostra um erro legível em vez de cair.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Hoje a mudança de estado só é emitida nos testes e pelo botão Parar; no uso real o quadro mostra o estado ao abrir a página.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Atende o desenho de R8 (andamento e custo ao vivo): o estado e o gasto de cada tarefa ficam visíveis num só lugar, lidos do mesmo banco que o motor escreve.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console: quem está rodando e quanto custa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segunda página (/console) responde "o que está acontecendo agora?": agentes em voo, custo por tarefa e a parede de cota.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96364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conso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9636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bloco tem a sua fonte de verdade: agentes em voo vêm do registro real de processos, atualizado por um tique periódico.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custo por tarefa mostra a divisão completa — entrada, escrita e leitura de cache, saída — e não só o total.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parede de cota aparece e some pelos eventos de cota, que o sistema em execução já emite.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As voltas do agente escolhido dependem do evento por volta, que o laço ainda não emite (em laranja).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Mostra a divisão do custo enquanto ele acontece — é onde se vê, por exemplo, que escrever no cache pesa mais que ler.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3 · Parar e retomar sem castigar a tarefa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Dois botões por tarefa: Parar encerra só aquele agente e não conta ciclo; Retomar guarda o trabalho parcial e devolve a tarefa à fila.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24555" cy="18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contro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24555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Parar pede confirmação, encerra só o processo supervisionado daquela tarefa (E5) e emite um evento com o motivo "parado pelo operador". Não passa por transição, então as tentativas não mudam.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Retomar reaproveita a recuperação da E5 restrita a UMA tarefa: commita o que já foi feito nas áreas dela e a devolve à fila no estado anterior.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componente está pronto e testado, mas ainda não foi colocado no quadro nem no console.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Dá controle humano sem custo escondido: parar nunca consome uma das 3 tentativas da tarefa (R5). Só retomar um verificador ou revisor conta como ciclo, igual a uma falha real.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4 · Piloto automático: a decisão é uma tabela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 uma rodada e outra, oito regras em ordem fixa decidem: continuar, dormir até a cota reabrir, ou parar com um motivo.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0414" cy="27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decis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0414" cy="27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Ligar exige os dois freios: teto de gasto total e máximo de rodadas. Sem um deles (ou com zero), o piloto recusa e diz qual falta.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decisão é uma função pura (Decision.decide/1): sem banco, sem relógio, testada caso a caso — 21 testes só para ela.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Só é consultada ENTRE rodadas: não há parâmetro para "rodada em andamento", por isso desligar nunca corta trabalho no meio.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Permite operar sem ninguém olhando, com gasto limitado por construção: o piloto para sozinho ao atingir o teto acumulado (R14).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piloto em movimento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 processo por projeto escuta o fim de cada despacho, soma o gasto, consulta a tabela e dispara a próxima rodada — ou dorme, ou para.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79999" cy="147500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pilo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179999" cy="1475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Cada rodada escolhe UMA tarefa pronta com a mesma regra de exclusão da E5 (áreas disjuntas, verificador só com o projeto quieto) — não há um segundo algoritmo de escalonamento.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rodada termina no evento de fim de despacho da tarefa que o próprio piloto disparou; eventos de outras tarefas são ignorados.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Cota batida não conta como rodada sem progresso: o piloto dorme até a hora anunciada (ou o rearme) e retoma.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estado é gravado em JSON por projeto e relido ao reiniciar. O componente de tela existe e está testado, mas ainda não foi colocado em nenhuma página.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É o que transforma o motor num sistema que trabalha sozinho por horas — sempre dentro dos dois freios.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5 · Entregas que não são código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domínio do projeto escolhe a trilha; em qualquer trilha, todo critério precisa dizer como foi provado, ou a verificação não fecha.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79999" cy="12825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trilh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79999" cy="128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Domínio vazio ou "software" → trilha de software; qualquer outro valor (apresentação, documento, dados…) → trilha genérica. Os papéis são os mesmos; muda o agente que serve cada um.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Três graus de prova: executado (um comando decide), inspecionado (alguém abre o artefato e constata) e julgado (só quando os dois primeiros são impossíveis).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Julgado exige uma rubrica de itens sim/não na tarefa, para o julgamento poder ser auditado; judged_ratio/1 mede quanto do projeto depende de julgamento.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Regras prontas e testadas; a fila ainda não as consulta — hoje todo projeto segue a trilha de software.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Fora do software não há prova automática de graça. O rótulo obrigatório impede que o critério difícil de provar seja pulado em silêncio.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6 · Busca de segredos antes de publicar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O conteúdo a publicar é varrido em busca de chaves e senhas; se sobrar algum achado, a resposta é recusa — nunca só um aviso.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79997" cy="16195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segred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179997" cy="1619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Sete padrões no conteúdo (chaves de Anthropic, OpenAI, AWS, Google e GitHub, chave privada, senha dentro de URL de conexão) e um no nome: arquivo .env commitado (.env.example passa, é modelo).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Falso positivo se resolve com uma exceção EXATA — arquivo, padrão, trecho e motivo escritos — nunca desligando um padrão inteiro.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scan/1 só devolve duas formas: ok, ou recusa com a lista de achados. Não existe "avisou mas publicou".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Pronto e testado (15 testes); o commit automático ainda não o chama.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O sistema commita sozinho, e um segredo que entra no histórico do git é praticamente irreversível. Por isso aqui a regra recusa.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Peça 7 · O agente real de ponta a ponta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A fila pega a tarefa, monta a mensagem com a doutrina do papel, entrega ferramentas presas às áreas, sobe o agente e aplica o portão do papel.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79998" cy="13878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pon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179998" cy="1387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 mensagem inicial é montada da tarefa real nas quatro faixas da E3: ferramentas, doutrina do papel (priv/doctrine), índice do projeto e a tarefa.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As ferramentas são as funções reais, com escrita e edição recusadas fora das áreas da tarefa — o confinamento da E5 agora vale para o agente da fila.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O resultado passa pelo portão do papel: construtor segue para teste, verificador roda os critérios, revisor julga conformidade e achados. A transição e o custo de cada volta são gravados juntos.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Limite conhecido: o bloco de memória (E6) é anexado ao texto, mas a fila monta a mensagem só com as faixas — ele não chega ao agente.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Fecha o laço: antes, cada mecanismo funcionava isolado no próprio teste; agora um agente real percorre fila, ferramentas, portões e contabilidade.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O que já está ligado ao sistema em execução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Tudo o que a E7 construiu está pronto e testado; nem tudo já é chamado pelo sistema quando ele roda de verdade.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630792" cy="3024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ligaco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30792" cy="30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354"/>
        <w:gridCol w:w="5669"/>
      </w:tblGrid>
      <w:tr>
        <w:tc>
          <w:tcPr>
            <w:tcW w:type="dxa" w:w="9354"/>
            <w:shd w:val="clear" w:color="auto" w:fill="F2F4F7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FUNCIONA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"Pronta e testada": a suíte da peça passa. "Ligada": algum código do sistema em execução a chama.</w:t>
            </w:r>
          </w:p>
          <w:p>
            <w:pPr>
              <w:pStyle w:val="ListBullet"/>
              <w:spacing w:after="40"/>
            </w:pPr>
            <w:r>
              <w:rPr>
                <w:b w:val="0"/>
                <w:i w:val="0"/>
                <w:color w:val="1F2328"/>
                <w:sz w:val="22"/>
              </w:rPr>
              <w:t>Em laranja, peças que só esperam a ligação (um evento a emitir, um componente a montar, uma chamada a acrescentar); em vermelho, a mesma que segura o marco da E6.</w:t>
            </w:r>
          </w:p>
        </w:tc>
        <w:tc>
          <w:tcPr>
            <w:tcW w:type="dxa" w:w="5669"/>
            <w:shd w:val="clear" w:color="auto" w:fill="2A9D8F"/>
            <w:tcMar>
              <w:top w:w="170" w:type="dxa"/>
              <w:left w:w="170" w:type="dxa"/>
              <w:bottom w:w="170" w:type="dxa"/>
              <w:right w:w="17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POR QUE É RELEVANTE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FFFFFF"/>
                <w:sz w:val="24"/>
              </w:rPr>
              <w:t>Separar "pronto" de "ligado" é o que permite dizer, com precisão, o que falta para o marco — e não confundir peça testada com sistema funcionando.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Tarefas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Uma tarefa por pacote do plano. A descrição completa de cada uma está em docs/tasks/pt/.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1"/>
        <w:gridCol w:w="10772"/>
        <w:gridCol w:w="2551"/>
      </w:tblGrid>
      <w:tr>
        <w:trPr>
          <w:cantSplit/>
        </w:trPr>
        <w:tc>
          <w:tcPr>
            <w:tcW w:type="dxa" w:w="170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Tarefa</w:t>
            </w:r>
          </w:p>
        </w:tc>
        <w:tc>
          <w:tcPr>
            <w:tcW w:type="dxa" w:w="10772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O que foi feito</w:t>
            </w:r>
          </w:p>
        </w:tc>
        <w:tc>
          <w:tcPr>
            <w:tcW w:type="dxa" w:w="2551"/>
            <w:shd w:val="clear" w:color="auto" w:fill="1B2A41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2"/>
              </w:rPr>
              <w:t>Status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FAB-701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Medidas de cada execução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Barramento de eventos do motor: início e fim de cada despacho, cada volta (tokens e custo), mudança de estado e cota.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FAB-702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Quadro de tarefas e console ao vivo, com custo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LiveView com o quadro por estado (com o custo de cada tarefa) e o console com os agentes em execução, o custo e a cota.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FAB-703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Parar e retomar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Um botão encerra o processo supervisionado da tarefa, que volta à fila sem perder o trabalho.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FAB-704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Rodadas automáticas com teto de gasto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Piloto automático: encadeia rodadas até um critério de parada, com teto de gasto e de rodadas obrigatórios.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FAB-705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Entregas que não são código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Trilha genérica: o artefato tem gerador e verificador próprios, e todo critério recebe um grau de prova obrigatório.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FAB-706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Busca de segredos antes de publicar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Varredura de chaves e credenciais no que vai ser commitado ou publicado.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FAB-707</w:t>
            </w:r>
          </w:p>
        </w:tc>
        <w:tc>
          <w:tcPr>
            <w:tcW w:type="dxa" w:w="10772"/>
            <w:shd w:val="clear" w:color="auto" w:fill="F2F4F7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O agente real de ponta a ponta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Despacho montado a partir da tarefa e da doutrina de cada papel; a fila sobe o agente real e fecha o laço com os portões.</w:t>
            </w:r>
          </w:p>
        </w:tc>
        <w:tc>
          <w:tcPr>
            <w:tcW w:type="dxa" w:w="2551"/>
            <w:shd w:val="clear" w:color="auto" w:fill="2A9D8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✓ Concluída</w:t>
            </w:r>
          </w:p>
        </w:tc>
      </w:tr>
      <w:tr>
        <w:trPr>
          <w:cantSplit/>
        </w:trPr>
        <w:tc>
          <w:tcPr>
            <w:tcW w:type="dxa" w:w="1701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b/>
                <w:i w:val="0"/>
                <w:color w:val="4A6FA5"/>
                <w:sz w:val="23"/>
              </w:rPr>
              <w:t>FAB-708</w:t>
            </w:r>
          </w:p>
        </w:tc>
        <w:tc>
          <w:tcPr>
            <w:tcW w:type="dxa" w:w="10772"/>
            <w:shd w:val="clear" w:color="auto" w:fill="FFFFFF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20"/>
            </w:pPr>
            <w:r>
              <w:rPr>
                <w:b/>
                <w:i w:val="0"/>
                <w:color w:val="1B2A41"/>
                <w:sz w:val="23"/>
              </w:rPr>
              <w:t>MARCO E7 — um projeto inteiro, sem intervenção, acompanhado na tela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4A5160"/>
                <w:sz w:val="20"/>
              </w:rPr>
              <w:t>Do pedido à entrega com uma única intervenção humana (o pedido), com teto de gasto e custo ao vivo.</w:t>
            </w:r>
          </w:p>
        </w:tc>
        <w:tc>
          <w:tcPr>
            <w:tcW w:type="dxa" w:w="2551"/>
            <w:shd w:val="clear" w:color="auto" w:fill="E9A23B"/>
            <w:tcMar>
              <w:top w:w="68" w:type="dxa"/>
              <w:left w:w="68" w:type="dxa"/>
              <w:bottom w:w="68" w:type="dxa"/>
              <w:right w:w="68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3"/>
              </w:rPr>
              <w:t>■ Em andamento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Como se prova a entrega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Entrega combinada: Um projeto inteiro acompanhado na tela, do pedido à entrega, com o custo em tempo real.</w:t>
      </w:r>
    </w:p>
    <w:p>
      <w:pPr>
        <w:spacing w:before="0" w:after="80"/>
      </w:pPr>
      <w:r>
        <w:rPr>
          <w:b w:val="0"/>
          <w:i w:val="0"/>
          <w:color w:val="1F2328"/>
          <w:sz w:val="23"/>
        </w:rPr>
        <w:t>O caminho do marco: verde = ligado e testado; laranja = pronto, não ligado; vermelho = ainda não executado.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36735" cy="79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7-marc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36735" cy="7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/>
      </w:pPr>
      <w:r>
        <w:rPr>
          <w:b/>
          <w:i w:val="0"/>
          <w:color w:val="1B2A41"/>
          <w:sz w:val="26"/>
        </w:rPr>
        <w:t>O que já está provado e o que falta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1.  </w:t>
      </w:r>
      <w:r>
        <w:rPr>
          <w:b w:val="0"/>
          <w:i w:val="0"/>
          <w:color w:val="1F2328"/>
          <w:sz w:val="22"/>
        </w:rPr>
        <w:t>Provado pelas suítes (</w:t>
      </w:r>
      <w:r>
        <w:rPr>
          <w:rFonts w:ascii="Consolas" w:hAnsi="Consolas"/>
          <w:b w:val="0"/>
          <w:i w:val="0"/>
          <w:color w:val="2A4A7F"/>
          <w:sz w:val="21"/>
        </w:rPr>
        <w:t>mix test test/factory/autopilot/ test/factory_web/ test/factory/queue/</w:t>
      </w:r>
      <w:r>
        <w:rPr>
          <w:b w:val="0"/>
          <w:i w:val="0"/>
          <w:color w:val="1F2328"/>
          <w:sz w:val="22"/>
        </w:rPr>
        <w:t>): os dois freios e as oito regras do piloto, as telas reagindo a eventos, e a fila subindo o agente com doutrina, ferramentas e portões.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2.  </w:t>
      </w:r>
      <w:r>
        <w:rPr>
          <w:b w:val="0"/>
          <w:i w:val="0"/>
          <w:color w:val="1F2328"/>
          <w:sz w:val="22"/>
        </w:rPr>
        <w:t>Falta ligar: os eventos de mudança de estado e de volta, os componentes de Parar/Retomar e do piloto numa página, e o bloco de memória na mensagem.</w:t>
      </w:r>
    </w:p>
    <w:p>
      <w:pPr>
        <w:spacing w:before="0" w:after="40"/>
      </w:pPr>
      <w:r>
        <w:rPr>
          <w:b/>
          <w:i w:val="0"/>
          <w:color w:val="E9A23B"/>
          <w:sz w:val="24"/>
        </w:rPr>
        <w:t xml:space="preserve">3.  </w:t>
      </w:r>
      <w:r>
        <w:rPr>
          <w:b w:val="0"/>
          <w:i w:val="0"/>
          <w:color w:val="1F2328"/>
          <w:sz w:val="22"/>
        </w:rPr>
        <w:t>Falta executar: um projeto de teste inteiro, do pedido à entrega, conduzido pelo piloto com teto de gasto autorizado.</w:t>
      </w:r>
    </w:p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9A23B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SITUAÇÃO DO MARCO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24"/>
              </w:rPr>
              <w:t>Marco da etapa 7, EM ANDAMENTO (ainda não atingido): rodar um projeto de teste inteiro, do pedido à entrega, com uma única intervenção humana (o pedido), teto de gasto e custo acompanhado na tela. Essa execução ainda não foi feita.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EEF2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4A6FA5"/>
                <w:sz w:val="21"/>
              </w:rPr>
              <w:t>COMO DEMONSTRAR</w:t>
            </w:r>
          </w:p>
          <w:p>
            <w:pPr>
              <w:spacing w:before="0" w:after="0"/>
            </w:pPr>
            <w:r>
              <w:rPr>
                <w:rFonts w:ascii="Consolas" w:hAnsi="Consolas"/>
                <w:b w:val="0"/>
                <w:i w:val="0"/>
                <w:color w:val="1F2328"/>
                <w:sz w:val="24"/>
              </w:rPr>
              <w:t>mix test test/factory/autopilot/ test/factory_web/ test/factory/queue/; mix phx.server → /board e /console.</w:t>
            </w:r>
          </w:p>
        </w:tc>
      </w:tr>
    </w:tbl>
    <w:p>
      <w:pPr>
        <w:spacing w:before="120" w:after="80"/>
      </w:pPr>
      <w:r>
        <w:rPr>
          <w:b w:val="0"/>
          <w:i w:val="0"/>
          <w:color w:val="6B7480"/>
          <w:sz w:val="23"/>
        </w:rPr>
        <w:t>Na branch desta etapa, a verificação completa (mix factory.ci) passa nos 6 estágios, com 1220 testes automáticos.</w:t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Números da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Medidos no código da branch desta etapa; o crescimento compara com a etapa anterior.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742"/>
        <w:gridCol w:w="3742"/>
        <w:gridCol w:w="3742"/>
        <w:gridCol w:w="3742"/>
      </w:tblGrid>
      <w:tr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1.220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testes automáticos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+140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13.769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linhas em lib/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+2.301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106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módulos Elixir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+14 nesta etapa</w:t>
            </w:r>
          </w:p>
        </w:tc>
        <w:tc>
          <w:tcPr>
            <w:tcW w:type="dxa" w:w="3742"/>
            <w:shd w:val="clear" w:color="auto" w:fill="F2F4F7"/>
            <w:tcMar>
              <w:top w:w="198" w:type="dxa"/>
              <w:left w:w="198" w:type="dxa"/>
              <w:bottom w:w="198" w:type="dxa"/>
              <w:right w:w="198" w:type="dxa"/>
            </w:tcMar>
          </w:tcPr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1B2A41"/>
                <w:sz w:val="56"/>
              </w:rPr>
              <w:t>14</w:t>
            </w:r>
          </w:p>
          <w:p>
            <w:pPr>
              <w:spacing w:before="0" w:after="0"/>
            </w:pPr>
            <w:r>
              <w:rPr>
                <w:b w:val="0"/>
                <w:i w:val="0"/>
                <w:color w:val="6B7480"/>
                <w:sz w:val="22"/>
              </w:rPr>
              <w:t>commits nesta etapa</w:t>
            </w:r>
          </w:p>
          <w:p>
            <w:pPr>
              <w:spacing w:before="0" w:after="0"/>
            </w:pPr>
            <w:r>
              <w:rPr>
                <w:b/>
                <w:i w:val="0"/>
                <w:color w:val="2A9D8F"/>
                <w:sz w:val="21"/>
              </w:rPr>
              <w:t>7 tarefas concluídas</w:t>
            </w:r>
          </w:p>
        </w:tc>
      </w:tr>
    </w:tbl>
    <w:p>
      <w:pPr>
        <w:spacing w:before="0" w:after="12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80000" cy="24087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c-e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80000" cy="2408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Requisitos, pendências e próxima etapa</w:t>
      </w:r>
    </w:p>
    <w:p>
      <w:pPr>
        <w:spacing w:before="0" w:after="80"/>
      </w:pPr>
      <w:r>
        <w:rPr>
          <w:b/>
          <w:i w:val="0"/>
          <w:color w:val="1B2A41"/>
          <w:sz w:val="28"/>
        </w:rPr>
        <w:t>Requisitos atendidos nesta etapa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247"/>
        <w:gridCol w:w="13776"/>
      </w:tblGrid>
      <w:tr>
        <w:tc>
          <w:tcPr>
            <w:tcW w:type="dxa" w:w="1247"/>
            <w:shd w:val="clear" w:color="auto" w:fill="E9A23B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26"/>
              </w:rPr>
              <w:t>R8</w:t>
            </w:r>
          </w:p>
        </w:tc>
        <w:tc>
          <w:tcPr>
            <w:tcW w:type="dxa" w:w="13776"/>
            <w:shd w:val="clear" w:color="auto" w:fill="FFFFFF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1B2A41"/>
                <w:sz w:val="25"/>
              </w:rPr>
              <w:t xml:space="preserve">Andamento e custo ao vivo   </w:t>
            </w:r>
            <w:r>
              <w:rPr>
                <w:b w:val="0"/>
                <w:i w:val="0"/>
                <w:color w:val="6B7480"/>
                <w:sz w:val="22"/>
              </w:rPr>
              <w:t>parcial — quadro e console prontos, com custo por tarefa; ao vivo só agentes em voo e cota — os eventos de estado e de volta ainda não são emitidos, e o projeto inteiro não foi executado</w:t>
            </w:r>
          </w:p>
        </w:tc>
      </w:tr>
    </w:tbl>
    <w:p>
      <w:pPr>
        <w:spacing w:before="0" w:after="200"/>
      </w:pPr>
    </w:p>
    <w:p>
      <w:pPr>
        <w:spacing w:before="0" w:after="80"/>
      </w:pPr>
      <w:r>
        <w:rPr>
          <w:b/>
          <w:i w:val="0"/>
          <w:color w:val="1B2A41"/>
          <w:sz w:val="28"/>
        </w:rPr>
        <w:t>O que ainda falta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Ligar os eventos de mudança de estado e de volta: o motor ainda não os emite, então a tela os recebe só nos testes.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Colocar numa página os componentes de Parar/Retomar e do piloto (prontos e testados, sem tela que os use).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Chamar no caminho real a trilha genérica, os graus de prova e a busca de segredos (prontos e testados, sem chamador).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A fila enviar o bloco de memória ao agente (destrava o marco da E6).</w:t>
      </w:r>
    </w:p>
    <w:p>
      <w:pPr>
        <w:pStyle w:val="ListBullet"/>
      </w:pPr>
      <w:r>
        <w:rPr>
          <w:b w:val="0"/>
          <w:i w:val="0"/>
          <w:color w:val="1F2328"/>
          <w:sz w:val="24"/>
        </w:rPr>
        <w:t>Executar o marco: um projeto inteiro sem intervenção, com teto de gasto autorizado.</w:t>
      </w:r>
    </w:p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24"/>
      </w:tblGrid>
      <w:tr>
        <w:tc>
          <w:tcPr>
            <w:tcW w:type="dxa" w:w="15024"/>
            <w:shd w:val="clear" w:color="auto" w:fill="1B2A41"/>
            <w:tcMar>
              <w:top w:w="255" w:type="dxa"/>
              <w:left w:w="255" w:type="dxa"/>
              <w:bottom w:w="255" w:type="dxa"/>
              <w:right w:w="255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FFFFFF"/>
                <w:sz w:val="21"/>
              </w:rPr>
              <w:t>PRÓXIMA ETAPA</w:t>
            </w:r>
          </w:p>
          <w:p>
            <w:pPr>
              <w:spacing w:before="0" w:after="0"/>
            </w:pPr>
            <w:r>
              <w:rPr>
                <w:rFonts w:ascii="Cambria" w:hAnsi="Cambria"/>
                <w:b/>
                <w:i w:val="0"/>
                <w:color w:val="FFFFFF"/>
                <w:sz w:val="30"/>
              </w:rPr>
              <w:t>E8 — validação com os cinco projetos de teste e a primeira medição dos 8 critérios.</w:t>
            </w:r>
          </w:p>
        </w:tc>
      </w:tr>
    </w:tbl>
    <w:p>
      <w:pPr>
        <w:pageBreakBefore/>
        <w:spacing w:before="0" w:after="40"/>
      </w:pPr>
      <w:r>
        <w:rPr>
          <w:rFonts w:ascii="Cambria" w:hAnsi="Cambria"/>
          <w:b/>
          <w:i w:val="0"/>
          <w:color w:val="1B2A41"/>
          <w:sz w:val="48"/>
        </w:rPr>
        <w:t>Commits desta etapa</w:t>
      </w:r>
    </w:p>
    <w:p>
      <w:pPr>
        <w:spacing w:before="0" w:after="200"/>
      </w:pPr>
      <w:r>
        <w:rPr>
          <w:b w:val="0"/>
          <w:i w:val="0"/>
          <w:color w:val="6B7480"/>
          <w:sz w:val="25"/>
        </w:rPr>
        <w:t>Na ordem em que entraram na branch.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feat(events): add the event bus forwarded from telemetry to PubSub (FAB-701)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feat(events): emit dispatch start/stop and quota hit/rearm on the bus (FAB-701)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the live task board with cost per task (FAB-702)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the live console with agents in flight, quota and cost (FAB-702)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feat(web): add stop and resume controls for a single task (FAB-703)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feat(autopilot): add the pure round decision with both mandatory brakes (FAB-704)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feat(autopilot): chain rounds under a spending ceiling and add its panel component (FAB-704)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feat(tracks): route non-code deliverables to the generic track with a proof level per criterion (FAB-705)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feat(security): scan for secrets and refuse to publish what leaks them (FAB-706)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feat(agents): bind each role's catalog to the real tools, confined to the task areas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feat(dispatch): assemble the agent's initial message from the four prompt bands and memory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feat(queue): run the real agent with its role doctrine, dispatch prefix and tools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feat(mix): add mix factory.syntax and list the E7 checks in the README (FAB-707)</w:t>
      </w:r>
    </w:p>
    <w:p>
      <w:pPr>
        <w:pStyle w:val="ListBullet"/>
        <w:spacing w:after="0"/>
      </w:pPr>
      <w:r>
        <w:rPr>
          <w:rFonts w:ascii="Consolas" w:hAnsi="Consolas"/>
          <w:b w:val="0"/>
          <w:i w:val="0"/>
          <w:color w:val="1F2328"/>
          <w:sz w:val="20"/>
        </w:rPr>
        <w:t>docs: update task board for E7 (FAB-701..FAB-708)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71" w:right="907" w:bottom="794" w:left="907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i w:val="0"/>
        <w:color w:val="8C96A3"/>
        <w:sz w:val="18"/>
      </w:rPr>
      <w:t>Fábrica de Software Multi-Agente · TCC · Enzo Consulo   —   Etapa 7: Painel e automação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9540000" cy="79696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aix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40000" cy="796965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