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8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Pontifícia Universidade Católica do Paraná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8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pStyle w:val="Heading3"/>
        <w:spacing w:before="280"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Conectividade em Sistemas Ciberfísicos                                – Exercícios de Endereçamento IP Prof. Guilherme Schnirmann</w:t>
      </w:r>
    </w:p>
    <w:p w:rsidR="00000000" w:rsidDel="00000000" w:rsidP="00000000" w:rsidRDefault="00000000" w:rsidRPr="00000000" w14:paraId="00000004">
      <w:pPr>
        <w:pStyle w:val="Heading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Nome: Enzo Enrico Boteon Chiuratto __________________ Data: 15/08/23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Considere a subrede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192.168.78.152/29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máscara no formato padrão?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255.255.255.248, para acomodar os bits no endereço IP (/29)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quantidade de </w:t>
      </w:r>
      <w:r w:rsidDel="00000000" w:rsidR="00000000" w:rsidRPr="00000000">
        <w:rPr>
          <w:b w:val="1"/>
          <w:rtl w:val="0"/>
        </w:rPr>
        <w:t xml:space="preserve">sub redes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nessa “fatia”?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Subredes (2^3)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quantidade de hosts?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Hosts (2^3)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o primeiro host válido?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192.168.78.153, já que o endereço IP se inicia em .152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o último host válido?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128.168.78.158, já que o último endereço de broadcast é 128.168.78.159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o endereço de broadcast?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128.168.78.159, já que é o último endereço de rede </w:t>
      </w:r>
      <w:r w:rsidDel="00000000" w:rsidR="00000000" w:rsidRPr="00000000">
        <w:rPr>
          <w:rtl w:val="0"/>
        </w:rPr>
        <w:t xml:space="preserve">disponível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qual subrede o host 192.26.223.195/26 pertence? Quantos hosts essa </w:t>
      </w:r>
      <w:r w:rsidDel="00000000" w:rsidR="00000000" w:rsidRPr="00000000">
        <w:rPr>
          <w:rtl w:val="0"/>
        </w:rPr>
        <w:t xml:space="preserve">sub rede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tem?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9" w:firstLine="0"/>
        <w:jc w:val="both"/>
        <w:rPr/>
      </w:pPr>
      <w:r w:rsidDel="00000000" w:rsidR="00000000" w:rsidRPr="00000000">
        <w:rPr>
          <w:rtl w:val="0"/>
        </w:rPr>
        <w:t xml:space="preserve">IP = 11000000.00011010.11011111.11 (26 bits), IP -&gt; Decimal = 192.26.233.192</w:t>
      </w:r>
    </w:p>
    <w:p w:rsidR="00000000" w:rsidDel="00000000" w:rsidP="00000000" w:rsidRDefault="00000000" w:rsidRPr="00000000" w14:paraId="00000024">
      <w:pPr>
        <w:ind w:left="709" w:firstLine="0"/>
        <w:jc w:val="both"/>
        <w:rPr/>
      </w:pPr>
      <w:r w:rsidDel="00000000" w:rsidR="00000000" w:rsidRPr="00000000">
        <w:rPr>
          <w:rtl w:val="0"/>
        </w:rPr>
        <w:t xml:space="preserve">Sub rede = 192.26.233.192</w:t>
      </w:r>
    </w:p>
    <w:p w:rsidR="00000000" w:rsidDel="00000000" w:rsidP="00000000" w:rsidRDefault="00000000" w:rsidRPr="00000000" w14:paraId="00000025">
      <w:pPr>
        <w:ind w:left="70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9" w:firstLine="0"/>
        <w:jc w:val="both"/>
        <w:rPr/>
      </w:pPr>
      <w:r w:rsidDel="00000000" w:rsidR="00000000" w:rsidRPr="00000000">
        <w:rPr>
          <w:rtl w:val="0"/>
        </w:rPr>
        <w:t xml:space="preserve">IP = 6 bits para hosts</w:t>
      </w:r>
    </w:p>
    <w:p w:rsidR="00000000" w:rsidDel="00000000" w:rsidP="00000000" w:rsidRDefault="00000000" w:rsidRPr="00000000" w14:paraId="00000027">
      <w:pPr>
        <w:ind w:left="709" w:firstLine="0"/>
        <w:jc w:val="both"/>
        <w:rPr/>
      </w:pPr>
      <w:r w:rsidDel="00000000" w:rsidR="00000000" w:rsidRPr="00000000">
        <w:rPr>
          <w:rtl w:val="0"/>
        </w:rPr>
        <w:t xml:space="preserve">2^6 = 64 – 2 = 62</w:t>
      </w:r>
    </w:p>
    <w:p w:rsidR="00000000" w:rsidDel="00000000" w:rsidP="00000000" w:rsidRDefault="00000000" w:rsidRPr="00000000" w14:paraId="00000028">
      <w:pPr>
        <w:ind w:left="709" w:firstLine="0"/>
        <w:jc w:val="both"/>
        <w:rPr/>
      </w:pPr>
      <w:r w:rsidDel="00000000" w:rsidR="00000000" w:rsidRPr="00000000">
        <w:rPr>
          <w:rtl w:val="0"/>
        </w:rPr>
        <w:t xml:space="preserve">Essa rede possui 62 Hosts utilizáveis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bloco de endereços é concedido a uma pequena empresa. Sabemos que um dos endereços é 205.16.37.39/28.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Encontre o primeiro endereço do bloco de endereços da sub-rede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205.16.37.33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Encontre o último endereço do bloco de endereços da sub-rede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205.16.37.46, podemos deduzir contando os bits da rede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Encontre o número de endereços utilizáveis do bloco de endereços da sub-rede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2^4 – 2 = 16 endereços que podem ser usados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Encontre o número de hosts desse bloco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2^4 – 2 = 16 – 2 = 14 hosts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Resuma os endereços de host, rede e broadcast para esse bloco.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endereço de rede é 205.16.37.32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endereços válidos se iniciam em 33 e finalizam em 46, com o ip em terminação 47 sendo o de broadcast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o endereço 192.168.13.80/28.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Encontre o primeiro endereço do bloco desse endereço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192.168.13.81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quantidade de sub-redes?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^ 4 = 16 sub-redes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quantidade de hosts por bloco?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32 bits – 28 = 4 bits pra hosts ^ 2 = 16 hosts por bloco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determinada estação Windows 10 possui endereço IP 192.168.1.11 e máscara 255.255.255.192. Qual é o endereço de broadcast dessa rede?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-&gt; Binário</w:t>
        <w:tab/>
        <w:tab/>
        <w:tab/>
        <w:tab/>
        <w:tab/>
      </w:r>
      <w:r w:rsidDel="00000000" w:rsidR="00000000" w:rsidRPr="00000000">
        <w:rPr>
          <w:rtl w:val="0"/>
        </w:rPr>
        <w:t xml:space="preserve">Máscara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sub-rede -&gt; binário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11000000.10101000.00000001.00001011</w:t>
        <w:tab/>
        <w:tab/>
        <w:t xml:space="preserve">11111111.11111111.11111111.11000000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binIp OR binSubRede = 11000000.10101000.00000001.00111111 -&gt; decimal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192.168.1.63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é o endereço de broadcast da rede em que se encontra o IP 192.168.0.21/25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SubRede = 255.255.255.128</w:t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Sub Rede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-&gt; Binário = 11111111.11111111.11111111.10000000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IpBin = 11000000.10101000.00000000.00010101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binIp AND binSubRede = 11000000.10101000.00000000.00000000 = 192.168.0.0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192.168.0.0 -&gt; binário + bits do endereço de rede = 11000000.10101000.00000000.01111111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sub-rede é configurada por meio do IP 187.193.0.0/26, em conformidade com a notação CIDR. Conclui-se que a máscara que essa sub-rede está utilizando é: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bits em bin = 11111111.11111111.11111111.11000000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5"/>
        </w:tabs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Transformando em decimal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255.255.255.192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a disponibilidade de um bloco de endereços IPv4 representado por 10.81.0.0/24 que precisa ser dividido para criar 5 sub-redes com 32 hosts cada, qual a máscara de rede que deverá ser utilizada em cada sub-rede?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2^6 = 64 bits - 2 endereços rede / broadcast = 62 hosts utilizáveis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24 bits - 6 bits para hosts = 18 bits para subrede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máscara de subrede = </w:t>
      </w:r>
      <w:r w:rsidDel="00000000" w:rsidR="00000000" w:rsidRPr="00000000">
        <w:rPr>
          <w:rtl w:val="0"/>
        </w:rPr>
        <w:t xml:space="preserve">11111111.11111111.11111100.00000000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bin -&gt; dec = 255.255.2520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laboratório 1 da PUC tem como endereço de rede o IP 192.168.64.0/27, e atualmente conta com 01 (um) roteador (192.168.64.1/27) e 10 (dez) estações de trabalho ocupando a seguinte sequência de IPs 192.168.64.2/27 ao 192.168.64.11/27. Qual o total de IP’s válidos e ainda não utilizados no laboratório?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Máscara de subrede 27 permite 32 endereços, menos 2 para broadcast e rede, temos 30 endereços disponíveis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Sabendo que o roteador e as 10 estações de trabalho ocupam ip’s, podemos os subtrair dos endereços disponivéis, assim tendo 30 - 11 = 19 endereços disponíveis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João trabalha na área de Tecnologia da Informação de um Tribunal de Justiça e ficou responsável por atribuir as faixas de endereçamento IP de 4 novas varas cíveis, que necessitarão de 126 endereços de hosts cada. Sabe-se que a rede 10.112.0.0/20 está disponível.Para realizar a distribuição com o mínimo de desperdício de endereços, João deve dividir a rede de que forma?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Começando pelo endereço 10.112.0.0/20, dividimos a rede em 4 sub-redes de tamanho igual, cada um com uma máscara /25, assim 126 dos 128 endereços estarão disponíveis.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Rede 1: 10.112.0.0/25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Rede2: 10.112.0.128/25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Rede3: 10.112.1.0/25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Rede4: 10.112.1.128/25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 a máscara que deve ser utilizada para o host 200.161.50.127 estar na mesma rede que o 200.161.50.128?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Convertendo os endereços para binário: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200.161.50.127: 11001000.10100001.00110010.01111111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200.161.50.128: 11001000.10100001.00110010.10000000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Checamos os bits compartilhados entre ambos endereços ip, no caso, os primeiros 31 bits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11001000.10100001.00110010.0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Assim, aplicamos uma máscara de sub-rede que mantém esses 31 bits e define o último como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255.255.255.254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equipe de assistentes está planejando o endereçamento lógico de dois departamentos de uma empresa. Uma única rede classe C, utilizando a primeira faixa de endereços desta classe, atenderá ambos os departamentos. Porém, a rede será dividida em duas sub-redes de mesmo tamanho, uma para cada departamento. Portanto, na notação CIDR (Classless Inter-Domain Routing), a equipe utilizará quais blocos de endereços?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 primeira sub-rede com 4 bits para hosts terá uma máscara de sub-rede /28, permitindo 16 endereços (14 deles sendo utilizados)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 segunda sub-rede mantém os 16 endereços, com 2 dedicados para broadcast e rede, com uma máscara de sub-rede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As redes então ficam:</w:t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Sub-Rede 1: 192.0.0.0/28 | 192.0.0.1 - 192.0.0.14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ab/>
        <w:t xml:space="preserve">Sub-Rede 2: 192.0.0.16/28| 192.0.0.17 - 192.0.0.30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18" w:top="1135" w:left="1418" w:right="7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qFormat w:val="1"/>
    <w:rsid w:val="00B95628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B95628"/>
    <w:pPr>
      <w:keepNext w:val="1"/>
      <w:outlineLvl w:val="2"/>
    </w:pPr>
    <w:rPr>
      <w:rFonts w:ascii="Arial" w:hAnsi="Arial"/>
      <w:sz w:val="28"/>
      <w:u w:val="word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Refdecomentrio">
    <w:name w:val="annotation reference"/>
    <w:semiHidden w:val="1"/>
    <w:rPr>
      <w:sz w:val="16"/>
    </w:rPr>
  </w:style>
  <w:style w:type="paragraph" w:styleId="Textodecomentrio">
    <w:name w:val="annotation text"/>
    <w:basedOn w:val="Normal"/>
    <w:semiHidden w:val="1"/>
  </w:style>
  <w:style w:type="paragraph" w:styleId="Textodebalo">
    <w:name w:val="Balloon Text"/>
    <w:basedOn w:val="Normal"/>
    <w:semiHidden w:val="1"/>
    <w:rsid w:val="00874398"/>
    <w:rPr>
      <w:rFonts w:ascii="Tahoma" w:cs="Tahoma" w:hAnsi="Tahoma"/>
      <w:sz w:val="16"/>
      <w:szCs w:val="16"/>
    </w:rPr>
  </w:style>
  <w:style w:type="paragraph" w:styleId="LMTtulo2" w:customStyle="1">
    <w:name w:val="LM Título 2"/>
    <w:basedOn w:val="Ttulo2"/>
    <w:autoRedefine w:val="1"/>
    <w:rsid w:val="00B95628"/>
    <w:pPr>
      <w:spacing w:before="60"/>
      <w:jc w:val="both"/>
    </w:pPr>
    <w:rPr>
      <w:rFonts w:cs="Times New Roman"/>
      <w:b w:val="0"/>
      <w:bCs w:val="0"/>
      <w:i w:val="0"/>
      <w:iCs w:val="0"/>
      <w:sz w:val="36"/>
      <w:szCs w:val="20"/>
    </w:rPr>
  </w:style>
  <w:style w:type="table" w:styleId="Tabelacomgrade">
    <w:name w:val="Table Grid"/>
    <w:basedOn w:val="Tabelanormal"/>
    <w:rsid w:val="000641C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BD5A82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D559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C4d0jsRIjh3KassooR/uuFTMaA==">CgMxLjA4AHIhMWcyaGNPTjdxcHByNDhBaERPVFUtdW15aXROb2NQNXJm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2023-08-29T19:20:00Z</dcterms:created>
  <dc:creator>Eliana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0x010100901A335057AEC746BD9EAB0BD3BBD295</vt:lpwstr>
  </property>
  <property fmtid="{D5CDD505-2E9C-101B-9397-08002B2CF9AE}" pid="3" name="ContentTypeId">
    <vt:lpwstr>0x010100901A335057AEC746BD9EAB0BD3BBD295</vt:lpwstr>
  </property>
</Properties>
</file>