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游ゴシック" w:hAnsi="游ゴシック"/>
          <w:b/>
          <w:color w:val="3D405B"/>
          <w:sz w:val="72"/>
        </w:rPr>
        <w:t>TORASAN</w:t>
      </w:r>
    </w:p>
    <w:p>
      <w:pPr>
        <w:jc w:val="center"/>
      </w:pPr>
      <w:r>
        <w:rPr>
          <w:rFonts w:ascii="游ゴシック" w:hAnsi="游ゴシック"/>
          <w:color w:val="3D405B"/>
          <w:sz w:val="40"/>
        </w:rPr>
        <w:t>機能安全開発プロセスフレームワーク</w:t>
      </w:r>
    </w:p>
    <w:p/>
    <w:p>
      <w:pPr>
        <w:jc w:val="center"/>
      </w:pPr>
      <w:r>
        <w:rPr>
          <w:rFonts w:ascii="游ゴシック" w:hAnsi="游ゴシック"/>
          <w:b/>
          <w:color w:val="1A1A2E"/>
          <w:sz w:val="48"/>
        </w:rPr>
        <w:t>操作手順書</w:t>
      </w:r>
    </w:p>
    <w:p/>
    <w:p/>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E8EDF2"/>
          </w:tcPr>
          <w:p>
            <w:r>
              <w:rPr>
                <w:rFonts w:ascii="游ゴシック" w:hAnsi="游ゴシック"/>
                <w:sz w:val="20"/>
              </w:rPr>
              <w:t>文書番号</w:t>
            </w:r>
          </w:p>
        </w:tc>
        <w:tc>
          <w:tcPr>
            <w:tcW w:type="dxa" w:w="4677"/>
          </w:tcPr>
          <w:p>
            <w:r>
              <w:rPr>
                <w:rFonts w:ascii="游ゴシック" w:hAnsi="游ゴシック"/>
                <w:sz w:val="20"/>
              </w:rPr>
              <w:t>TORASAN-OPS-001</w:t>
            </w:r>
          </w:p>
        </w:tc>
      </w:tr>
      <w:tr>
        <w:tc>
          <w:tcPr>
            <w:tcW w:type="dxa" w:w="4677"/>
            <w:shd w:val="clear" w:color="auto" w:fill="E8EDF2"/>
          </w:tcPr>
          <w:p>
            <w:r>
              <w:rPr>
                <w:rFonts w:ascii="游ゴシック" w:hAnsi="游ゴシック"/>
                <w:sz w:val="20"/>
              </w:rPr>
              <w:t>版数</w:t>
            </w:r>
          </w:p>
        </w:tc>
        <w:tc>
          <w:tcPr>
            <w:tcW w:type="dxa" w:w="4677"/>
          </w:tcPr>
          <w:p>
            <w:r>
              <w:rPr>
                <w:rFonts w:ascii="游ゴシック" w:hAnsi="游ゴシック"/>
                <w:sz w:val="20"/>
              </w:rPr>
              <w:t>v1.1</w:t>
            </w:r>
          </w:p>
        </w:tc>
      </w:tr>
      <w:tr>
        <w:tc>
          <w:tcPr>
            <w:tcW w:type="dxa" w:w="4677"/>
            <w:shd w:val="clear" w:color="auto" w:fill="E8EDF2"/>
          </w:tcPr>
          <w:p>
            <w:r>
              <w:rPr>
                <w:rFonts w:ascii="游ゴシック" w:hAnsi="游ゴシック"/>
                <w:sz w:val="20"/>
              </w:rPr>
              <w:t>初版作成日</w:t>
            </w:r>
          </w:p>
        </w:tc>
        <w:tc>
          <w:tcPr>
            <w:tcW w:type="dxa" w:w="4677"/>
          </w:tcPr>
          <w:p>
            <w:r>
              <w:rPr>
                <w:rFonts w:ascii="游ゴシック" w:hAnsi="游ゴシック"/>
                <w:sz w:val="20"/>
              </w:rPr>
              <w:t>2026-03-02</w:t>
            </w:r>
          </w:p>
        </w:tc>
      </w:tr>
      <w:tr>
        <w:tc>
          <w:tcPr>
            <w:tcW w:type="dxa" w:w="4677"/>
            <w:shd w:val="clear" w:color="auto" w:fill="E8EDF2"/>
          </w:tcPr>
          <w:p>
            <w:r>
              <w:rPr>
                <w:rFonts w:ascii="游ゴシック" w:hAnsi="游ゴシック"/>
                <w:sz w:val="20"/>
              </w:rPr>
              <w:t>最終更新日</w:t>
            </w:r>
          </w:p>
        </w:tc>
        <w:tc>
          <w:tcPr>
            <w:tcW w:type="dxa" w:w="4677"/>
          </w:tcPr>
          <w:p>
            <w:r>
              <w:rPr>
                <w:rFonts w:ascii="游ゴシック" w:hAnsi="游ゴシック"/>
                <w:sz w:val="20"/>
              </w:rPr>
              <w:t>2026-03-07</w:t>
            </w:r>
          </w:p>
        </w:tc>
      </w:tr>
      <w:tr>
        <w:tc>
          <w:tcPr>
            <w:tcW w:type="dxa" w:w="4677"/>
            <w:shd w:val="clear" w:color="auto" w:fill="E8EDF2"/>
          </w:tcPr>
          <w:p>
            <w:r>
              <w:rPr>
                <w:rFonts w:ascii="游ゴシック" w:hAnsi="游ゴシック"/>
                <w:sz w:val="20"/>
              </w:rPr>
              <w:t>フレームワーク版数</w:t>
            </w:r>
          </w:p>
        </w:tc>
        <w:tc>
          <w:tcPr>
            <w:tcW w:type="dxa" w:w="4677"/>
          </w:tcPr>
          <w:p>
            <w:r>
              <w:rPr>
                <w:rFonts w:ascii="游ゴシック" w:hAnsi="游ゴシック"/>
                <w:sz w:val="20"/>
              </w:rPr>
              <w:t>v5.0</w:t>
            </w:r>
          </w:p>
        </w:tc>
      </w:tr>
      <w:tr>
        <w:tc>
          <w:tcPr>
            <w:tcW w:type="dxa" w:w="4677"/>
            <w:shd w:val="clear" w:color="auto" w:fill="E8EDF2"/>
          </w:tcPr>
          <w:p>
            <w:r>
              <w:rPr>
                <w:rFonts w:ascii="游ゴシック" w:hAnsi="游ゴシック"/>
                <w:sz w:val="20"/>
              </w:rPr>
              <w:t>プロセス版数</w:t>
            </w:r>
          </w:p>
        </w:tc>
        <w:tc>
          <w:tcPr>
            <w:tcW w:type="dxa" w:w="4677"/>
          </w:tcPr>
          <w:p>
            <w:r>
              <w:rPr>
                <w:rFonts w:ascii="游ゴシック" w:hAnsi="游ゴシック"/>
                <w:sz w:val="20"/>
              </w:rPr>
              <w:t>v3.2</w:t>
            </w:r>
          </w:p>
        </w:tc>
      </w:tr>
      <w:tr>
        <w:tc>
          <w:tcPr>
            <w:tcW w:type="dxa" w:w="4677"/>
            <w:shd w:val="clear" w:color="auto" w:fill="E8EDF2"/>
          </w:tcPr>
          <w:p>
            <w:r>
              <w:rPr>
                <w:rFonts w:ascii="游ゴシック" w:hAnsi="游ゴシック"/>
                <w:sz w:val="20"/>
              </w:rPr>
              <w:t>対象読者</w:t>
            </w:r>
          </w:p>
        </w:tc>
        <w:tc>
          <w:tcPr>
            <w:tcW w:type="dxa" w:w="4677"/>
          </w:tcPr>
          <w:p>
            <w:r>
              <w:rPr>
                <w:rFonts w:ascii="游ゴシック" w:hAnsi="游ゴシック"/>
                <w:sz w:val="20"/>
              </w:rPr>
              <w:t>フレームワーク利用者・管理者</w:t>
            </w:r>
          </w:p>
        </w:tc>
      </w:tr>
    </w:tbl>
    <w:p>
      <w:r>
        <w:br w:type="page"/>
      </w:r>
    </w:p>
    <w:p>
      <w:pPr>
        <w:pStyle w:val="Heading1"/>
      </w:pPr>
      <w:r>
        <w:rPr>
          <w:rFonts w:ascii="游ゴシック" w:hAnsi="游ゴシック"/>
          <w:color w:val="3D405B"/>
          <w:rFonts w:eastAsia="游ゴシック"/>
        </w:rPr>
        <w:t>改版履歴</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shd w:val="clear" w:color="auto" w:fill="3D405B"/>
          </w:tcPr>
          <w:p>
            <w:pPr>
              <w:jc w:val="center"/>
            </w:pPr>
            <w:r>
              <w:rPr>
                <w:rFonts w:ascii="游ゴシック" w:hAnsi="游ゴシック"/>
                <w:b/>
                <w:color w:val="FFFFFF"/>
                <w:sz w:val="18"/>
              </w:rPr>
              <w:t>版数</w:t>
            </w:r>
          </w:p>
        </w:tc>
        <w:tc>
          <w:tcPr>
            <w:tcW w:type="dxa" w:w="1701"/>
            <w:shd w:val="clear" w:color="auto" w:fill="3D405B"/>
          </w:tcPr>
          <w:p>
            <w:pPr>
              <w:jc w:val="center"/>
            </w:pPr>
            <w:r>
              <w:rPr>
                <w:rFonts w:ascii="游ゴシック" w:hAnsi="游ゴシック"/>
                <w:b/>
                <w:color w:val="FFFFFF"/>
                <w:sz w:val="18"/>
              </w:rPr>
              <w:t>日付</w:t>
            </w:r>
          </w:p>
        </w:tc>
        <w:tc>
          <w:tcPr>
            <w:tcW w:type="dxa" w:w="4535"/>
            <w:shd w:val="clear" w:color="auto" w:fill="3D405B"/>
          </w:tcPr>
          <w:p>
            <w:pPr>
              <w:jc w:val="center"/>
            </w:pPr>
            <w:r>
              <w:rPr>
                <w:rFonts w:ascii="游ゴシック" w:hAnsi="游ゴシック"/>
                <w:b/>
                <w:color w:val="FFFFFF"/>
                <w:sz w:val="18"/>
              </w:rPr>
              <w:t>変更内容</w:t>
            </w:r>
          </w:p>
        </w:tc>
        <w:tc>
          <w:tcPr>
            <w:tcW w:type="dxa" w:w="1701"/>
            <w:shd w:val="clear" w:color="auto" w:fill="3D405B"/>
          </w:tcPr>
          <w:p>
            <w:pPr>
              <w:jc w:val="center"/>
            </w:pPr>
            <w:r>
              <w:rPr>
                <w:rFonts w:ascii="游ゴシック" w:hAnsi="游ゴシック"/>
                <w:b/>
                <w:color w:val="FFFFFF"/>
                <w:sz w:val="18"/>
              </w:rPr>
              <w:t>承認</w:t>
            </w:r>
          </w:p>
        </w:tc>
      </w:tr>
      <w:tr>
        <w:tc>
          <w:tcPr>
            <w:tcW w:type="dxa" w:w="1134"/>
          </w:tcPr>
          <w:p>
            <w:r>
              <w:rPr>
                <w:rFonts w:ascii="游ゴシック" w:hAnsi="游ゴシック"/>
                <w:sz w:val="18"/>
              </w:rPr>
              <w:t>v1.0</w:t>
            </w:r>
          </w:p>
        </w:tc>
        <w:tc>
          <w:tcPr>
            <w:tcW w:type="dxa" w:w="1701"/>
          </w:tcPr>
          <w:p>
            <w:r>
              <w:rPr>
                <w:rFonts w:ascii="游ゴシック" w:hAnsi="游ゴシック"/>
                <w:sz w:val="18"/>
              </w:rPr>
              <w:t>2026-03-02</w:t>
            </w:r>
          </w:p>
        </w:tc>
        <w:tc>
          <w:tcPr>
            <w:tcW w:type="dxa" w:w="4535"/>
          </w:tcPr>
          <w:p>
            <w:r>
              <w:rPr>
                <w:rFonts w:ascii="游ゴシック" w:hAnsi="游ゴシック"/>
                <w:sz w:val="18"/>
              </w:rPr>
              <w:t>初版作成</w:t>
            </w:r>
          </w:p>
        </w:tc>
        <w:tc>
          <w:tcPr>
            <w:tcW w:type="dxa" w:w="1701"/>
          </w:tcPr>
          <w:p>
            <w:r>
              <w:rPr>
                <w:rFonts w:ascii="游ゴシック" w:hAnsi="游ゴシック"/>
                <w:sz w:val="18"/>
              </w:rPr>
              <w:t>TORA</w:t>
            </w:r>
          </w:p>
        </w:tc>
      </w:tr>
      <w:tr>
        <w:tc>
          <w:tcPr>
            <w:tcW w:type="dxa" w:w="1134"/>
            <w:shd w:val="clear" w:color="auto" w:fill="F0F4F8"/>
          </w:tcPr>
          <w:p>
            <w:r>
              <w:rPr>
                <w:rFonts w:ascii="游ゴシック" w:hAnsi="游ゴシック"/>
                <w:sz w:val="18"/>
              </w:rPr>
              <w:t>v1.1</w:t>
            </w:r>
          </w:p>
        </w:tc>
        <w:tc>
          <w:tcPr>
            <w:tcW w:type="dxa" w:w="1701"/>
            <w:shd w:val="clear" w:color="auto" w:fill="F0F4F8"/>
          </w:tcPr>
          <w:p>
            <w:r>
              <w:rPr>
                <w:rFonts w:ascii="游ゴシック" w:hAnsi="游ゴシック"/>
                <w:sz w:val="18"/>
              </w:rPr>
              <w:t>2026-03-07</w:t>
            </w:r>
          </w:p>
        </w:tc>
        <w:tc>
          <w:tcPr>
            <w:tcW w:type="dxa" w:w="4535"/>
            <w:shd w:val="clear" w:color="auto" w:fill="F0F4F8"/>
          </w:tcPr>
          <w:p>
            <w:r>
              <w:rPr>
                <w:rFonts w:ascii="游ゴシック" w:hAnsi="游ゴシック"/>
                <w:sz w:val="18"/>
              </w:rPr>
              <w:t>バージョン管理・改版履歴の動的生成対応、数値整合性修正、packages/ 廃止反映</w:t>
            </w:r>
          </w:p>
        </w:tc>
        <w:tc>
          <w:tcPr>
            <w:tcW w:type="dxa" w:w="1701"/>
            <w:shd w:val="clear" w:color="auto" w:fill="F0F4F8"/>
          </w:tcPr>
          <w:p>
            <w:r>
              <w:rPr>
                <w:rFonts w:ascii="游ゴシック" w:hAnsi="游ゴシック"/>
                <w:sz w:val="18"/>
              </w:rPr>
              <w:t>TORA</w:t>
            </w:r>
          </w:p>
        </w:tc>
      </w:tr>
    </w:tbl>
    <w:p>
      <w:r>
        <w:br w:type="page"/>
      </w:r>
    </w:p>
    <w:p>
      <w:pPr>
        <w:pStyle w:val="Heading1"/>
      </w:pPr>
      <w:r>
        <w:rPr>
          <w:rFonts w:ascii="游ゴシック" w:hAnsi="游ゴシック"/>
          <w:color w:val="3D405B"/>
          <w:rFonts w:eastAsia="游ゴシック"/>
        </w:rPr>
        <w:t>目次</w:t>
      </w:r>
    </w:p>
    <w:p>
      <w:r>
        <w:t>（Word の「参考資料」→「目次の更新」で自動生成してください）</w:t>
      </w:r>
    </w:p>
    <w:p>
      <w:r>
        <w:br w:type="page"/>
      </w:r>
    </w:p>
    <w:p>
      <w:pPr>
        <w:pStyle w:val="Heading1"/>
      </w:pPr>
      <w:r>
        <w:rPr>
          <w:rFonts w:ascii="游ゴシック" w:hAnsi="游ゴシック"/>
          <w:color w:val="3D405B"/>
          <w:rFonts w:eastAsia="游ゴシック"/>
        </w:rPr>
        <w:t>1. はじめに</w:t>
      </w:r>
    </w:p>
    <w:p>
      <w:pPr>
        <w:pStyle w:val="Heading2"/>
      </w:pPr>
      <w:r>
        <w:rPr>
          <w:rFonts w:ascii="游ゴシック" w:hAnsi="游ゴシック"/>
          <w:color w:val="3D405B"/>
          <w:rFonts w:eastAsia="游ゴシック"/>
        </w:rPr>
        <w:t>1.1 本書の目的</w:t>
      </w:r>
    </w:p>
    <w:p>
      <w:r>
        <w:rPr>
          <w:rFonts w:ascii="游ゴシック" w:hAnsi="游ゴシック"/>
          <w:sz w:val="21"/>
        </w:rPr>
        <w:t>本操作手順書は、TORASAN フレームワークを使用して機能安全開発プロジェクトを運用するための具体的な手順を記述する。セッション管理からフェーズ実行、品質監査まで、日常的な操作フローを段階的に説明する。</w:t>
      </w:r>
    </w:p>
    <w:p>
      <w:pPr>
        <w:pStyle w:val="Heading2"/>
      </w:pPr>
      <w:r>
        <w:rPr>
          <w:rFonts w:ascii="游ゴシック" w:hAnsi="游ゴシック"/>
          <w:color w:val="3D405B"/>
          <w:rFonts w:eastAsia="游ゴシック"/>
        </w:rPr>
        <w:t>1.2 前提条件</w:t>
      </w:r>
    </w:p>
    <w:p>
      <w:r>
        <w:rPr>
          <w:rFonts w:ascii="游ゴシック" w:hAnsi="游ゴシック"/>
          <w:sz w:val="21"/>
        </w:rPr>
        <w:t>本書の手順を実行するためには、以下の環境が必要である:</w:t>
      </w:r>
    </w:p>
    <w:p>
      <w:pPr>
        <w:pStyle w:val="ListBullet"/>
      </w:pPr>
      <w:r>
        <w:t>Claude Code（最新版）がインストール済みであること</w:t>
      </w:r>
    </w:p>
    <w:p>
      <w:pPr>
        <w:pStyle w:val="ListBullet"/>
      </w:pPr>
      <w:r>
        <w:t>TORASAN リポジトリがローカルにクローン済みであること</w:t>
      </w:r>
    </w:p>
    <w:p>
      <w:pPr>
        <w:pStyle w:val="ListBullet"/>
      </w:pPr>
      <w:r>
        <w:t>Git がインストール・設定済みであること</w:t>
      </w:r>
    </w:p>
    <w:p>
      <w:pPr>
        <w:pStyle w:val="ListBullet"/>
      </w:pPr>
      <w:r>
        <w:t>install.sh による汎用スキル配布が実行済みであること</w:t>
      </w:r>
    </w:p>
    <w:p>
      <w:pPr>
        <w:pStyle w:val="Heading2"/>
      </w:pPr>
      <w:r>
        <w:rPr>
          <w:rFonts w:ascii="游ゴシック" w:hAnsi="游ゴシック"/>
          <w:color w:val="3D405B"/>
          <w:rFonts w:eastAsia="游ゴシック"/>
        </w:rPr>
        <w:t>1.3 コマンド記法</w:t>
      </w:r>
    </w:p>
    <w:p>
      <w:r>
        <w:rPr>
          <w:rFonts w:ascii="游ゴシック" w:hAnsi="游ゴシック"/>
          <w:sz w:val="21"/>
        </w:rPr>
        <w:t>本書で使用する記法:</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3D405B"/>
          </w:tcPr>
          <w:p>
            <w:pPr>
              <w:jc w:val="center"/>
            </w:pPr>
            <w:r>
              <w:rPr>
                <w:rFonts w:ascii="游ゴシック" w:hAnsi="游ゴシック"/>
                <w:b/>
                <w:color w:val="FFFFFF"/>
                <w:sz w:val="18"/>
              </w:rPr>
              <w:t>記法</w:t>
            </w:r>
          </w:p>
        </w:tc>
        <w:tc>
          <w:tcPr>
            <w:tcW w:type="dxa" w:w="6803"/>
            <w:shd w:val="clear" w:color="auto" w:fill="3D405B"/>
          </w:tcPr>
          <w:p>
            <w:pPr>
              <w:jc w:val="center"/>
            </w:pPr>
            <w:r>
              <w:rPr>
                <w:rFonts w:ascii="游ゴシック" w:hAnsi="游ゴシック"/>
                <w:b/>
                <w:color w:val="FFFFFF"/>
                <w:sz w:val="18"/>
              </w:rPr>
              <w:t>意味</w:t>
            </w:r>
          </w:p>
        </w:tc>
      </w:tr>
      <w:tr>
        <w:tc>
          <w:tcPr>
            <w:tcW w:type="dxa" w:w="2268"/>
          </w:tcPr>
          <w:p>
            <w:r>
              <w:rPr>
                <w:rFonts w:ascii="游ゴシック" w:hAnsi="游ゴシック"/>
                <w:sz w:val="18"/>
              </w:rPr>
              <w:t>/command</w:t>
            </w:r>
          </w:p>
        </w:tc>
        <w:tc>
          <w:tcPr>
            <w:tcW w:type="dxa" w:w="6803"/>
          </w:tcPr>
          <w:p>
            <w:r>
              <w:rPr>
                <w:rFonts w:ascii="游ゴシック" w:hAnsi="游ゴシック"/>
                <w:sz w:val="18"/>
              </w:rPr>
              <w:t>Claude Code 内で実行するスキルコマンド</w:t>
            </w:r>
          </w:p>
        </w:tc>
      </w:tr>
      <w:tr>
        <w:tc>
          <w:tcPr>
            <w:tcW w:type="dxa" w:w="2268"/>
            <w:shd w:val="clear" w:color="auto" w:fill="F0F4F8"/>
          </w:tcPr>
          <w:p>
            <w:r>
              <w:rPr>
                <w:rFonts w:ascii="游ゴシック" w:hAnsi="游ゴシック"/>
                <w:sz w:val="18"/>
              </w:rPr>
              <w:t>$ command</w:t>
            </w:r>
          </w:p>
        </w:tc>
        <w:tc>
          <w:tcPr>
            <w:tcW w:type="dxa" w:w="6803"/>
            <w:shd w:val="clear" w:color="auto" w:fill="F0F4F8"/>
          </w:tcPr>
          <w:p>
            <w:r>
              <w:rPr>
                <w:rFonts w:ascii="游ゴシック" w:hAnsi="游ゴシック"/>
                <w:sz w:val="18"/>
              </w:rPr>
              <w:t>ターミナル（bash）で実行するシェルコマンド</w:t>
            </w:r>
          </w:p>
        </w:tc>
      </w:tr>
      <w:tr>
        <w:tc>
          <w:tcPr>
            <w:tcW w:type="dxa" w:w="2268"/>
          </w:tcPr>
          <w:p>
            <w:r>
              <w:rPr>
                <w:rFonts w:ascii="游ゴシック" w:hAnsi="游ゴシック"/>
                <w:sz w:val="18"/>
              </w:rPr>
              <w:t>{placeholder}</w:t>
            </w:r>
          </w:p>
        </w:tc>
        <w:tc>
          <w:tcPr>
            <w:tcW w:type="dxa" w:w="6803"/>
          </w:tcPr>
          <w:p>
            <w:r>
              <w:rPr>
                <w:rFonts w:ascii="游ゴシック" w:hAnsi="游ゴシック"/>
                <w:sz w:val="18"/>
              </w:rPr>
              <w:t>ユーザーが適切な値に置き換える部分</w:t>
            </w:r>
          </w:p>
        </w:tc>
      </w:tr>
      <w:tr>
        <w:tc>
          <w:tcPr>
            <w:tcW w:type="dxa" w:w="2268"/>
            <w:shd w:val="clear" w:color="auto" w:fill="F0F4F8"/>
          </w:tcPr>
          <w:p>
            <w:r>
              <w:rPr>
                <w:rFonts w:ascii="游ゴシック" w:hAnsi="游ゴシック"/>
                <w:sz w:val="18"/>
              </w:rPr>
              <w:t>[optional]</w:t>
            </w:r>
          </w:p>
        </w:tc>
        <w:tc>
          <w:tcPr>
            <w:tcW w:type="dxa" w:w="6803"/>
            <w:shd w:val="clear" w:color="auto" w:fill="F0F4F8"/>
          </w:tcPr>
          <w:p>
            <w:r>
              <w:rPr>
                <w:rFonts w:ascii="游ゴシック" w:hAnsi="游ゴシック"/>
                <w:sz w:val="18"/>
              </w:rPr>
              <w:t>省略可能なパラメータ</w:t>
            </w:r>
          </w:p>
        </w:tc>
      </w:tr>
    </w:tbl>
    <w:p>
      <w:pPr>
        <w:pStyle w:val="Heading2"/>
      </w:pPr>
      <w:r>
        <w:rPr>
          <w:rFonts w:ascii="游ゴシック" w:hAnsi="游ゴシック"/>
          <w:color w:val="3D405B"/>
          <w:rFonts w:eastAsia="游ゴシック"/>
        </w:rPr>
        <w:t>1.4 自然言語コマンド</w:t>
      </w:r>
    </w:p>
    <w:p>
      <w:r>
        <w:rPr>
          <w:rFonts w:ascii="游ゴシック" w:hAnsi="游ゴシック"/>
          <w:sz w:val="21"/>
        </w:rPr>
        <w:t>CLAUDE.md のコマンドマッピングにより、自然言語での指示も受け付ける。</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日本語での指示</w:t>
            </w:r>
          </w:p>
        </w:tc>
        <w:tc>
          <w:tcPr>
            <w:tcW w:type="dxa" w:w="6236"/>
            <w:shd w:val="clear" w:color="auto" w:fill="81B29A"/>
          </w:tcPr>
          <w:p>
            <w:pPr>
              <w:jc w:val="center"/>
            </w:pPr>
            <w:r>
              <w:rPr>
                <w:rFonts w:ascii="游ゴシック" w:hAnsi="游ゴシック"/>
                <w:b/>
                <w:color w:val="FFFFFF"/>
                <w:sz w:val="18"/>
              </w:rPr>
              <w:t>実行されるスキル</w:t>
            </w:r>
          </w:p>
        </w:tc>
      </w:tr>
      <w:tr>
        <w:tc>
          <w:tcPr>
            <w:tcW w:type="dxa" w:w="2835"/>
          </w:tcPr>
          <w:p>
            <w:r>
              <w:rPr>
                <w:rFonts w:ascii="游ゴシック" w:hAnsi="游ゴシック"/>
                <w:sz w:val="18"/>
              </w:rPr>
              <w:t>「おつです」</w:t>
            </w:r>
          </w:p>
        </w:tc>
        <w:tc>
          <w:tcPr>
            <w:tcW w:type="dxa" w:w="6236"/>
          </w:tcPr>
          <w:p>
            <w:r>
              <w:rPr>
                <w:rFonts w:ascii="游ゴシック" w:hAnsi="游ゴシック"/>
                <w:sz w:val="18"/>
              </w:rPr>
              <w:t>/session end</w:t>
            </w:r>
          </w:p>
        </w:tc>
      </w:tr>
      <w:tr>
        <w:tc>
          <w:tcPr>
            <w:tcW w:type="dxa" w:w="2835"/>
            <w:shd w:val="clear" w:color="auto" w:fill="F0F4F8"/>
          </w:tcPr>
          <w:p>
            <w:r>
              <w:rPr>
                <w:rFonts w:ascii="游ゴシック" w:hAnsi="游ゴシック"/>
                <w:sz w:val="18"/>
              </w:rPr>
              <w:t>「スキル一覧見せて」</w:t>
            </w:r>
          </w:p>
        </w:tc>
        <w:tc>
          <w:tcPr>
            <w:tcW w:type="dxa" w:w="6236"/>
            <w:shd w:val="clear" w:color="auto" w:fill="F0F4F8"/>
          </w:tcPr>
          <w:p>
            <w:r>
              <w:rPr>
                <w:rFonts w:ascii="游ゴシック" w:hAnsi="游ゴシック"/>
                <w:sz w:val="18"/>
              </w:rPr>
              <w:t>Web GUI (localhost:3000/skills) に誘導</w:t>
            </w:r>
          </w:p>
        </w:tc>
      </w:tr>
      <w:tr>
        <w:tc>
          <w:tcPr>
            <w:tcW w:type="dxa" w:w="2835"/>
          </w:tcPr>
          <w:p>
            <w:r>
              <w:rPr>
                <w:rFonts w:ascii="游ゴシック" w:hAnsi="游ゴシック"/>
                <w:sz w:val="18"/>
              </w:rPr>
              <w:t>「スキル改善して」</w:t>
            </w:r>
          </w:p>
        </w:tc>
        <w:tc>
          <w:tcPr>
            <w:tcW w:type="dxa" w:w="6236"/>
          </w:tcPr>
          <w:p>
            <w:r>
              <w:rPr>
                <w:rFonts w:ascii="游ゴシック" w:hAnsi="游ゴシック"/>
                <w:sz w:val="18"/>
              </w:rPr>
              <w:t>/skill-evolve cycle</w:t>
            </w:r>
          </w:p>
        </w:tc>
      </w:tr>
      <w:tr>
        <w:tc>
          <w:tcPr>
            <w:tcW w:type="dxa" w:w="2835"/>
            <w:shd w:val="clear" w:color="auto" w:fill="F0F4F8"/>
          </w:tcPr>
          <w:p>
            <w:r>
              <w:rPr>
                <w:rFonts w:ascii="游ゴシック" w:hAnsi="游ゴシック"/>
                <w:sz w:val="18"/>
              </w:rPr>
              <w:t>「最新化して」</w:t>
            </w:r>
          </w:p>
        </w:tc>
        <w:tc>
          <w:tcPr>
            <w:tcW w:type="dxa" w:w="6236"/>
            <w:shd w:val="clear" w:color="auto" w:fill="F0F4F8"/>
          </w:tcPr>
          <w:p>
            <w:r>
              <w:rPr>
                <w:rFonts w:ascii="游ゴシック" w:hAnsi="游ゴシック"/>
                <w:sz w:val="18"/>
              </w:rPr>
              <w:t>/claude-master scan</w:t>
            </w:r>
          </w:p>
        </w:tc>
      </w:tr>
      <w:tr>
        <w:tc>
          <w:tcPr>
            <w:tcW w:type="dxa" w:w="2835"/>
          </w:tcPr>
          <w:p>
            <w:r>
              <w:rPr>
                <w:rFonts w:ascii="游ゴシック" w:hAnsi="游ゴシック"/>
                <w:sz w:val="18"/>
              </w:rPr>
              <w:t>「マニュアル更新して」</w:t>
            </w:r>
          </w:p>
        </w:tc>
        <w:tc>
          <w:tcPr>
            <w:tcW w:type="dxa" w:w="6236"/>
          </w:tcPr>
          <w:p>
            <w:r>
              <w:rPr>
                <w:rFonts w:ascii="游ゴシック" w:hAnsi="游ゴシック"/>
                <w:sz w:val="18"/>
              </w:rPr>
              <w:t>python scripts/generate_manuals.py</w:t>
            </w:r>
          </w:p>
        </w:tc>
      </w:tr>
      <w:tr>
        <w:tc>
          <w:tcPr>
            <w:tcW w:type="dxa" w:w="2835"/>
            <w:shd w:val="clear" w:color="auto" w:fill="F0F4F8"/>
          </w:tcPr>
          <w:p>
            <w:r>
              <w:rPr>
                <w:rFonts w:ascii="游ゴシック" w:hAnsi="游ゴシック"/>
                <w:sz w:val="18"/>
              </w:rPr>
              <w:t>「プロジェクト一覧」</w:t>
            </w:r>
          </w:p>
        </w:tc>
        <w:tc>
          <w:tcPr>
            <w:tcW w:type="dxa" w:w="6236"/>
            <w:shd w:val="clear" w:color="auto" w:fill="F0F4F8"/>
          </w:tcPr>
          <w:p>
            <w:r>
              <w:rPr>
                <w:rFonts w:ascii="游ゴシック" w:hAnsi="游ゴシック"/>
                <w:sz w:val="18"/>
              </w:rPr>
              <w:t>/repo-manage list</w:t>
            </w:r>
          </w:p>
        </w:tc>
      </w:tr>
    </w:tbl>
    <w:p>
      <w:r>
        <w:br w:type="page"/>
      </w:r>
    </w:p>
    <w:p>
      <w:pPr>
        <w:pStyle w:val="Heading1"/>
      </w:pPr>
      <w:r>
        <w:rPr>
          <w:rFonts w:ascii="游ゴシック" w:hAnsi="游ゴシック"/>
          <w:color w:val="3D405B"/>
          <w:rFonts w:eastAsia="游ゴシック"/>
        </w:rPr>
        <w:t>2. 初期セットアップ</w:t>
      </w:r>
    </w:p>
    <w:p>
      <w:pPr>
        <w:pStyle w:val="Heading2"/>
      </w:pPr>
      <w:r>
        <w:rPr>
          <w:rFonts w:ascii="游ゴシック" w:hAnsi="游ゴシック"/>
          <w:color w:val="3D405B"/>
          <w:rFonts w:eastAsia="游ゴシック"/>
        </w:rPr>
        <w:t>2.1 TORASAN リポジトリのクローン</w:t>
      </w:r>
    </w:p>
    <w:p>
      <w:r>
        <w:rPr>
          <w:b/>
          <w:color w:val="2E4057"/>
          <w:sz w:val="22"/>
        </w:rPr>
        <w:t xml:space="preserve">  リポジトリ取得</w:t>
      </w:r>
    </w:p>
    <w:p>
      <w:r>
        <w:rPr>
          <w:b/>
          <w:sz w:val="20"/>
        </w:rPr>
        <w:t xml:space="preserve">  Step 1: </w:t>
      </w:r>
      <w:r>
        <w:rPr>
          <w:sz w:val="20"/>
        </w:rPr>
        <w:t>任意のディレクトリに移動する</w:t>
      </w:r>
    </w:p>
    <w:p>
      <w:r>
        <w:rPr>
          <w:b/>
          <w:sz w:val="20"/>
        </w:rPr>
        <w:t xml:space="preserve">  Step 2: </w:t>
      </w:r>
      <w:r>
        <w:rPr>
          <w:sz w:val="20"/>
        </w:rPr>
        <w:t>TORASAN リポジトリをクローンする</w:t>
      </w:r>
    </w:p>
    <w:p>
      <w:r>
        <w:rPr>
          <w:rFonts w:ascii="Consolas" w:hAnsi="Consolas"/>
          <w:color w:val="006644"/>
          <w:sz w:val="20"/>
        </w:rPr>
        <w:t xml:space="preserve">    $ git clone {TORASAN_REPO_URL}</w:t>
      </w:r>
    </w:p>
    <w:p>
      <w:r>
        <w:rPr>
          <w:rFonts w:ascii="Consolas" w:hAnsi="Consolas"/>
          <w:color w:val="006644"/>
          <w:sz w:val="20"/>
        </w:rPr>
        <w:t xml:space="preserve">    $ cd TORASAN</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2.2 汎用スキルの配布</w:t>
      </w:r>
    </w:p>
    <w:p>
      <w:r>
        <w:rPr>
          <w:rFonts w:ascii="游ゴシック" w:hAnsi="游ゴシック"/>
          <w:sz w:val="21"/>
        </w:rPr>
        <w:t>install.sh を実行して、汎用スキル（14本）とグローバルナレッジ（8本）を ~/.claude/ に配布する。</w:t>
      </w:r>
    </w:p>
    <w:p>
      <w:r>
        <w:rPr>
          <w:b/>
          <w:color w:val="2E4057"/>
          <w:sz w:val="22"/>
        </w:rPr>
        <w:t xml:space="preserve">  スキル配布</w:t>
      </w:r>
    </w:p>
    <w:p>
      <w:r>
        <w:rPr>
          <w:b/>
          <w:sz w:val="20"/>
        </w:rPr>
        <w:t xml:space="preserve">  Step 1: </w:t>
      </w:r>
      <w:r>
        <w:rPr>
          <w:sz w:val="20"/>
        </w:rPr>
        <w:t>TORASAN リポジトリのルートに移動する</w:t>
      </w:r>
    </w:p>
    <w:p>
      <w:r>
        <w:rPr>
          <w:b/>
          <w:sz w:val="20"/>
        </w:rPr>
        <w:t xml:space="preserve">  Step 2: </w:t>
      </w:r>
      <w:r>
        <w:rPr>
          <w:sz w:val="20"/>
        </w:rPr>
        <w:t>install.sh を実行する（--dry-run で事前確認可能）</w:t>
      </w:r>
    </w:p>
    <w:p>
      <w:r>
        <w:rPr>
          <w:b/>
          <w:sz w:val="20"/>
        </w:rPr>
        <w:t xml:space="preserve">  Step 3: </w:t>
      </w:r>
      <w:r>
        <w:rPr>
          <w:sz w:val="20"/>
        </w:rPr>
        <w:t>配布結果を確認する</w:t>
      </w:r>
    </w:p>
    <w:p>
      <w:r>
        <w:rPr>
          <w:rFonts w:ascii="Consolas" w:hAnsi="Consolas"/>
          <w:color w:val="006644"/>
          <w:sz w:val="20"/>
        </w:rPr>
        <w:t xml:space="preserve">    $ ./install.sh --dry-run    # 事前確認（変更なし）</w:t>
      </w:r>
    </w:p>
    <w:p>
      <w:r>
        <w:rPr>
          <w:rFonts w:ascii="Consolas" w:hAnsi="Consolas"/>
          <w:color w:val="006644"/>
          <w:sz w:val="20"/>
        </w:rPr>
        <w:t xml:space="preserve">    $ ./install.sh              # 実行</w:t>
      </w:r>
    </w:p>
    <w:p>
      <w:r>
        <w:rPr>
          <w:rFonts w:ascii="游ゴシック" w:hAnsi="游ゴシック"/>
          <w:sz w:val="21"/>
        </w:rPr>
        <w:t>配布されるもの:</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81B29A"/>
          </w:tcPr>
          <w:p>
            <w:pPr>
              <w:jc w:val="center"/>
            </w:pPr>
            <w:r>
              <w:rPr>
                <w:rFonts w:ascii="游ゴシック" w:hAnsi="游ゴシック"/>
                <w:b/>
                <w:color w:val="FFFFFF"/>
                <w:sz w:val="18"/>
              </w:rPr>
              <w:t>種別</w:t>
            </w:r>
          </w:p>
        </w:tc>
        <w:tc>
          <w:tcPr>
            <w:tcW w:type="dxa" w:w="3969"/>
            <w:shd w:val="clear" w:color="auto" w:fill="81B29A"/>
          </w:tcPr>
          <w:p>
            <w:pPr>
              <w:jc w:val="center"/>
            </w:pPr>
            <w:r>
              <w:rPr>
                <w:rFonts w:ascii="游ゴシック" w:hAnsi="游ゴシック"/>
                <w:b/>
                <w:color w:val="FFFFFF"/>
                <w:sz w:val="18"/>
              </w:rPr>
              <w:t>配布先</w:t>
            </w:r>
          </w:p>
        </w:tc>
        <w:tc>
          <w:tcPr>
            <w:tcW w:type="dxa" w:w="1701"/>
            <w:shd w:val="clear" w:color="auto" w:fill="81B29A"/>
          </w:tcPr>
          <w:p>
            <w:pPr>
              <w:jc w:val="center"/>
            </w:pPr>
            <w:r>
              <w:rPr>
                <w:rFonts w:ascii="游ゴシック" w:hAnsi="游ゴシック"/>
                <w:b/>
                <w:color w:val="FFFFFF"/>
                <w:sz w:val="18"/>
              </w:rPr>
              <w:t>数量</w:t>
            </w:r>
          </w:p>
        </w:tc>
      </w:tr>
      <w:tr>
        <w:tc>
          <w:tcPr>
            <w:tcW w:type="dxa" w:w="2268"/>
          </w:tcPr>
          <w:p>
            <w:r>
              <w:rPr>
                <w:rFonts w:ascii="游ゴシック" w:hAnsi="游ゴシック"/>
                <w:sz w:val="18"/>
              </w:rPr>
              <w:t>汎用スキル</w:t>
            </w:r>
          </w:p>
        </w:tc>
        <w:tc>
          <w:tcPr>
            <w:tcW w:type="dxa" w:w="3969"/>
          </w:tcPr>
          <w:p>
            <w:r>
              <w:rPr>
                <w:rFonts w:ascii="游ゴシック" w:hAnsi="游ゴシック"/>
                <w:sz w:val="18"/>
              </w:rPr>
              <w:t>~/.claude/skills/{name}/</w:t>
            </w:r>
          </w:p>
        </w:tc>
        <w:tc>
          <w:tcPr>
            <w:tcW w:type="dxa" w:w="1701"/>
          </w:tcPr>
          <w:p>
            <w:r>
              <w:rPr>
                <w:rFonts w:ascii="游ゴシック" w:hAnsi="游ゴシック"/>
                <w:sz w:val="18"/>
              </w:rPr>
              <w:t>14本</w:t>
            </w:r>
          </w:p>
        </w:tc>
      </w:tr>
      <w:tr>
        <w:tc>
          <w:tcPr>
            <w:tcW w:type="dxa" w:w="2268"/>
            <w:shd w:val="clear" w:color="auto" w:fill="F0F4F8"/>
          </w:tcPr>
          <w:p>
            <w:r>
              <w:rPr>
                <w:rFonts w:ascii="游ゴシック" w:hAnsi="游ゴシック"/>
                <w:sz w:val="18"/>
              </w:rPr>
              <w:t>グローバルナレッジ</w:t>
            </w:r>
          </w:p>
        </w:tc>
        <w:tc>
          <w:tcPr>
            <w:tcW w:type="dxa" w:w="3969"/>
            <w:shd w:val="clear" w:color="auto" w:fill="F0F4F8"/>
          </w:tcPr>
          <w:p>
            <w:r>
              <w:rPr>
                <w:rFonts w:ascii="游ゴシック" w:hAnsi="游ゴシック"/>
                <w:sz w:val="18"/>
              </w:rPr>
              <w:t>~/.claude/knowledge/</w:t>
            </w:r>
          </w:p>
        </w:tc>
        <w:tc>
          <w:tcPr>
            <w:tcW w:type="dxa" w:w="1701"/>
            <w:shd w:val="clear" w:color="auto" w:fill="F0F4F8"/>
          </w:tcPr>
          <w:p>
            <w:r>
              <w:rPr>
                <w:rFonts w:ascii="游ゴシック" w:hAnsi="游ゴシック"/>
                <w:sz w:val="18"/>
              </w:rPr>
              <w:t>8本</w:t>
            </w:r>
          </w:p>
        </w:tc>
      </w:tr>
      <w:tr>
        <w:tc>
          <w:tcPr>
            <w:tcW w:type="dxa" w:w="2268"/>
          </w:tcPr>
          <w:p>
            <w:r>
              <w:rPr>
                <w:rFonts w:ascii="游ゴシック" w:hAnsi="游ゴシック"/>
                <w:sz w:val="18"/>
              </w:rPr>
              <w:t>マニフェスト</w:t>
            </w:r>
          </w:p>
        </w:tc>
        <w:tc>
          <w:tcPr>
            <w:tcW w:type="dxa" w:w="3969"/>
          </w:tcPr>
          <w:p>
            <w:r>
              <w:rPr>
                <w:rFonts w:ascii="游ゴシック" w:hAnsi="游ゴシック"/>
                <w:sz w:val="18"/>
              </w:rPr>
              <w:t>~/.claude/.shared-skills-manifest.json</w:t>
            </w:r>
          </w:p>
        </w:tc>
        <w:tc>
          <w:tcPr>
            <w:tcW w:type="dxa" w:w="1701"/>
          </w:tcPr>
          <w:p>
            <w:r>
              <w:rPr>
                <w:rFonts w:ascii="游ゴシック" w:hAnsi="游ゴシック"/>
                <w:sz w:val="18"/>
              </w:rPr>
              <w:t>1ファイル</w:t>
            </w:r>
          </w:p>
        </w:tc>
      </w:tr>
    </w:tbl>
    <w:p>
      <w:r>
        <w:rPr>
          <w:b/>
          <w:color w:val="CC6600"/>
          <w:sz w:val="19"/>
        </w:rPr>
        <w:t xml:space="preserve">NOTE: </w:t>
      </w:r>
      <w:r>
        <w:rPr>
          <w:color w:val="666666"/>
          <w:sz w:val="19"/>
        </w:rPr>
        <w:t>install.sh は何度実行しても安全です（冪等性あり）。スキル更新時にも同じコマンドで配布できます。</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2.3 開発環境の検証</w:t>
      </w:r>
    </w:p>
    <w:p>
      <w:r>
        <w:rPr>
          <w:rFonts w:ascii="游ゴシック" w:hAnsi="游ゴシック"/>
          <w:sz w:val="21"/>
        </w:rPr>
        <w:t>Claude Code 内で環境検証スキルを実行し、必要なツールが揃っているか確認する。</w:t>
      </w:r>
    </w:p>
    <w:p>
      <w:r>
        <w:rPr>
          <w:rFonts w:ascii="Consolas" w:hAnsi="Consolas"/>
          <w:color w:val="006644"/>
          <w:sz w:val="20"/>
        </w:rPr>
        <w:t xml:space="preserve">    /env-check</w:t>
      </w:r>
    </w:p>
    <w:p>
      <w:r>
        <w:rPr>
          <w:rFonts w:ascii="游ゴシック" w:hAnsi="游ゴシック"/>
          <w:sz w:val="21"/>
        </w:rPr>
        <w:t>検証されるツール:</w:t>
      </w:r>
    </w:p>
    <w:p>
      <w:pPr>
        <w:pStyle w:val="ListBullet"/>
      </w:pPr>
      <w:r>
        <w:t>GCC（C コンパイラ）</w:t>
      </w:r>
    </w:p>
    <w:p>
      <w:pPr>
        <w:pStyle w:val="ListBullet"/>
      </w:pPr>
      <w:r>
        <w:t>cppcheck（静的解析）</w:t>
      </w:r>
    </w:p>
    <w:p>
      <w:pPr>
        <w:pStyle w:val="ListBullet"/>
      </w:pPr>
      <w:r>
        <w:t>clang-tidy（LLVM リンター）</w:t>
      </w:r>
    </w:p>
    <w:p>
      <w:pPr>
        <w:pStyle w:val="ListBullet"/>
      </w:pPr>
      <w:r>
        <w:t>Git（バージョン管理）</w:t>
      </w:r>
    </w:p>
    <w:p>
      <w:r>
        <w:br w:type="page"/>
      </w:r>
    </w:p>
    <w:p>
      <w:pPr>
        <w:pStyle w:val="Heading1"/>
      </w:pPr>
      <w:r>
        <w:rPr>
          <w:rFonts w:ascii="游ゴシック" w:hAnsi="游ゴシック"/>
          <w:color w:val="3D405B"/>
          <w:rFonts w:eastAsia="游ゴシック"/>
        </w:rPr>
        <w:t>3. セッション管理</w:t>
      </w:r>
    </w:p>
    <w:p>
      <w:pPr>
        <w:pStyle w:val="Heading2"/>
      </w:pPr>
      <w:r>
        <w:rPr>
          <w:rFonts w:ascii="游ゴシック" w:hAnsi="游ゴシック"/>
          <w:color w:val="3D405B"/>
          <w:rFonts w:eastAsia="游ゴシック"/>
        </w:rPr>
        <w:t>3.1 セッション開始</w:t>
      </w:r>
    </w:p>
    <w:p>
      <w:r>
        <w:rPr>
          <w:rFonts w:ascii="游ゴシック" w:hAnsi="游ゴシック"/>
          <w:sz w:val="21"/>
        </w:rPr>
        <w:t>セッション開始時に /session start を実行する。フレームワークが自動的に コンテキストを検出し、前回の引継ぎ情報を表示する。</w:t>
      </w:r>
    </w:p>
    <w:p>
      <w:r>
        <w:rPr>
          <w:b/>
          <w:color w:val="2E4057"/>
          <w:sz w:val="22"/>
        </w:rPr>
        <w:t xml:space="preserve">  セッション開始手順</w:t>
      </w:r>
    </w:p>
    <w:p>
      <w:r>
        <w:rPr>
          <w:b/>
          <w:sz w:val="20"/>
        </w:rPr>
        <w:t xml:space="preserve">  Step 1: </w:t>
      </w:r>
      <w:r>
        <w:rPr>
          <w:sz w:val="20"/>
        </w:rPr>
        <w:t>Claude Code を起動する</w:t>
      </w:r>
    </w:p>
    <w:p>
      <w:r>
        <w:rPr>
          <w:b/>
          <w:sz w:val="20"/>
        </w:rPr>
        <w:t xml:space="preserve">  Step 2: </w:t>
      </w:r>
      <w:r>
        <w:rPr>
          <w:sz w:val="20"/>
        </w:rPr>
        <w:t>/session start を実行する</w:t>
      </w:r>
    </w:p>
    <w:p>
      <w:r>
        <w:rPr>
          <w:b/>
          <w:sz w:val="20"/>
        </w:rPr>
        <w:t xml:space="preserve">  Step 3: </w:t>
      </w:r>
      <w:r>
        <w:rPr>
          <w:sz w:val="20"/>
        </w:rPr>
        <w:t>表示される情報を確認し、作業を開始する</w:t>
      </w:r>
    </w:p>
    <w:p>
      <w:r>
        <w:rPr>
          <w:rFonts w:ascii="Consolas" w:hAnsi="Consolas"/>
          <w:color w:val="006644"/>
          <w:sz w:val="20"/>
        </w:rPr>
        <w:t xml:space="preserve">    /session start</w:t>
      </w:r>
    </w:p>
    <w:p>
      <w:r>
        <w:rPr>
          <w:rFonts w:ascii="游ゴシック" w:hAnsi="游ゴシック"/>
          <w:sz w:val="21"/>
        </w:rPr>
        <w:t>表示される情報:</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81B29A"/>
          </w:tcPr>
          <w:p>
            <w:pPr>
              <w:jc w:val="center"/>
            </w:pPr>
            <w:r>
              <w:rPr>
                <w:rFonts w:ascii="游ゴシック" w:hAnsi="游ゴシック"/>
                <w:b/>
                <w:color w:val="FFFFFF"/>
                <w:sz w:val="18"/>
              </w:rPr>
              <w:t>情報</w:t>
            </w:r>
          </w:p>
        </w:tc>
        <w:tc>
          <w:tcPr>
            <w:tcW w:type="dxa" w:w="3969"/>
            <w:shd w:val="clear" w:color="auto" w:fill="81B29A"/>
          </w:tcPr>
          <w:p>
            <w:pPr>
              <w:jc w:val="center"/>
            </w:pPr>
            <w:r>
              <w:rPr>
                <w:rFonts w:ascii="游ゴシック" w:hAnsi="游ゴシック"/>
                <w:b/>
                <w:color w:val="FFFFFF"/>
                <w:sz w:val="18"/>
              </w:rPr>
              <w:t>内容</w:t>
            </w:r>
          </w:p>
        </w:tc>
        <w:tc>
          <w:tcPr>
            <w:tcW w:type="dxa" w:w="2835"/>
            <w:shd w:val="clear" w:color="auto" w:fill="81B29A"/>
          </w:tcPr>
          <w:p>
            <w:pPr>
              <w:jc w:val="center"/>
            </w:pPr>
            <w:r>
              <w:rPr>
                <w:rFonts w:ascii="游ゴシック" w:hAnsi="游ゴシック"/>
                <w:b/>
                <w:color w:val="FFFFFF"/>
                <w:sz w:val="18"/>
              </w:rPr>
              <w:t>条件</w:t>
            </w:r>
          </w:p>
        </w:tc>
      </w:tr>
      <w:tr>
        <w:tc>
          <w:tcPr>
            <w:tcW w:type="dxa" w:w="2268"/>
          </w:tcPr>
          <w:p>
            <w:r>
              <w:rPr>
                <w:rFonts w:ascii="游ゴシック" w:hAnsi="游ゴシック"/>
                <w:sz w:val="18"/>
              </w:rPr>
              <w:t>ブランチ情報</w:t>
            </w:r>
          </w:p>
        </w:tc>
        <w:tc>
          <w:tcPr>
            <w:tcW w:type="dxa" w:w="3969"/>
          </w:tcPr>
          <w:p>
            <w:r>
              <w:rPr>
                <w:rFonts w:ascii="游ゴシック" w:hAnsi="游ゴシック"/>
                <w:sz w:val="18"/>
              </w:rPr>
              <w:t>現在のブランチ名と master との差分</w:t>
            </w:r>
          </w:p>
        </w:tc>
        <w:tc>
          <w:tcPr>
            <w:tcW w:type="dxa" w:w="2835"/>
          </w:tcPr>
          <w:p>
            <w:r>
              <w:rPr>
                <w:rFonts w:ascii="游ゴシック" w:hAnsi="游ゴシック"/>
                <w:sz w:val="18"/>
              </w:rPr>
              <w:t>常に表示</w:t>
            </w:r>
          </w:p>
        </w:tc>
      </w:tr>
      <w:tr>
        <w:tc>
          <w:tcPr>
            <w:tcW w:type="dxa" w:w="2268"/>
            <w:shd w:val="clear" w:color="auto" w:fill="F0F4F8"/>
          </w:tcPr>
          <w:p>
            <w:r>
              <w:rPr>
                <w:rFonts w:ascii="游ゴシック" w:hAnsi="游ゴシック"/>
                <w:sz w:val="18"/>
              </w:rPr>
              <w:t>前回の作業</w:t>
            </w:r>
          </w:p>
        </w:tc>
        <w:tc>
          <w:tcPr>
            <w:tcW w:type="dxa" w:w="3969"/>
            <w:shd w:val="clear" w:color="auto" w:fill="F0F4F8"/>
          </w:tcPr>
          <w:p>
            <w:r>
              <w:rPr>
                <w:rFonts w:ascii="游ゴシック" w:hAnsi="游ゴシック"/>
                <w:sz w:val="18"/>
              </w:rPr>
              <w:t>前回の到達点と次回推奨アクション</w:t>
            </w:r>
          </w:p>
        </w:tc>
        <w:tc>
          <w:tcPr>
            <w:tcW w:type="dxa" w:w="2835"/>
            <w:shd w:val="clear" w:color="auto" w:fill="F0F4F8"/>
          </w:tcPr>
          <w:p>
            <w:r>
              <w:rPr>
                <w:rFonts w:ascii="游ゴシック" w:hAnsi="游ゴシック"/>
                <w:sz w:val="18"/>
              </w:rPr>
              <w:t>session_state.md 存在時</w:t>
            </w:r>
          </w:p>
        </w:tc>
      </w:tr>
      <w:tr>
        <w:tc>
          <w:tcPr>
            <w:tcW w:type="dxa" w:w="2268"/>
          </w:tcPr>
          <w:p>
            <w:r>
              <w:rPr>
                <w:rFonts w:ascii="游ゴシック" w:hAnsi="游ゴシック"/>
                <w:sz w:val="18"/>
              </w:rPr>
              <w:t>巡回提案</w:t>
            </w:r>
          </w:p>
        </w:tc>
        <w:tc>
          <w:tcPr>
            <w:tcW w:type="dxa" w:w="3969"/>
          </w:tcPr>
          <w:p>
            <w:r>
              <w:rPr>
                <w:rFonts w:ascii="游ゴシック" w:hAnsi="游ゴシック"/>
                <w:sz w:val="18"/>
              </w:rPr>
              <w:t>技術巡回が 7 日以上未実施の場合</w:t>
            </w:r>
          </w:p>
        </w:tc>
        <w:tc>
          <w:tcPr>
            <w:tcW w:type="dxa" w:w="2835"/>
          </w:tcPr>
          <w:p>
            <w:r>
              <w:rPr>
                <w:rFonts w:ascii="游ゴシック" w:hAnsi="游ゴシック"/>
                <w:sz w:val="18"/>
              </w:rPr>
              <w:t>7 日超過時のみ</w:t>
            </w:r>
          </w:p>
        </w:tc>
      </w:tr>
      <w:tr>
        <w:tc>
          <w:tcPr>
            <w:tcW w:type="dxa" w:w="2268"/>
            <w:shd w:val="clear" w:color="auto" w:fill="F0F4F8"/>
          </w:tcPr>
          <w:p>
            <w:r>
              <w:rPr>
                <w:rFonts w:ascii="游ゴシック" w:hAnsi="游ゴシック"/>
                <w:sz w:val="18"/>
              </w:rPr>
              <w:t>未解決改善項目</w:t>
            </w:r>
          </w:p>
        </w:tc>
        <w:tc>
          <w:tcPr>
            <w:tcW w:type="dxa" w:w="3969"/>
            <w:shd w:val="clear" w:color="auto" w:fill="F0F4F8"/>
          </w:tcPr>
          <w:p>
            <w:r>
              <w:rPr>
                <w:rFonts w:ascii="游ゴシック" w:hAnsi="游ゴシック"/>
                <w:sz w:val="18"/>
              </w:rPr>
              <w:t>前回反省会の「未」項目</w:t>
            </w:r>
          </w:p>
        </w:tc>
        <w:tc>
          <w:tcPr>
            <w:tcW w:type="dxa" w:w="2835"/>
            <w:shd w:val="clear" w:color="auto" w:fill="F0F4F8"/>
          </w:tcPr>
          <w:p>
            <w:r>
              <w:rPr>
                <w:rFonts w:ascii="游ゴシック" w:hAnsi="游ゴシック"/>
                <w:sz w:val="18"/>
              </w:rPr>
              <w:t>存在時のみ</w:t>
            </w:r>
          </w:p>
        </w:tc>
      </w:tr>
    </w:tbl>
    <w:p>
      <w:r>
        <w:rPr>
          <w:b/>
          <w:color w:val="CC6600"/>
          <w:sz w:val="19"/>
        </w:rPr>
        <w:t xml:space="preserve">NOTE: </w:t>
      </w:r>
      <w:r>
        <w:rPr>
          <w:color w:val="666666"/>
          <w:sz w:val="19"/>
        </w:rPr>
        <w:t>前回と同じ作業を継続する場合は /session start --continue で簡略表示になります。</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3.2 セッション終了</w:t>
      </w:r>
    </w:p>
    <w:p>
      <w:r>
        <w:rPr>
          <w:rFonts w:ascii="游ゴシック" w:hAnsi="游ゴシック"/>
          <w:sz w:val="21"/>
        </w:rPr>
        <w:t>セッション終了時に /session end（または「おつです」）を実行する。反省会・引継ぎ・バックアップ・master マージが順番に実行される。</w:t>
      </w:r>
    </w:p>
    <w:p>
      <w:r>
        <w:rPr>
          <w:b/>
          <w:color w:val="2E4057"/>
          <w:sz w:val="22"/>
        </w:rPr>
        <w:t xml:space="preserve">  セッション終了手順</w:t>
      </w:r>
    </w:p>
    <w:p>
      <w:r>
        <w:rPr>
          <w:b/>
          <w:sz w:val="20"/>
        </w:rPr>
        <w:t xml:space="preserve">  Step 1: </w:t>
      </w:r>
      <w:r>
        <w:rPr>
          <w:sz w:val="20"/>
        </w:rPr>
        <w:t>/session end を実行する（「おつです」でも可）</w:t>
      </w:r>
    </w:p>
    <w:p>
      <w:r>
        <w:rPr>
          <w:b/>
          <w:sz w:val="20"/>
        </w:rPr>
        <w:t xml:space="preserve">  Step 2: </w:t>
      </w:r>
      <w:r>
        <w:rPr>
          <w:sz w:val="20"/>
        </w:rPr>
        <w:t>反省会の質問に回答する</w:t>
      </w:r>
    </w:p>
    <w:p>
      <w:r>
        <w:rPr>
          <w:b/>
          <w:sz w:val="20"/>
        </w:rPr>
        <w:t xml:space="preserve">  Step 3: </w:t>
      </w:r>
      <w:r>
        <w:rPr>
          <w:sz w:val="20"/>
        </w:rPr>
        <w:t>スキルフィードバックを記録する（任意）</w:t>
      </w:r>
    </w:p>
    <w:p>
      <w:r>
        <w:rPr>
          <w:b/>
          <w:sz w:val="20"/>
        </w:rPr>
        <w:t xml:space="preserve">  Step 4: </w:t>
      </w:r>
      <w:r>
        <w:rPr>
          <w:sz w:val="20"/>
        </w:rPr>
        <w:t>引継ぎ情報が自動保存される</w:t>
      </w:r>
    </w:p>
    <w:p>
      <w:r>
        <w:rPr>
          <w:b/>
          <w:sz w:val="20"/>
        </w:rPr>
        <w:t xml:space="preserve">  Step 5: </w:t>
      </w:r>
      <w:r>
        <w:rPr>
          <w:sz w:val="20"/>
        </w:rPr>
        <w:t>master マージの確認に応答する</w:t>
      </w:r>
    </w:p>
    <w:p>
      <w:r>
        <w:rPr>
          <w:b/>
          <w:sz w:val="20"/>
        </w:rPr>
        <w:t xml:space="preserve">  Step 6: </w:t>
      </w:r>
      <w:r>
        <w:rPr>
          <w:sz w:val="20"/>
        </w:rPr>
        <w:t>完了報告を確認する</w:t>
      </w:r>
    </w:p>
    <w:p>
      <w:r>
        <w:rPr>
          <w:rFonts w:ascii="Consolas" w:hAnsi="Consolas"/>
          <w:color w:val="006644"/>
          <w:sz w:val="20"/>
        </w:rPr>
        <w:t xml:space="preserve">    /session end</w:t>
      </w:r>
    </w:p>
    <w:p>
      <w:r>
        <w:rPr>
          <w:rFonts w:ascii="游ゴシック" w:hAnsi="游ゴシック"/>
          <w:sz w:val="21"/>
        </w:rPr>
        <w:t>または:</w:t>
      </w:r>
    </w:p>
    <w:p>
      <w:r>
        <w:rPr>
          <w:rFonts w:ascii="Consolas" w:hAnsi="Consolas"/>
          <w:color w:val="006644"/>
          <w:sz w:val="20"/>
        </w:rPr>
        <w:t xml:space="preserve">    おつです</w:t>
      </w:r>
    </w:p>
    <w:p>
      <w:r>
        <w:rPr>
          <w:rFonts w:ascii="游ゴシック" w:hAnsi="游ゴシック"/>
          <w:sz w:val="21"/>
        </w:rPr>
        <w:t>終了時に実行される処理:</w:t>
      </w:r>
    </w:p>
    <w:tbl>
      <w:tblPr>
        <w:tblStyle w:val="TableGrid"/>
        <w:tblW w:type="auto" w:w="0"/>
        <w:jc w:val="center"/>
        <w:tblLook w:firstColumn="1" w:firstRow="1" w:lastColumn="0" w:lastRow="0" w:noHBand="0" w:noVBand="1" w:val="04A0"/>
      </w:tblPr>
      <w:tblGrid>
        <w:gridCol w:w="3118"/>
        <w:gridCol w:w="3118"/>
        <w:gridCol w:w="3118"/>
      </w:tblGrid>
      <w:tr>
        <w:tc>
          <w:tcPr>
            <w:tcW w:type="dxa" w:w="1134"/>
            <w:shd w:val="clear" w:color="auto" w:fill="3D405B"/>
          </w:tcPr>
          <w:p>
            <w:pPr>
              <w:jc w:val="center"/>
            </w:pPr>
            <w:r>
              <w:rPr>
                <w:rFonts w:ascii="游ゴシック" w:hAnsi="游ゴシック"/>
                <w:b/>
                <w:color w:val="FFFFFF"/>
                <w:sz w:val="18"/>
              </w:rPr>
              <w:t>Step</w:t>
            </w:r>
          </w:p>
        </w:tc>
        <w:tc>
          <w:tcPr>
            <w:tcW w:type="dxa" w:w="2835"/>
            <w:shd w:val="clear" w:color="auto" w:fill="3D405B"/>
          </w:tcPr>
          <w:p>
            <w:pPr>
              <w:jc w:val="center"/>
            </w:pPr>
            <w:r>
              <w:rPr>
                <w:rFonts w:ascii="游ゴシック" w:hAnsi="游ゴシック"/>
                <w:b/>
                <w:color w:val="FFFFFF"/>
                <w:sz w:val="18"/>
              </w:rPr>
              <w:t>処理</w:t>
            </w:r>
          </w:p>
        </w:tc>
        <w:tc>
          <w:tcPr>
            <w:tcW w:type="dxa" w:w="5102"/>
            <w:shd w:val="clear" w:color="auto" w:fill="3D405B"/>
          </w:tcPr>
          <w:p>
            <w:pPr>
              <w:jc w:val="center"/>
            </w:pPr>
            <w:r>
              <w:rPr>
                <w:rFonts w:ascii="游ゴシック" w:hAnsi="游ゴシック"/>
                <w:b/>
                <w:color w:val="FFFFFF"/>
                <w:sz w:val="18"/>
              </w:rPr>
              <w:t>出力</w:t>
            </w:r>
          </w:p>
        </w:tc>
      </w:tr>
      <w:tr>
        <w:tc>
          <w:tcPr>
            <w:tcW w:type="dxa" w:w="1134"/>
          </w:tcPr>
          <w:p>
            <w:r>
              <w:rPr>
                <w:rFonts w:ascii="游ゴシック" w:hAnsi="游ゴシック"/>
                <w:sz w:val="18"/>
              </w:rPr>
              <w:t>Step 0</w:t>
            </w:r>
          </w:p>
        </w:tc>
        <w:tc>
          <w:tcPr>
            <w:tcW w:type="dxa" w:w="2835"/>
          </w:tcPr>
          <w:p>
            <w:r>
              <w:rPr>
                <w:rFonts w:ascii="游ゴシック" w:hAnsi="游ゴシック"/>
                <w:sz w:val="18"/>
              </w:rPr>
              <w:t>コンテキスト使用率チェック</w:t>
            </w:r>
          </w:p>
        </w:tc>
        <w:tc>
          <w:tcPr>
            <w:tcW w:type="dxa" w:w="5102"/>
          </w:tcPr>
          <w:p>
            <w:r>
              <w:rPr>
                <w:rFonts w:ascii="游ゴシック" w:hAnsi="游ゴシック"/>
                <w:sz w:val="18"/>
              </w:rPr>
              <w:t>60% 超過時に /compact 推奨</w:t>
            </w:r>
          </w:p>
        </w:tc>
      </w:tr>
      <w:tr>
        <w:tc>
          <w:tcPr>
            <w:tcW w:type="dxa" w:w="1134"/>
            <w:shd w:val="clear" w:color="auto" w:fill="F0F4F8"/>
          </w:tcPr>
          <w:p>
            <w:r>
              <w:rPr>
                <w:rFonts w:ascii="游ゴシック" w:hAnsi="游ゴシック"/>
                <w:sz w:val="18"/>
              </w:rPr>
              <w:t>Step 1</w:t>
            </w:r>
          </w:p>
        </w:tc>
        <w:tc>
          <w:tcPr>
            <w:tcW w:type="dxa" w:w="2835"/>
            <w:shd w:val="clear" w:color="auto" w:fill="F0F4F8"/>
          </w:tcPr>
          <w:p>
            <w:r>
              <w:rPr>
                <w:rFonts w:ascii="游ゴシック" w:hAnsi="游ゴシック"/>
                <w:sz w:val="18"/>
              </w:rPr>
              <w:t>規格整合性チェック</w:t>
            </w:r>
          </w:p>
        </w:tc>
        <w:tc>
          <w:tcPr>
            <w:tcW w:type="dxa" w:w="5102"/>
            <w:shd w:val="clear" w:color="auto" w:fill="F0F4F8"/>
          </w:tcPr>
          <w:p>
            <w:r>
              <w:rPr>
                <w:rFonts w:ascii="游ゴシック" w:hAnsi="游ゴシック"/>
                <w:sz w:val="18"/>
              </w:rPr>
              <w:t>ASIL 誤用検出・修正</w:t>
            </w:r>
          </w:p>
        </w:tc>
      </w:tr>
      <w:tr>
        <w:tc>
          <w:tcPr>
            <w:tcW w:type="dxa" w:w="1134"/>
          </w:tcPr>
          <w:p>
            <w:r>
              <w:rPr>
                <w:rFonts w:ascii="游ゴシック" w:hAnsi="游ゴシック"/>
                <w:sz w:val="18"/>
              </w:rPr>
              <w:t>Step 1.5</w:t>
            </w:r>
          </w:p>
        </w:tc>
        <w:tc>
          <w:tcPr>
            <w:tcW w:type="dxa" w:w="2835"/>
          </w:tcPr>
          <w:p>
            <w:r>
              <w:rPr>
                <w:rFonts w:ascii="游ゴシック" w:hAnsi="游ゴシック"/>
                <w:sz w:val="18"/>
              </w:rPr>
              <w:t>スキルフィードバック確認</w:t>
            </w:r>
          </w:p>
        </w:tc>
        <w:tc>
          <w:tcPr>
            <w:tcW w:type="dxa" w:w="5102"/>
          </w:tcPr>
          <w:p>
            <w:r>
              <w:rPr>
                <w:rFonts w:ascii="游ゴシック" w:hAnsi="游ゴシック"/>
                <w:sz w:val="18"/>
              </w:rPr>
              <w:t>未記録スキルの記録提案</w:t>
            </w:r>
          </w:p>
        </w:tc>
      </w:tr>
      <w:tr>
        <w:tc>
          <w:tcPr>
            <w:tcW w:type="dxa" w:w="1134"/>
            <w:shd w:val="clear" w:color="auto" w:fill="F0F4F8"/>
          </w:tcPr>
          <w:p>
            <w:r>
              <w:rPr>
                <w:rFonts w:ascii="游ゴシック" w:hAnsi="游ゴシック"/>
                <w:sz w:val="18"/>
              </w:rPr>
              <w:t>Step 2</w:t>
            </w:r>
          </w:p>
        </w:tc>
        <w:tc>
          <w:tcPr>
            <w:tcW w:type="dxa" w:w="2835"/>
            <w:shd w:val="clear" w:color="auto" w:fill="F0F4F8"/>
          </w:tcPr>
          <w:p>
            <w:r>
              <w:rPr>
                <w:rFonts w:ascii="游ゴシック" w:hAnsi="游ゴシック"/>
                <w:sz w:val="18"/>
              </w:rPr>
              <w:t>反省会（レトロスペクティブ）</w:t>
            </w:r>
          </w:p>
        </w:tc>
        <w:tc>
          <w:tcPr>
            <w:tcW w:type="dxa" w:w="5102"/>
            <w:shd w:val="clear" w:color="auto" w:fill="F0F4F8"/>
          </w:tcPr>
          <w:p>
            <w:r>
              <w:rPr>
                <w:rFonts w:ascii="游ゴシック" w:hAnsi="游ゴシック"/>
                <w:sz w:val="18"/>
              </w:rPr>
              <w:t>議事録保存</w:t>
            </w:r>
          </w:p>
        </w:tc>
      </w:tr>
      <w:tr>
        <w:tc>
          <w:tcPr>
            <w:tcW w:type="dxa" w:w="1134"/>
          </w:tcPr>
          <w:p>
            <w:r>
              <w:rPr>
                <w:rFonts w:ascii="游ゴシック" w:hAnsi="游ゴシック"/>
                <w:sz w:val="18"/>
              </w:rPr>
              <w:t>Step 3</w:t>
            </w:r>
          </w:p>
        </w:tc>
        <w:tc>
          <w:tcPr>
            <w:tcW w:type="dxa" w:w="2835"/>
          </w:tcPr>
          <w:p>
            <w:r>
              <w:rPr>
                <w:rFonts w:ascii="游ゴシック" w:hAnsi="游ゴシック"/>
                <w:sz w:val="18"/>
              </w:rPr>
              <w:t>セッション引継ぎ</w:t>
            </w:r>
          </w:p>
        </w:tc>
        <w:tc>
          <w:tcPr>
            <w:tcW w:type="dxa" w:w="5102"/>
          </w:tcPr>
          <w:p>
            <w:r>
              <w:rPr>
                <w:rFonts w:ascii="游ゴシック" w:hAnsi="游ゴシック"/>
                <w:sz w:val="18"/>
              </w:rPr>
              <w:t>session_state.md 更新</w:t>
            </w:r>
          </w:p>
        </w:tc>
      </w:tr>
      <w:tr>
        <w:tc>
          <w:tcPr>
            <w:tcW w:type="dxa" w:w="1134"/>
            <w:shd w:val="clear" w:color="auto" w:fill="F0F4F8"/>
          </w:tcPr>
          <w:p>
            <w:r>
              <w:rPr>
                <w:rFonts w:ascii="游ゴシック" w:hAnsi="游ゴシック"/>
                <w:sz w:val="18"/>
              </w:rPr>
              <w:t>Step 3.5</w:t>
            </w:r>
          </w:p>
        </w:tc>
        <w:tc>
          <w:tcPr>
            <w:tcW w:type="dxa" w:w="2835"/>
            <w:shd w:val="clear" w:color="auto" w:fill="F0F4F8"/>
          </w:tcPr>
          <w:p>
            <w:r>
              <w:rPr>
                <w:rFonts w:ascii="游ゴシック" w:hAnsi="游ゴシック"/>
                <w:sz w:val="18"/>
              </w:rPr>
              <w:t>ワークツリー整理確認</w:t>
            </w:r>
          </w:p>
        </w:tc>
        <w:tc>
          <w:tcPr>
            <w:tcW w:type="dxa" w:w="5102"/>
            <w:shd w:val="clear" w:color="auto" w:fill="F0F4F8"/>
          </w:tcPr>
          <w:p>
            <w:r>
              <w:rPr>
                <w:rFonts w:ascii="游ゴシック" w:hAnsi="游ゴシック"/>
                <w:sz w:val="18"/>
              </w:rPr>
              <w:t>不要 WT の削除提案</w:t>
            </w:r>
          </w:p>
        </w:tc>
      </w:tr>
      <w:tr>
        <w:tc>
          <w:tcPr>
            <w:tcW w:type="dxa" w:w="1134"/>
          </w:tcPr>
          <w:p>
            <w:r>
              <w:rPr>
                <w:rFonts w:ascii="游ゴシック" w:hAnsi="游ゴシック"/>
                <w:sz w:val="18"/>
              </w:rPr>
              <w:t>Step 4</w:t>
            </w:r>
          </w:p>
        </w:tc>
        <w:tc>
          <w:tcPr>
            <w:tcW w:type="dxa" w:w="2835"/>
          </w:tcPr>
          <w:p>
            <w:r>
              <w:rPr>
                <w:rFonts w:ascii="游ゴシック" w:hAnsi="游ゴシック"/>
                <w:sz w:val="18"/>
              </w:rPr>
              <w:t>バックアップ + master マージ</w:t>
            </w:r>
          </w:p>
        </w:tc>
        <w:tc>
          <w:tcPr>
            <w:tcW w:type="dxa" w:w="5102"/>
          </w:tcPr>
          <w:p>
            <w:r>
              <w:rPr>
                <w:rFonts w:ascii="游ゴシック" w:hAnsi="游ゴシック"/>
                <w:sz w:val="18"/>
              </w:rPr>
              <w:t>タグ作成 + マージ実行</w:t>
            </w:r>
          </w:p>
        </w:tc>
      </w:tr>
    </w:tbl>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3.3 セッション状態確認</w:t>
      </w:r>
    </w:p>
    <w:p>
      <w:r>
        <w:rPr>
          <w:rFonts w:ascii="游ゴシック" w:hAnsi="游ゴシック"/>
          <w:sz w:val="21"/>
        </w:rPr>
        <w:t>現在のセッション状態を非破壊的に確認する。</w:t>
      </w:r>
    </w:p>
    <w:p>
      <w:r>
        <w:rPr>
          <w:rFonts w:ascii="Consolas" w:hAnsi="Consolas"/>
          <w:color w:val="006644"/>
          <w:sz w:val="20"/>
        </w:rPr>
        <w:t xml:space="preserve">    /session status</w:t>
      </w:r>
    </w:p>
    <w:p>
      <w:r>
        <w:br w:type="page"/>
      </w:r>
    </w:p>
    <w:p>
      <w:pPr>
        <w:pStyle w:val="Heading1"/>
      </w:pPr>
      <w:r>
        <w:rPr>
          <w:rFonts w:ascii="游ゴシック" w:hAnsi="游ゴシック"/>
          <w:color w:val="3D405B"/>
          <w:rFonts w:eastAsia="游ゴシック"/>
        </w:rPr>
        <w:t>4. 新規プロジェクト作成</w:t>
      </w:r>
    </w:p>
    <w:p>
      <w:pPr>
        <w:pStyle w:val="Heading2"/>
      </w:pPr>
      <w:r>
        <w:rPr>
          <w:rFonts w:ascii="游ゴシック" w:hAnsi="游ゴシック"/>
          <w:color w:val="3D405B"/>
          <w:rFonts w:eastAsia="游ゴシック"/>
        </w:rPr>
        <w:t>4.1 作成フロー概要</w:t>
      </w:r>
    </w:p>
    <w:p>
      <w:r>
        <w:rPr>
          <w:rFonts w:ascii="游ゴシック" w:hAnsi="游ゴシック"/>
          <w:sz w:val="21"/>
        </w:rPr>
        <w:t>TORASAN リポ内で /session start を実行し、「新規プロジェクトを始める」を選択する。対話形式でプロジェクト構成を決定し、初期化まで自動実行される。</w:t>
      </w:r>
    </w:p>
    <w:p>
      <w:r>
        <w:rPr>
          <w:b/>
          <w:color w:val="2E4057"/>
          <w:sz w:val="22"/>
        </w:rPr>
        <w:t xml:space="preserve">  新規プロジェクト作成</w:t>
      </w:r>
    </w:p>
    <w:p>
      <w:r>
        <w:rPr>
          <w:b/>
          <w:sz w:val="20"/>
        </w:rPr>
        <w:t xml:space="preserve">  Step 1: </w:t>
      </w:r>
      <w:r>
        <w:rPr>
          <w:sz w:val="20"/>
        </w:rPr>
        <w:t>TORASAN リポで Claude Code を起動する</w:t>
      </w:r>
    </w:p>
    <w:p>
      <w:r>
        <w:rPr>
          <w:b/>
          <w:sz w:val="20"/>
        </w:rPr>
        <w:t xml:space="preserve">  Step 2: </w:t>
      </w:r>
      <w:r>
        <w:rPr>
          <w:sz w:val="20"/>
        </w:rPr>
        <w:t>/session start を実行する</w:t>
      </w:r>
    </w:p>
    <w:p>
      <w:r>
        <w:rPr>
          <w:b/>
          <w:sz w:val="20"/>
        </w:rPr>
        <w:t xml:space="preserve">  Step 3: </w:t>
      </w:r>
      <w:r>
        <w:rPr>
          <w:sz w:val="20"/>
        </w:rPr>
        <w:t>「新規プロジェクトを始める」を選択する</w:t>
      </w:r>
    </w:p>
    <w:p>
      <w:r>
        <w:rPr>
          <w:b/>
          <w:sz w:val="20"/>
        </w:rPr>
        <w:t xml:space="preserve">  Step 4: </w:t>
      </w:r>
      <w:r>
        <w:rPr>
          <w:sz w:val="20"/>
        </w:rPr>
        <w:t>プロジェクト名を入力する</w:t>
      </w:r>
    </w:p>
    <w:p>
      <w:r>
        <w:rPr>
          <w:b/>
          <w:sz w:val="20"/>
        </w:rPr>
        <w:t xml:space="preserve">  Step 5: </w:t>
      </w:r>
      <w:r>
        <w:rPr>
          <w:sz w:val="20"/>
        </w:rPr>
        <w:t>カテゴリを選択する</w:t>
      </w:r>
    </w:p>
    <w:p>
      <w:r>
        <w:rPr>
          <w:b/>
          <w:sz w:val="20"/>
        </w:rPr>
        <w:t xml:space="preserve">  Step 6: </w:t>
      </w:r>
      <w:r>
        <w:rPr>
          <w:sz w:val="20"/>
        </w:rPr>
        <w:t>概要を入力する</w:t>
      </w:r>
    </w:p>
    <w:p>
      <w:r>
        <w:rPr>
          <w:b/>
          <w:sz w:val="20"/>
        </w:rPr>
        <w:t xml:space="preserve">  Step 7: </w:t>
      </w:r>
      <w:r>
        <w:rPr>
          <w:sz w:val="20"/>
        </w:rPr>
        <w:t>（機能安全カテゴリの場合）規格選択が実行される</w:t>
      </w:r>
    </w:p>
    <w:p>
      <w:r>
        <w:rPr>
          <w:b/>
          <w:sz w:val="20"/>
        </w:rPr>
        <w:t xml:space="preserve">  Step 8: </w:t>
      </w:r>
      <w:r>
        <w:rPr>
          <w:sz w:val="20"/>
        </w:rPr>
        <w:t>プロジェクトが初期化される</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4.2 カテゴリ別テンプレート</w:t>
      </w:r>
    </w:p>
    <w:p>
      <w:r>
        <w:rPr>
          <w:rFonts w:ascii="游ゴシック" w:hAnsi="游ゴシック"/>
          <w:sz w:val="21"/>
        </w:rPr>
        <w:t>全カテゴリ共通で以下のディレクトリが生成される:</w:t>
      </w:r>
    </w:p>
    <w:p>
      <w:pPr>
        <w:pStyle w:val="ListBullet"/>
      </w:pPr>
      <w:r>
        <w:t>.claude/skills/, .claude/knowledge/ — スキル・ナレッジ格納</w:t>
      </w:r>
    </w:p>
    <w:p>
      <w:pPr>
        <w:pStyle w:val="ListBullet"/>
      </w:pPr>
      <w:r>
        <w:t>docs/ — 成果物・文書格納</w:t>
      </w:r>
    </w:p>
    <w:p>
      <w:pPr>
        <w:pStyle w:val="ListBullet"/>
      </w:pPr>
      <w:r>
        <w:t>project.json — プロジェクト SoT</w:t>
      </w:r>
    </w:p>
    <w:p>
      <w:pPr>
        <w:pStyle w:val="ListBullet"/>
      </w:pPr>
      <w:r>
        <w:t>CLAUDE.md — プロジェクト固有指示</w:t>
      </w:r>
    </w:p>
    <w:p>
      <w:r>
        <w:rPr>
          <w:rFonts w:ascii="游ゴシック" w:hAnsi="游ゴシック"/>
          <w:sz w:val="21"/>
        </w:rPr>
        <w:t>上記に加え、カテゴリ固有のディレクトリとフェーズ構成が適用される:</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val="clear" w:color="auto" w:fill="3D405B"/>
          </w:tcPr>
          <w:p>
            <w:pPr>
              <w:jc w:val="center"/>
            </w:pPr>
            <w:r>
              <w:rPr>
                <w:rFonts w:ascii="游ゴシック" w:hAnsi="游ゴシック"/>
                <w:b/>
                <w:color w:val="FFFFFF"/>
                <w:sz w:val="18"/>
              </w:rPr>
              <w:t>カテゴリ</w:t>
            </w:r>
          </w:p>
        </w:tc>
        <w:tc>
          <w:tcPr>
            <w:tcW w:type="dxa" w:w="2835"/>
            <w:shd w:val="clear" w:color="auto" w:fill="3D405B"/>
          </w:tcPr>
          <w:p>
            <w:pPr>
              <w:jc w:val="center"/>
            </w:pPr>
            <w:r>
              <w:rPr>
                <w:rFonts w:ascii="游ゴシック" w:hAnsi="游ゴシック"/>
                <w:b/>
                <w:color w:val="FFFFFF"/>
                <w:sz w:val="18"/>
              </w:rPr>
              <w:t>フェーズ構成</w:t>
            </w:r>
          </w:p>
        </w:tc>
        <w:tc>
          <w:tcPr>
            <w:tcW w:type="dxa" w:w="1701"/>
            <w:shd w:val="clear" w:color="auto" w:fill="3D405B"/>
          </w:tcPr>
          <w:p>
            <w:pPr>
              <w:jc w:val="center"/>
            </w:pPr>
            <w:r>
              <w:rPr>
                <w:rFonts w:ascii="游ゴシック" w:hAnsi="游ゴシック"/>
                <w:b/>
                <w:color w:val="FFFFFF"/>
                <w:sz w:val="18"/>
              </w:rPr>
              <w:t>規格</w:t>
            </w:r>
          </w:p>
        </w:tc>
        <w:tc>
          <w:tcPr>
            <w:tcW w:type="dxa" w:w="2268"/>
            <w:shd w:val="clear" w:color="auto" w:fill="3D405B"/>
          </w:tcPr>
          <w:p>
            <w:pPr>
              <w:jc w:val="center"/>
            </w:pPr>
            <w:r>
              <w:rPr>
                <w:rFonts w:ascii="游ゴシック" w:hAnsi="游ゴシック"/>
                <w:b/>
                <w:color w:val="FFFFFF"/>
                <w:sz w:val="18"/>
              </w:rPr>
              <w:t>固有ディレクトリ</w:t>
            </w:r>
          </w:p>
        </w:tc>
      </w:tr>
      <w:tr>
        <w:tc>
          <w:tcPr>
            <w:tcW w:type="dxa" w:w="2268"/>
          </w:tcPr>
          <w:p>
            <w:r>
              <w:rPr>
                <w:rFonts w:ascii="游ゴシック" w:hAnsi="游ゴシック"/>
                <w:sz w:val="18"/>
              </w:rPr>
              <w:t>組み込み（機能安全）</w:t>
            </w:r>
          </w:p>
        </w:tc>
        <w:tc>
          <w:tcPr>
            <w:tcW w:type="dxa" w:w="2835"/>
          </w:tcPr>
          <w:p>
            <w:r>
              <w:rPr>
                <w:rFonts w:ascii="游ゴシック" w:hAnsi="游ゴシック"/>
                <w:sz w:val="18"/>
              </w:rPr>
              <w:t>PH-01〜PH-15（全 15 フェーズ）</w:t>
            </w:r>
          </w:p>
        </w:tc>
        <w:tc>
          <w:tcPr>
            <w:tcW w:type="dxa" w:w="1701"/>
          </w:tcPr>
          <w:p>
            <w:r>
              <w:rPr>
                <w:rFonts w:ascii="游ゴシック" w:hAnsi="游ゴシック"/>
                <w:sz w:val="18"/>
              </w:rPr>
              <w:t>ISO 26262</w:t>
            </w:r>
          </w:p>
        </w:tc>
        <w:tc>
          <w:tcPr>
            <w:tcW w:type="dxa" w:w="2268"/>
          </w:tcPr>
          <w:p>
            <w:r>
              <w:rPr>
                <w:rFonts w:ascii="游ゴシック" w:hAnsi="游ゴシック"/>
                <w:sz w:val="18"/>
              </w:rPr>
              <w:t>src/, process_records/</w:t>
            </w:r>
          </w:p>
        </w:tc>
      </w:tr>
      <w:tr>
        <w:tc>
          <w:tcPr>
            <w:tcW w:type="dxa" w:w="2268"/>
            <w:shd w:val="clear" w:color="auto" w:fill="F0F4F8"/>
          </w:tcPr>
          <w:p>
            <w:r>
              <w:rPr>
                <w:rFonts w:ascii="游ゴシック" w:hAnsi="游ゴシック"/>
                <w:sz w:val="18"/>
              </w:rPr>
              <w:t>デスクトップアプリ</w:t>
            </w:r>
          </w:p>
        </w:tc>
        <w:tc>
          <w:tcPr>
            <w:tcW w:type="dxa" w:w="2835"/>
            <w:shd w:val="clear" w:color="auto" w:fill="F0F4F8"/>
          </w:tcPr>
          <w:p>
            <w:r>
              <w:rPr>
                <w:rFonts w:ascii="游ゴシック" w:hAnsi="游ゴシック"/>
                <w:sz w:val="18"/>
              </w:rPr>
              <w:t>要件→設計→実装→テスト→リリース</w:t>
            </w:r>
          </w:p>
        </w:tc>
        <w:tc>
          <w:tcPr>
            <w:tcW w:type="dxa" w:w="1701"/>
            <w:shd w:val="clear" w:color="auto" w:fill="F0F4F8"/>
          </w:tcPr>
          <w:p>
            <w:r>
              <w:rPr>
                <w:rFonts w:ascii="游ゴシック" w:hAnsi="游ゴシック"/>
                <w:sz w:val="18"/>
              </w:rPr>
              <w:t>なし</w:t>
            </w:r>
          </w:p>
        </w:tc>
        <w:tc>
          <w:tcPr>
            <w:tcW w:type="dxa" w:w="2268"/>
            <w:shd w:val="clear" w:color="auto" w:fill="F0F4F8"/>
          </w:tcPr>
          <w:p>
            <w:r>
              <w:rPr>
                <w:rFonts w:ascii="游ゴシック" w:hAnsi="游ゴシック"/>
                <w:sz w:val="18"/>
              </w:rPr>
              <w:t>src/, tests/</w:t>
            </w:r>
          </w:p>
        </w:tc>
      </w:tr>
      <w:tr>
        <w:tc>
          <w:tcPr>
            <w:tcW w:type="dxa" w:w="2268"/>
          </w:tcPr>
          <w:p>
            <w:r>
              <w:rPr>
                <w:rFonts w:ascii="游ゴシック" w:hAnsi="游ゴシック"/>
                <w:sz w:val="18"/>
              </w:rPr>
              <w:t>モバイルアプリ</w:t>
            </w:r>
          </w:p>
        </w:tc>
        <w:tc>
          <w:tcPr>
            <w:tcW w:type="dxa" w:w="2835"/>
          </w:tcPr>
          <w:p>
            <w:r>
              <w:rPr>
                <w:rFonts w:ascii="游ゴシック" w:hAnsi="游ゴシック"/>
                <w:sz w:val="18"/>
              </w:rPr>
              <w:t>要件→UI設計→実装→テスト→デプロイ</w:t>
            </w:r>
          </w:p>
        </w:tc>
        <w:tc>
          <w:tcPr>
            <w:tcW w:type="dxa" w:w="1701"/>
          </w:tcPr>
          <w:p>
            <w:r>
              <w:rPr>
                <w:rFonts w:ascii="游ゴシック" w:hAnsi="游ゴシック"/>
                <w:sz w:val="18"/>
              </w:rPr>
              <w:t>なし</w:t>
            </w:r>
          </w:p>
        </w:tc>
        <w:tc>
          <w:tcPr>
            <w:tcW w:type="dxa" w:w="2268"/>
          </w:tcPr>
          <w:p>
            <w:r>
              <w:rPr>
                <w:rFonts w:ascii="游ゴシック" w:hAnsi="游ゴシック"/>
                <w:sz w:val="18"/>
              </w:rPr>
              <w:t>lib/, test/, assets/</w:t>
            </w:r>
          </w:p>
        </w:tc>
      </w:tr>
      <w:tr>
        <w:tc>
          <w:tcPr>
            <w:tcW w:type="dxa" w:w="2268"/>
            <w:shd w:val="clear" w:color="auto" w:fill="F0F4F8"/>
          </w:tcPr>
          <w:p>
            <w:r>
              <w:rPr>
                <w:rFonts w:ascii="游ゴシック" w:hAnsi="游ゴシック"/>
                <w:sz w:val="18"/>
              </w:rPr>
              <w:t>Web 開発</w:t>
            </w:r>
          </w:p>
        </w:tc>
        <w:tc>
          <w:tcPr>
            <w:tcW w:type="dxa" w:w="2835"/>
            <w:shd w:val="clear" w:color="auto" w:fill="F0F4F8"/>
          </w:tcPr>
          <w:p>
            <w:r>
              <w:rPr>
                <w:rFonts w:ascii="游ゴシック" w:hAnsi="游ゴシック"/>
                <w:sz w:val="18"/>
              </w:rPr>
              <w:t>要件→設計→実装→テスト→デプロイ</w:t>
            </w:r>
          </w:p>
        </w:tc>
        <w:tc>
          <w:tcPr>
            <w:tcW w:type="dxa" w:w="1701"/>
            <w:shd w:val="clear" w:color="auto" w:fill="F0F4F8"/>
          </w:tcPr>
          <w:p>
            <w:r>
              <w:rPr>
                <w:rFonts w:ascii="游ゴシック" w:hAnsi="游ゴシック"/>
                <w:sz w:val="18"/>
              </w:rPr>
              <w:t>なし</w:t>
            </w:r>
          </w:p>
        </w:tc>
        <w:tc>
          <w:tcPr>
            <w:tcW w:type="dxa" w:w="2268"/>
            <w:shd w:val="clear" w:color="auto" w:fill="F0F4F8"/>
          </w:tcPr>
          <w:p>
            <w:r>
              <w:rPr>
                <w:rFonts w:ascii="游ゴシック" w:hAnsi="游ゴシック"/>
                <w:sz w:val="18"/>
              </w:rPr>
              <w:t>src/, public/, api/</w:t>
            </w:r>
          </w:p>
        </w:tc>
      </w:tr>
      <w:tr>
        <w:tc>
          <w:tcPr>
            <w:tcW w:type="dxa" w:w="2268"/>
          </w:tcPr>
          <w:p>
            <w:r>
              <w:rPr>
                <w:rFonts w:ascii="游ゴシック" w:hAnsi="游ゴシック"/>
                <w:sz w:val="18"/>
              </w:rPr>
              <w:t>特許・知財</w:t>
            </w:r>
          </w:p>
        </w:tc>
        <w:tc>
          <w:tcPr>
            <w:tcW w:type="dxa" w:w="2835"/>
          </w:tcPr>
          <w:p>
            <w:r>
              <w:rPr>
                <w:rFonts w:ascii="游ゴシック" w:hAnsi="游ゴシック"/>
                <w:sz w:val="18"/>
              </w:rPr>
              <w:t>調査→出願書類→図面→レビュー</w:t>
            </w:r>
          </w:p>
        </w:tc>
        <w:tc>
          <w:tcPr>
            <w:tcW w:type="dxa" w:w="1701"/>
          </w:tcPr>
          <w:p>
            <w:r>
              <w:rPr>
                <w:rFonts w:ascii="游ゴシック" w:hAnsi="游ゴシック"/>
                <w:sz w:val="18"/>
              </w:rPr>
              <w:t>なし</w:t>
            </w:r>
          </w:p>
        </w:tc>
        <w:tc>
          <w:tcPr>
            <w:tcW w:type="dxa" w:w="2268"/>
          </w:tcPr>
          <w:p>
            <w:r>
              <w:rPr>
                <w:rFonts w:ascii="游ゴシック" w:hAnsi="游ゴシック"/>
                <w:sz w:val="18"/>
              </w:rPr>
              <w:t>patents/, figures/</w:t>
            </w:r>
          </w:p>
        </w:tc>
      </w:tr>
      <w:tr>
        <w:tc>
          <w:tcPr>
            <w:tcW w:type="dxa" w:w="2268"/>
            <w:shd w:val="clear" w:color="auto" w:fill="F0F4F8"/>
          </w:tcPr>
          <w:p>
            <w:r>
              <w:rPr>
                <w:rFonts w:ascii="游ゴシック" w:hAnsi="游ゴシック"/>
                <w:sz w:val="18"/>
              </w:rPr>
              <w:t>研究・調査</w:t>
            </w:r>
          </w:p>
        </w:tc>
        <w:tc>
          <w:tcPr>
            <w:tcW w:type="dxa" w:w="2835"/>
            <w:shd w:val="clear" w:color="auto" w:fill="F0F4F8"/>
          </w:tcPr>
          <w:p>
            <w:r>
              <w:rPr>
                <w:rFonts w:ascii="游ゴシック" w:hAnsi="游ゴシック"/>
                <w:sz w:val="18"/>
              </w:rPr>
              <w:t>課題設定→調査→分析→報告</w:t>
            </w:r>
          </w:p>
        </w:tc>
        <w:tc>
          <w:tcPr>
            <w:tcW w:type="dxa" w:w="1701"/>
            <w:shd w:val="clear" w:color="auto" w:fill="F0F4F8"/>
          </w:tcPr>
          <w:p>
            <w:r>
              <w:rPr>
                <w:rFonts w:ascii="游ゴシック" w:hAnsi="游ゴシック"/>
                <w:sz w:val="18"/>
              </w:rPr>
              <w:t>なし</w:t>
            </w:r>
          </w:p>
        </w:tc>
        <w:tc>
          <w:tcPr>
            <w:tcW w:type="dxa" w:w="2268"/>
            <w:shd w:val="clear" w:color="auto" w:fill="F0F4F8"/>
          </w:tcPr>
          <w:p>
            <w:r>
              <w:rPr>
                <w:rFonts w:ascii="游ゴシック" w:hAnsi="游ゴシック"/>
                <w:sz w:val="18"/>
              </w:rPr>
              <w:t>research/, data/</w:t>
            </w:r>
          </w:p>
        </w:tc>
      </w:tr>
    </w:tbl>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4.3 作成後の運用開始</w:t>
      </w:r>
    </w:p>
    <w:p>
      <w:r>
        <w:rPr>
          <w:b/>
          <w:color w:val="2E4057"/>
          <w:sz w:val="22"/>
        </w:rPr>
        <w:t xml:space="preserve">  新規 PJ での開発開始</w:t>
      </w:r>
    </w:p>
    <w:p>
      <w:r>
        <w:rPr>
          <w:b/>
          <w:sz w:val="20"/>
        </w:rPr>
        <w:t xml:space="preserve">  Step 1: </w:t>
      </w:r>
      <w:r>
        <w:rPr>
          <w:sz w:val="20"/>
        </w:rPr>
        <w:t>新しいプロジェクトフォルダで Claude Code セッションを開く</w:t>
      </w:r>
    </w:p>
    <w:p>
      <w:r>
        <w:rPr>
          <w:b/>
          <w:sz w:val="20"/>
        </w:rPr>
        <w:t xml:space="preserve">  Step 2: </w:t>
      </w:r>
      <w:r>
        <w:rPr>
          <w:sz w:val="20"/>
        </w:rPr>
        <w:t>/session start を実行する</w:t>
      </w:r>
    </w:p>
    <w:p>
      <w:r>
        <w:rPr>
          <w:b/>
          <w:sz w:val="20"/>
        </w:rPr>
        <w:t xml:space="preserve">  Step 3: </w:t>
      </w:r>
      <w:r>
        <w:rPr>
          <w:sz w:val="20"/>
        </w:rPr>
        <w:t>（機能安全PJの場合）/execute-phase PH-01 からフェーズ実行を開始する</w:t>
      </w:r>
    </w:p>
    <w:p>
      <w:r>
        <w:rPr>
          <w:b/>
          <w:color w:val="CC6600"/>
          <w:sz w:val="19"/>
        </w:rPr>
        <w:t xml:space="preserve">NOTE: </w:t>
      </w:r>
      <w:r>
        <w:rPr>
          <w:color w:val="666666"/>
          <w:sz w:val="19"/>
        </w:rPr>
        <w:t>新規 PJ 作成は TORASAN リポで行い、実際の開発は各 PJ リポで行います。</w:t>
      </w:r>
    </w:p>
    <w:p>
      <w:r>
        <w:br w:type="page"/>
      </w:r>
    </w:p>
    <w:p>
      <w:pPr>
        <w:pStyle w:val="Heading1"/>
      </w:pPr>
      <w:r>
        <w:rPr>
          <w:rFonts w:ascii="游ゴシック" w:hAnsi="游ゴシック"/>
          <w:color w:val="3D405B"/>
          <w:rFonts w:eastAsia="游ゴシック"/>
        </w:rPr>
        <w:t>5. フェーズ実行（機能安全プロジェクト）</w:t>
      </w:r>
    </w:p>
    <w:p>
      <w:pPr>
        <w:pStyle w:val="Heading2"/>
      </w:pPr>
      <w:r>
        <w:rPr>
          <w:rFonts w:ascii="游ゴシック" w:hAnsi="游ゴシック"/>
          <w:color w:val="3D405B"/>
          <w:rFonts w:eastAsia="游ゴシック"/>
        </w:rPr>
        <w:t>5.1 V-model フェーズ一覧</w:t>
      </w:r>
    </w:p>
    <w:p>
      <w:r>
        <w:rPr>
          <w:rFonts w:ascii="游ゴシック" w:hAnsi="游ゴシック"/>
          <w:sz w:val="21"/>
        </w:rPr>
        <w:t>TORASAN は ISO 26262 に準拠した 15 フェーズの V-model 開発プロセスを採用する。各フェーズには入力ゲート・品質ゲートが設定されており、前提条件を満たさないと次に進めない。</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shd w:val="clear" w:color="auto" w:fill="3D405B"/>
          </w:tcPr>
          <w:p>
            <w:pPr>
              <w:jc w:val="center"/>
            </w:pPr>
            <w:r>
              <w:rPr>
                <w:rFonts w:ascii="游ゴシック" w:hAnsi="游ゴシック"/>
                <w:b/>
                <w:color w:val="FFFFFF"/>
                <w:sz w:val="18"/>
              </w:rPr>
              <w:t>フェーズ</w:t>
            </w:r>
          </w:p>
        </w:tc>
        <w:tc>
          <w:tcPr>
            <w:tcW w:type="dxa" w:w="2551"/>
            <w:shd w:val="clear" w:color="auto" w:fill="3D405B"/>
          </w:tcPr>
          <w:p>
            <w:pPr>
              <w:jc w:val="center"/>
            </w:pPr>
            <w:r>
              <w:rPr>
                <w:rFonts w:ascii="游ゴシック" w:hAnsi="游ゴシック"/>
                <w:b/>
                <w:color w:val="FFFFFF"/>
                <w:sz w:val="18"/>
              </w:rPr>
              <w:t>名称</w:t>
            </w:r>
          </w:p>
        </w:tc>
        <w:tc>
          <w:tcPr>
            <w:tcW w:type="dxa" w:w="1417"/>
            <w:shd w:val="clear" w:color="auto" w:fill="3D405B"/>
          </w:tcPr>
          <w:p>
            <w:pPr>
              <w:jc w:val="center"/>
            </w:pPr>
            <w:r>
              <w:rPr>
                <w:rFonts w:ascii="游ゴシック" w:hAnsi="游ゴシック"/>
                <w:b/>
                <w:color w:val="FFFFFF"/>
                <w:sz w:val="18"/>
              </w:rPr>
              <w:t>V-model 位置</w:t>
            </w:r>
          </w:p>
        </w:tc>
        <w:tc>
          <w:tcPr>
            <w:tcW w:type="dxa" w:w="3969"/>
            <w:shd w:val="clear" w:color="auto" w:fill="3D405B"/>
          </w:tcPr>
          <w:p>
            <w:pPr>
              <w:jc w:val="center"/>
            </w:pPr>
            <w:r>
              <w:rPr>
                <w:rFonts w:ascii="游ゴシック" w:hAnsi="游ゴシック"/>
                <w:b/>
                <w:color w:val="FFFFFF"/>
                <w:sz w:val="18"/>
              </w:rPr>
              <w:t>主要成果物</w:t>
            </w:r>
          </w:p>
        </w:tc>
      </w:tr>
      <w:tr>
        <w:tc>
          <w:tcPr>
            <w:tcW w:type="dxa" w:w="1134"/>
          </w:tcPr>
          <w:p>
            <w:r>
              <w:rPr>
                <w:rFonts w:ascii="游ゴシック" w:hAnsi="游ゴシック"/>
                <w:sz w:val="18"/>
              </w:rPr>
              <w:t>PH-01</w:t>
            </w:r>
          </w:p>
        </w:tc>
        <w:tc>
          <w:tcPr>
            <w:tcW w:type="dxa" w:w="2551"/>
          </w:tcPr>
          <w:p>
            <w:r>
              <w:rPr>
                <w:rFonts w:ascii="游ゴシック" w:hAnsi="游ゴシック"/>
                <w:sz w:val="18"/>
              </w:rPr>
              <w:t>安全計画</w:t>
            </w:r>
          </w:p>
        </w:tc>
        <w:tc>
          <w:tcPr>
            <w:tcW w:type="dxa" w:w="1417"/>
          </w:tcPr>
          <w:p>
            <w:r>
              <w:rPr>
                <w:rFonts w:ascii="游ゴシック" w:hAnsi="游ゴシック"/>
                <w:sz w:val="18"/>
              </w:rPr>
              <w:t>左翼</w:t>
            </w:r>
          </w:p>
        </w:tc>
        <w:tc>
          <w:tcPr>
            <w:tcW w:type="dxa" w:w="3969"/>
          </w:tcPr>
          <w:p>
            <w:r>
              <w:rPr>
                <w:rFonts w:ascii="游ゴシック" w:hAnsi="游ゴシック"/>
                <w:sz w:val="18"/>
              </w:rPr>
              <w:t>安全計画書</w:t>
            </w:r>
          </w:p>
        </w:tc>
      </w:tr>
      <w:tr>
        <w:tc>
          <w:tcPr>
            <w:tcW w:type="dxa" w:w="1134"/>
            <w:shd w:val="clear" w:color="auto" w:fill="F0F4F8"/>
          </w:tcPr>
          <w:p>
            <w:r>
              <w:rPr>
                <w:rFonts w:ascii="游ゴシック" w:hAnsi="游ゴシック"/>
                <w:sz w:val="18"/>
              </w:rPr>
              <w:t>PH-02</w:t>
            </w:r>
          </w:p>
        </w:tc>
        <w:tc>
          <w:tcPr>
            <w:tcW w:type="dxa" w:w="2551"/>
            <w:shd w:val="clear" w:color="auto" w:fill="F0F4F8"/>
          </w:tcPr>
          <w:p>
            <w:r>
              <w:rPr>
                <w:rFonts w:ascii="游ゴシック" w:hAnsi="游ゴシック"/>
                <w:sz w:val="18"/>
              </w:rPr>
              <w:t>アイテム定義</w:t>
            </w:r>
          </w:p>
        </w:tc>
        <w:tc>
          <w:tcPr>
            <w:tcW w:type="dxa" w:w="1417"/>
            <w:shd w:val="clear" w:color="auto" w:fill="F0F4F8"/>
          </w:tcPr>
          <w:p>
            <w:r>
              <w:rPr>
                <w:rFonts w:ascii="游ゴシック" w:hAnsi="游ゴシック"/>
                <w:sz w:val="18"/>
              </w:rPr>
              <w:t>左翼</w:t>
            </w:r>
          </w:p>
        </w:tc>
        <w:tc>
          <w:tcPr>
            <w:tcW w:type="dxa" w:w="3969"/>
            <w:shd w:val="clear" w:color="auto" w:fill="F0F4F8"/>
          </w:tcPr>
          <w:p>
            <w:r>
              <w:rPr>
                <w:rFonts w:ascii="游ゴシック" w:hAnsi="游ゴシック"/>
                <w:sz w:val="18"/>
              </w:rPr>
              <w:t>アイテム定義書</w:t>
            </w:r>
          </w:p>
        </w:tc>
      </w:tr>
      <w:tr>
        <w:tc>
          <w:tcPr>
            <w:tcW w:type="dxa" w:w="1134"/>
          </w:tcPr>
          <w:p>
            <w:r>
              <w:rPr>
                <w:rFonts w:ascii="游ゴシック" w:hAnsi="游ゴシック"/>
                <w:sz w:val="18"/>
              </w:rPr>
              <w:t>PH-03</w:t>
            </w:r>
          </w:p>
        </w:tc>
        <w:tc>
          <w:tcPr>
            <w:tcW w:type="dxa" w:w="2551"/>
          </w:tcPr>
          <w:p>
            <w:r>
              <w:rPr>
                <w:rFonts w:ascii="游ゴシック" w:hAnsi="游ゴシック"/>
                <w:sz w:val="18"/>
              </w:rPr>
              <w:t>HARA（ハザード分析・リスク評価）</w:t>
            </w:r>
          </w:p>
        </w:tc>
        <w:tc>
          <w:tcPr>
            <w:tcW w:type="dxa" w:w="1417"/>
          </w:tcPr>
          <w:p>
            <w:r>
              <w:rPr>
                <w:rFonts w:ascii="游ゴシック" w:hAnsi="游ゴシック"/>
                <w:sz w:val="18"/>
              </w:rPr>
              <w:t>左翼</w:t>
            </w:r>
          </w:p>
        </w:tc>
        <w:tc>
          <w:tcPr>
            <w:tcW w:type="dxa" w:w="3969"/>
          </w:tcPr>
          <w:p>
            <w:r>
              <w:rPr>
                <w:rFonts w:ascii="游ゴシック" w:hAnsi="游ゴシック"/>
                <w:sz w:val="18"/>
              </w:rPr>
              <w:t>HARA シート、安全目標</w:t>
            </w:r>
          </w:p>
        </w:tc>
      </w:tr>
      <w:tr>
        <w:tc>
          <w:tcPr>
            <w:tcW w:type="dxa" w:w="1134"/>
            <w:shd w:val="clear" w:color="auto" w:fill="F0F4F8"/>
          </w:tcPr>
          <w:p>
            <w:r>
              <w:rPr>
                <w:rFonts w:ascii="游ゴシック" w:hAnsi="游ゴシック"/>
                <w:sz w:val="18"/>
              </w:rPr>
              <w:t>PH-04</w:t>
            </w:r>
          </w:p>
        </w:tc>
        <w:tc>
          <w:tcPr>
            <w:tcW w:type="dxa" w:w="2551"/>
            <w:shd w:val="clear" w:color="auto" w:fill="F0F4F8"/>
          </w:tcPr>
          <w:p>
            <w:r>
              <w:rPr>
                <w:rFonts w:ascii="游ゴシック" w:hAnsi="游ゴシック"/>
                <w:sz w:val="18"/>
              </w:rPr>
              <w:t>機能安全コンセプト</w:t>
            </w:r>
          </w:p>
        </w:tc>
        <w:tc>
          <w:tcPr>
            <w:tcW w:type="dxa" w:w="1417"/>
            <w:shd w:val="clear" w:color="auto" w:fill="F0F4F8"/>
          </w:tcPr>
          <w:p>
            <w:r>
              <w:rPr>
                <w:rFonts w:ascii="游ゴシック" w:hAnsi="游ゴシック"/>
                <w:sz w:val="18"/>
              </w:rPr>
              <w:t>左翼</w:t>
            </w:r>
          </w:p>
        </w:tc>
        <w:tc>
          <w:tcPr>
            <w:tcW w:type="dxa" w:w="3969"/>
            <w:shd w:val="clear" w:color="auto" w:fill="F0F4F8"/>
          </w:tcPr>
          <w:p>
            <w:r>
              <w:rPr>
                <w:rFonts w:ascii="游ゴシック" w:hAnsi="游ゴシック"/>
                <w:sz w:val="18"/>
              </w:rPr>
              <w:t>FSC、FSR</w:t>
            </w:r>
          </w:p>
        </w:tc>
      </w:tr>
      <w:tr>
        <w:tc>
          <w:tcPr>
            <w:tcW w:type="dxa" w:w="1134"/>
          </w:tcPr>
          <w:p>
            <w:r>
              <w:rPr>
                <w:rFonts w:ascii="游ゴシック" w:hAnsi="游ゴシック"/>
                <w:sz w:val="18"/>
              </w:rPr>
              <w:t>PH-05</w:t>
            </w:r>
          </w:p>
        </w:tc>
        <w:tc>
          <w:tcPr>
            <w:tcW w:type="dxa" w:w="2551"/>
          </w:tcPr>
          <w:p>
            <w:r>
              <w:rPr>
                <w:rFonts w:ascii="游ゴシック" w:hAnsi="游ゴシック"/>
                <w:sz w:val="18"/>
              </w:rPr>
              <w:t>技術安全コンセプト</w:t>
            </w:r>
          </w:p>
        </w:tc>
        <w:tc>
          <w:tcPr>
            <w:tcW w:type="dxa" w:w="1417"/>
          </w:tcPr>
          <w:p>
            <w:r>
              <w:rPr>
                <w:rFonts w:ascii="游ゴシック" w:hAnsi="游ゴシック"/>
                <w:sz w:val="18"/>
              </w:rPr>
              <w:t>左翼</w:t>
            </w:r>
          </w:p>
        </w:tc>
        <w:tc>
          <w:tcPr>
            <w:tcW w:type="dxa" w:w="3969"/>
          </w:tcPr>
          <w:p>
            <w:r>
              <w:rPr>
                <w:rFonts w:ascii="游ゴシック" w:hAnsi="游ゴシック"/>
                <w:sz w:val="18"/>
              </w:rPr>
              <w:t>TSC、TSR</w:t>
            </w:r>
          </w:p>
        </w:tc>
      </w:tr>
      <w:tr>
        <w:tc>
          <w:tcPr>
            <w:tcW w:type="dxa" w:w="1134"/>
            <w:shd w:val="clear" w:color="auto" w:fill="F0F4F8"/>
          </w:tcPr>
          <w:p>
            <w:r>
              <w:rPr>
                <w:rFonts w:ascii="游ゴシック" w:hAnsi="游ゴシック"/>
                <w:sz w:val="18"/>
              </w:rPr>
              <w:t>PH-06</w:t>
            </w:r>
          </w:p>
        </w:tc>
        <w:tc>
          <w:tcPr>
            <w:tcW w:type="dxa" w:w="2551"/>
            <w:shd w:val="clear" w:color="auto" w:fill="F0F4F8"/>
          </w:tcPr>
          <w:p>
            <w:r>
              <w:rPr>
                <w:rFonts w:ascii="游ゴシック" w:hAnsi="游ゴシック"/>
                <w:sz w:val="18"/>
              </w:rPr>
              <w:t>システム設計</w:t>
            </w:r>
          </w:p>
        </w:tc>
        <w:tc>
          <w:tcPr>
            <w:tcW w:type="dxa" w:w="1417"/>
            <w:shd w:val="clear" w:color="auto" w:fill="F0F4F8"/>
          </w:tcPr>
          <w:p>
            <w:r>
              <w:rPr>
                <w:rFonts w:ascii="游ゴシック" w:hAnsi="游ゴシック"/>
                <w:sz w:val="18"/>
              </w:rPr>
              <w:t>左翼</w:t>
            </w:r>
          </w:p>
        </w:tc>
        <w:tc>
          <w:tcPr>
            <w:tcW w:type="dxa" w:w="3969"/>
            <w:shd w:val="clear" w:color="auto" w:fill="F0F4F8"/>
          </w:tcPr>
          <w:p>
            <w:r>
              <w:rPr>
                <w:rFonts w:ascii="游ゴシック" w:hAnsi="游ゴシック"/>
                <w:sz w:val="18"/>
              </w:rPr>
              <w:t>ブロック図、IF 定義</w:t>
            </w:r>
          </w:p>
        </w:tc>
      </w:tr>
      <w:tr>
        <w:tc>
          <w:tcPr>
            <w:tcW w:type="dxa" w:w="1134"/>
          </w:tcPr>
          <w:p>
            <w:r>
              <w:rPr>
                <w:rFonts w:ascii="游ゴシック" w:hAnsi="游ゴシック"/>
                <w:sz w:val="18"/>
              </w:rPr>
              <w:t>PH-07</w:t>
            </w:r>
          </w:p>
        </w:tc>
        <w:tc>
          <w:tcPr>
            <w:tcW w:type="dxa" w:w="2551"/>
          </w:tcPr>
          <w:p>
            <w:r>
              <w:rPr>
                <w:rFonts w:ascii="游ゴシック" w:hAnsi="游ゴシック"/>
                <w:sz w:val="18"/>
              </w:rPr>
              <w:t>HW 設計</w:t>
            </w:r>
          </w:p>
        </w:tc>
        <w:tc>
          <w:tcPr>
            <w:tcW w:type="dxa" w:w="1417"/>
          </w:tcPr>
          <w:p>
            <w:r>
              <w:rPr>
                <w:rFonts w:ascii="游ゴシック" w:hAnsi="游ゴシック"/>
                <w:sz w:val="18"/>
              </w:rPr>
              <w:t>左翼</w:t>
            </w:r>
          </w:p>
        </w:tc>
        <w:tc>
          <w:tcPr>
            <w:tcW w:type="dxa" w:w="3969"/>
          </w:tcPr>
          <w:p>
            <w:r>
              <w:rPr>
                <w:rFonts w:ascii="游ゴシック" w:hAnsi="游ゴシック"/>
                <w:sz w:val="18"/>
              </w:rPr>
              <w:t>回路図、部品表</w:t>
            </w:r>
          </w:p>
        </w:tc>
      </w:tr>
      <w:tr>
        <w:tc>
          <w:tcPr>
            <w:tcW w:type="dxa" w:w="1134"/>
            <w:shd w:val="clear" w:color="auto" w:fill="F0F4F8"/>
          </w:tcPr>
          <w:p>
            <w:r>
              <w:rPr>
                <w:rFonts w:ascii="游ゴシック" w:hAnsi="游ゴシック"/>
                <w:sz w:val="18"/>
              </w:rPr>
              <w:t>PH-08</w:t>
            </w:r>
          </w:p>
        </w:tc>
        <w:tc>
          <w:tcPr>
            <w:tcW w:type="dxa" w:w="2551"/>
            <w:shd w:val="clear" w:color="auto" w:fill="F0F4F8"/>
          </w:tcPr>
          <w:p>
            <w:r>
              <w:rPr>
                <w:rFonts w:ascii="游ゴシック" w:hAnsi="游ゴシック"/>
                <w:sz w:val="18"/>
              </w:rPr>
              <w:t>SW 安全要求</w:t>
            </w:r>
          </w:p>
        </w:tc>
        <w:tc>
          <w:tcPr>
            <w:tcW w:type="dxa" w:w="1417"/>
            <w:shd w:val="clear" w:color="auto" w:fill="F0F4F8"/>
          </w:tcPr>
          <w:p>
            <w:r>
              <w:rPr>
                <w:rFonts w:ascii="游ゴシック" w:hAnsi="游ゴシック"/>
                <w:sz w:val="18"/>
              </w:rPr>
              <w:t>左翼底</w:t>
            </w:r>
          </w:p>
        </w:tc>
        <w:tc>
          <w:tcPr>
            <w:tcW w:type="dxa" w:w="3969"/>
            <w:shd w:val="clear" w:color="auto" w:fill="F0F4F8"/>
          </w:tcPr>
          <w:p>
            <w:r>
              <w:rPr>
                <w:rFonts w:ascii="游ゴシック" w:hAnsi="游ゴシック"/>
                <w:sz w:val="18"/>
              </w:rPr>
              <w:t>SRS（SR/DR）</w:t>
            </w:r>
          </w:p>
        </w:tc>
      </w:tr>
      <w:tr>
        <w:tc>
          <w:tcPr>
            <w:tcW w:type="dxa" w:w="1134"/>
          </w:tcPr>
          <w:p>
            <w:r>
              <w:rPr>
                <w:rFonts w:ascii="游ゴシック" w:hAnsi="游ゴシック"/>
                <w:sz w:val="18"/>
              </w:rPr>
              <w:t>PH-09</w:t>
            </w:r>
          </w:p>
        </w:tc>
        <w:tc>
          <w:tcPr>
            <w:tcW w:type="dxa" w:w="2551"/>
          </w:tcPr>
          <w:p>
            <w:r>
              <w:rPr>
                <w:rFonts w:ascii="游ゴシック" w:hAnsi="游ゴシック"/>
                <w:sz w:val="18"/>
              </w:rPr>
              <w:t>SW アーキテクチャ</w:t>
            </w:r>
          </w:p>
        </w:tc>
        <w:tc>
          <w:tcPr>
            <w:tcW w:type="dxa" w:w="1417"/>
          </w:tcPr>
          <w:p>
            <w:r>
              <w:rPr>
                <w:rFonts w:ascii="游ゴシック" w:hAnsi="游ゴシック"/>
                <w:sz w:val="18"/>
              </w:rPr>
              <w:t>左翼底</w:t>
            </w:r>
          </w:p>
        </w:tc>
        <w:tc>
          <w:tcPr>
            <w:tcW w:type="dxa" w:w="3969"/>
          </w:tcPr>
          <w:p>
            <w:r>
              <w:rPr>
                <w:rFonts w:ascii="游ゴシック" w:hAnsi="游ゴシック"/>
                <w:sz w:val="18"/>
              </w:rPr>
              <w:t>SW 構造図</w:t>
            </w:r>
          </w:p>
        </w:tc>
      </w:tr>
      <w:tr>
        <w:tc>
          <w:tcPr>
            <w:tcW w:type="dxa" w:w="1134"/>
            <w:shd w:val="clear" w:color="auto" w:fill="F0F4F8"/>
          </w:tcPr>
          <w:p>
            <w:r>
              <w:rPr>
                <w:rFonts w:ascii="游ゴシック" w:hAnsi="游ゴシック"/>
                <w:sz w:val="18"/>
              </w:rPr>
              <w:t>PH-10</w:t>
            </w:r>
          </w:p>
        </w:tc>
        <w:tc>
          <w:tcPr>
            <w:tcW w:type="dxa" w:w="2551"/>
            <w:shd w:val="clear" w:color="auto" w:fill="F0F4F8"/>
          </w:tcPr>
          <w:p>
            <w:r>
              <w:rPr>
                <w:rFonts w:ascii="游ゴシック" w:hAnsi="游ゴシック"/>
                <w:sz w:val="18"/>
              </w:rPr>
              <w:t>SW ユニット設計</w:t>
            </w:r>
          </w:p>
        </w:tc>
        <w:tc>
          <w:tcPr>
            <w:tcW w:type="dxa" w:w="1417"/>
            <w:shd w:val="clear" w:color="auto" w:fill="F0F4F8"/>
          </w:tcPr>
          <w:p>
            <w:r>
              <w:rPr>
                <w:rFonts w:ascii="游ゴシック" w:hAnsi="游ゴシック"/>
                <w:sz w:val="18"/>
              </w:rPr>
              <w:t>底部</w:t>
            </w:r>
          </w:p>
        </w:tc>
        <w:tc>
          <w:tcPr>
            <w:tcW w:type="dxa" w:w="3969"/>
            <w:shd w:val="clear" w:color="auto" w:fill="F0F4F8"/>
          </w:tcPr>
          <w:p>
            <w:r>
              <w:rPr>
                <w:rFonts w:ascii="游ゴシック" w:hAnsi="游ゴシック"/>
                <w:sz w:val="18"/>
              </w:rPr>
              <w:t>詳細設計書</w:t>
            </w:r>
          </w:p>
        </w:tc>
      </w:tr>
      <w:tr>
        <w:tc>
          <w:tcPr>
            <w:tcW w:type="dxa" w:w="1134"/>
          </w:tcPr>
          <w:p>
            <w:r>
              <w:rPr>
                <w:rFonts w:ascii="游ゴシック" w:hAnsi="游ゴシック"/>
                <w:sz w:val="18"/>
              </w:rPr>
              <w:t>PH-11</w:t>
            </w:r>
          </w:p>
        </w:tc>
        <w:tc>
          <w:tcPr>
            <w:tcW w:type="dxa" w:w="2551"/>
          </w:tcPr>
          <w:p>
            <w:r>
              <w:rPr>
                <w:rFonts w:ascii="游ゴシック" w:hAnsi="游ゴシック"/>
                <w:sz w:val="18"/>
              </w:rPr>
              <w:t>SW テスト仕様</w:t>
            </w:r>
          </w:p>
        </w:tc>
        <w:tc>
          <w:tcPr>
            <w:tcW w:type="dxa" w:w="1417"/>
          </w:tcPr>
          <w:p>
            <w:r>
              <w:rPr>
                <w:rFonts w:ascii="游ゴシック" w:hAnsi="游ゴシック"/>
                <w:sz w:val="18"/>
              </w:rPr>
              <w:t>右翼底</w:t>
            </w:r>
          </w:p>
        </w:tc>
        <w:tc>
          <w:tcPr>
            <w:tcW w:type="dxa" w:w="3969"/>
          </w:tcPr>
          <w:p>
            <w:r>
              <w:rPr>
                <w:rFonts w:ascii="游ゴシック" w:hAnsi="游ゴシック"/>
                <w:sz w:val="18"/>
              </w:rPr>
              <w:t>テスト仕様書</w:t>
            </w:r>
          </w:p>
        </w:tc>
      </w:tr>
      <w:tr>
        <w:tc>
          <w:tcPr>
            <w:tcW w:type="dxa" w:w="1134"/>
            <w:shd w:val="clear" w:color="auto" w:fill="F0F4F8"/>
          </w:tcPr>
          <w:p>
            <w:r>
              <w:rPr>
                <w:rFonts w:ascii="游ゴシック" w:hAnsi="游ゴシック"/>
                <w:sz w:val="18"/>
              </w:rPr>
              <w:t>PH-12</w:t>
            </w:r>
          </w:p>
        </w:tc>
        <w:tc>
          <w:tcPr>
            <w:tcW w:type="dxa" w:w="2551"/>
            <w:shd w:val="clear" w:color="auto" w:fill="F0F4F8"/>
          </w:tcPr>
          <w:p>
            <w:r>
              <w:rPr>
                <w:rFonts w:ascii="游ゴシック" w:hAnsi="游ゴシック"/>
                <w:sz w:val="18"/>
              </w:rPr>
              <w:t>HW 統合テスト</w:t>
            </w:r>
          </w:p>
        </w:tc>
        <w:tc>
          <w:tcPr>
            <w:tcW w:type="dxa" w:w="1417"/>
            <w:shd w:val="clear" w:color="auto" w:fill="F0F4F8"/>
          </w:tcPr>
          <w:p>
            <w:r>
              <w:rPr>
                <w:rFonts w:ascii="游ゴシック" w:hAnsi="游ゴシック"/>
                <w:sz w:val="18"/>
              </w:rPr>
              <w:t>右翼</w:t>
            </w:r>
          </w:p>
        </w:tc>
        <w:tc>
          <w:tcPr>
            <w:tcW w:type="dxa" w:w="3969"/>
            <w:shd w:val="clear" w:color="auto" w:fill="F0F4F8"/>
          </w:tcPr>
          <w:p>
            <w:r>
              <w:rPr>
                <w:rFonts w:ascii="游ゴシック" w:hAnsi="游ゴシック"/>
                <w:sz w:val="18"/>
              </w:rPr>
              <w:t>HW テスト結果</w:t>
            </w:r>
          </w:p>
        </w:tc>
      </w:tr>
      <w:tr>
        <w:tc>
          <w:tcPr>
            <w:tcW w:type="dxa" w:w="1134"/>
          </w:tcPr>
          <w:p>
            <w:r>
              <w:rPr>
                <w:rFonts w:ascii="游ゴシック" w:hAnsi="游ゴシック"/>
                <w:sz w:val="18"/>
              </w:rPr>
              <w:t>PH-13</w:t>
            </w:r>
          </w:p>
        </w:tc>
        <w:tc>
          <w:tcPr>
            <w:tcW w:type="dxa" w:w="2551"/>
          </w:tcPr>
          <w:p>
            <w:r>
              <w:rPr>
                <w:rFonts w:ascii="游ゴシック" w:hAnsi="游ゴシック"/>
                <w:sz w:val="18"/>
              </w:rPr>
              <w:t>システムテスト</w:t>
            </w:r>
          </w:p>
        </w:tc>
        <w:tc>
          <w:tcPr>
            <w:tcW w:type="dxa" w:w="1417"/>
          </w:tcPr>
          <w:p>
            <w:r>
              <w:rPr>
                <w:rFonts w:ascii="游ゴシック" w:hAnsi="游ゴシック"/>
                <w:sz w:val="18"/>
              </w:rPr>
              <w:t>右翼</w:t>
            </w:r>
          </w:p>
        </w:tc>
        <w:tc>
          <w:tcPr>
            <w:tcW w:type="dxa" w:w="3969"/>
          </w:tcPr>
          <w:p>
            <w:r>
              <w:rPr>
                <w:rFonts w:ascii="游ゴシック" w:hAnsi="游ゴシック"/>
                <w:sz w:val="18"/>
              </w:rPr>
              <w:t>システムテスト結果</w:t>
            </w:r>
          </w:p>
        </w:tc>
      </w:tr>
      <w:tr>
        <w:tc>
          <w:tcPr>
            <w:tcW w:type="dxa" w:w="1134"/>
            <w:shd w:val="clear" w:color="auto" w:fill="F0F4F8"/>
          </w:tcPr>
          <w:p>
            <w:r>
              <w:rPr>
                <w:rFonts w:ascii="游ゴシック" w:hAnsi="游ゴシック"/>
                <w:sz w:val="18"/>
              </w:rPr>
              <w:t>PH-14</w:t>
            </w:r>
          </w:p>
        </w:tc>
        <w:tc>
          <w:tcPr>
            <w:tcW w:type="dxa" w:w="2551"/>
            <w:shd w:val="clear" w:color="auto" w:fill="F0F4F8"/>
          </w:tcPr>
          <w:p>
            <w:r>
              <w:rPr>
                <w:rFonts w:ascii="游ゴシック" w:hAnsi="游ゴシック"/>
                <w:sz w:val="18"/>
              </w:rPr>
              <w:t>安全検証</w:t>
            </w:r>
          </w:p>
        </w:tc>
        <w:tc>
          <w:tcPr>
            <w:tcW w:type="dxa" w:w="1417"/>
            <w:shd w:val="clear" w:color="auto" w:fill="F0F4F8"/>
          </w:tcPr>
          <w:p>
            <w:r>
              <w:rPr>
                <w:rFonts w:ascii="游ゴシック" w:hAnsi="游ゴシック"/>
                <w:sz w:val="18"/>
              </w:rPr>
              <w:t>右翼</w:t>
            </w:r>
          </w:p>
        </w:tc>
        <w:tc>
          <w:tcPr>
            <w:tcW w:type="dxa" w:w="3969"/>
            <w:shd w:val="clear" w:color="auto" w:fill="F0F4F8"/>
          </w:tcPr>
          <w:p>
            <w:r>
              <w:rPr>
                <w:rFonts w:ascii="游ゴシック" w:hAnsi="游ゴシック"/>
                <w:sz w:val="18"/>
              </w:rPr>
              <w:t>安全検証レポート</w:t>
            </w:r>
          </w:p>
        </w:tc>
      </w:tr>
      <w:tr>
        <w:tc>
          <w:tcPr>
            <w:tcW w:type="dxa" w:w="1134"/>
          </w:tcPr>
          <w:p>
            <w:r>
              <w:rPr>
                <w:rFonts w:ascii="游ゴシック" w:hAnsi="游ゴシック"/>
                <w:sz w:val="18"/>
              </w:rPr>
              <w:t>PH-15</w:t>
            </w:r>
          </w:p>
        </w:tc>
        <w:tc>
          <w:tcPr>
            <w:tcW w:type="dxa" w:w="2551"/>
          </w:tcPr>
          <w:p>
            <w:r>
              <w:rPr>
                <w:rFonts w:ascii="游ゴシック" w:hAnsi="游ゴシック"/>
                <w:sz w:val="18"/>
              </w:rPr>
              <w:t>安全アセスメント</w:t>
            </w:r>
          </w:p>
        </w:tc>
        <w:tc>
          <w:tcPr>
            <w:tcW w:type="dxa" w:w="1417"/>
          </w:tcPr>
          <w:p>
            <w:r>
              <w:rPr>
                <w:rFonts w:ascii="游ゴシック" w:hAnsi="游ゴシック"/>
                <w:sz w:val="18"/>
              </w:rPr>
              <w:t>右翼頂</w:t>
            </w:r>
          </w:p>
        </w:tc>
        <w:tc>
          <w:tcPr>
            <w:tcW w:type="dxa" w:w="3969"/>
          </w:tcPr>
          <w:p>
            <w:r>
              <w:rPr>
                <w:rFonts w:ascii="游ゴシック" w:hAnsi="游ゴシック"/>
                <w:sz w:val="18"/>
              </w:rPr>
              <w:t>アセスメントレポート</w:t>
            </w:r>
          </w:p>
        </w:tc>
      </w:tr>
    </w:tbl>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5.2 フェーズ実行の基本手順</w:t>
      </w:r>
    </w:p>
    <w:p>
      <w:r>
        <w:rPr>
          <w:b/>
          <w:color w:val="2E4057"/>
          <w:sz w:val="22"/>
        </w:rPr>
        <w:t xml:space="preserve">  フェーズ実行</w:t>
      </w:r>
    </w:p>
    <w:p>
      <w:r>
        <w:rPr>
          <w:b/>
          <w:sz w:val="20"/>
        </w:rPr>
        <w:t xml:space="preserve">  Step 1: </w:t>
      </w:r>
      <w:r>
        <w:rPr>
          <w:sz w:val="20"/>
        </w:rPr>
        <w:t>現在のフェーズ状態を確認する（localhost:3000 ダッシュボード）</w:t>
      </w:r>
    </w:p>
    <w:p>
      <w:r>
        <w:rPr>
          <w:b/>
          <w:sz w:val="20"/>
        </w:rPr>
        <w:t xml:space="preserve">  Step 2: </w:t>
      </w:r>
      <w:r>
        <w:rPr>
          <w:sz w:val="20"/>
        </w:rPr>
        <w:t>フェーズ実行コマンドを発行する</w:t>
      </w:r>
    </w:p>
    <w:p>
      <w:r>
        <w:rPr>
          <w:b/>
          <w:sz w:val="20"/>
        </w:rPr>
        <w:t xml:space="preserve">  Step 3: </w:t>
      </w:r>
      <w:r>
        <w:rPr>
          <w:sz w:val="20"/>
        </w:rPr>
        <w:t>事前チェック（前フェーズ完了、入力成果物確認）の結果を確認する</w:t>
      </w:r>
    </w:p>
    <w:p>
      <w:r>
        <w:rPr>
          <w:b/>
          <w:sz w:val="20"/>
        </w:rPr>
        <w:t xml:space="preserve">  Step 4: </w:t>
      </w:r>
      <w:r>
        <w:rPr>
          <w:sz w:val="20"/>
        </w:rPr>
        <w:t>フェーズ手順に従って作業を実施する</w:t>
      </w:r>
    </w:p>
    <w:p>
      <w:r>
        <w:rPr>
          <w:b/>
          <w:sz w:val="20"/>
        </w:rPr>
        <w:t xml:space="preserve">  Step 5: </w:t>
      </w:r>
      <w:r>
        <w:rPr>
          <w:sz w:val="20"/>
        </w:rPr>
        <w:t>成果物を作成・レビューする</w:t>
      </w:r>
    </w:p>
    <w:p>
      <w:r>
        <w:rPr>
          <w:b/>
          <w:sz w:val="20"/>
        </w:rPr>
        <w:t xml:space="preserve">  Step 6: </w:t>
      </w:r>
      <w:r>
        <w:rPr>
          <w:sz w:val="20"/>
        </w:rPr>
        <w:t>ゲート検証が実行される</w:t>
      </w:r>
    </w:p>
    <w:p>
      <w:r>
        <w:rPr>
          <w:b/>
          <w:sz w:val="20"/>
        </w:rPr>
        <w:t xml:space="preserve">  Step 7: </w:t>
      </w:r>
      <w:r>
        <w:rPr>
          <w:sz w:val="20"/>
        </w:rPr>
        <w:t>全ゲート PASS で次フェーズへ移行可能になる</w:t>
      </w:r>
    </w:p>
    <w:p>
      <w:r>
        <w:rPr>
          <w:rFonts w:ascii="Consolas" w:hAnsi="Consolas"/>
          <w:color w:val="006644"/>
          <w:sz w:val="20"/>
        </w:rPr>
        <w:t xml:space="preserve">    /execute-phase PH-{XX}</w:t>
      </w:r>
    </w:p>
    <w:p>
      <w:r>
        <w:rPr>
          <w:rFonts w:ascii="游ゴシック" w:hAnsi="游ゴシック"/>
          <w:sz w:val="21"/>
        </w:rPr>
        <w:t>例: PH-05（技術安全コンセプト）を実行する場合:</w:t>
      </w:r>
    </w:p>
    <w:p>
      <w:r>
        <w:rPr>
          <w:rFonts w:ascii="Consolas" w:hAnsi="Consolas"/>
          <w:color w:val="006644"/>
          <w:sz w:val="20"/>
        </w:rPr>
        <w:t xml:space="preserve">    /execute-phase PH-05</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5.3 フェーズゲート検証</w:t>
      </w:r>
    </w:p>
    <w:p>
      <w:r>
        <w:rPr>
          <w:rFonts w:ascii="游ゴシック" w:hAnsi="游ゴシック"/>
          <w:sz w:val="21"/>
        </w:rPr>
        <w:t>各フェーズの完了時にゲート検証が自動実行される。全ゲート項目が PASS になるまで次フェーズには移行できない。</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E07A5F"/>
          </w:tcPr>
          <w:p>
            <w:pPr>
              <w:jc w:val="center"/>
            </w:pPr>
            <w:r>
              <w:rPr>
                <w:rFonts w:ascii="游ゴシック" w:hAnsi="游ゴシック"/>
                <w:b/>
                <w:color w:val="FFFFFF"/>
                <w:sz w:val="18"/>
              </w:rPr>
              <w:t>ゲート種別</w:t>
            </w:r>
          </w:p>
        </w:tc>
        <w:tc>
          <w:tcPr>
            <w:tcW w:type="dxa" w:w="3402"/>
            <w:shd w:val="clear" w:color="auto" w:fill="E07A5F"/>
          </w:tcPr>
          <w:p>
            <w:pPr>
              <w:jc w:val="center"/>
            </w:pPr>
            <w:r>
              <w:rPr>
                <w:rFonts w:ascii="游ゴシック" w:hAnsi="游ゴシック"/>
                <w:b/>
                <w:color w:val="FFFFFF"/>
                <w:sz w:val="18"/>
              </w:rPr>
              <w:t>検証内容</w:t>
            </w:r>
          </w:p>
        </w:tc>
        <w:tc>
          <w:tcPr>
            <w:tcW w:type="dxa" w:w="3402"/>
            <w:shd w:val="clear" w:color="auto" w:fill="E07A5F"/>
          </w:tcPr>
          <w:p>
            <w:pPr>
              <w:jc w:val="center"/>
            </w:pPr>
            <w:r>
              <w:rPr>
                <w:rFonts w:ascii="游ゴシック" w:hAnsi="游ゴシック"/>
                <w:b/>
                <w:color w:val="FFFFFF"/>
                <w:sz w:val="18"/>
              </w:rPr>
              <w:t>判定基準</w:t>
            </w:r>
          </w:p>
        </w:tc>
      </w:tr>
      <w:tr>
        <w:tc>
          <w:tcPr>
            <w:tcW w:type="dxa" w:w="2268"/>
          </w:tcPr>
          <w:p>
            <w:r>
              <w:rPr>
                <w:rFonts w:ascii="游ゴシック" w:hAnsi="游ゴシック"/>
                <w:sz w:val="18"/>
              </w:rPr>
              <w:t>入力ゲート</w:t>
            </w:r>
          </w:p>
        </w:tc>
        <w:tc>
          <w:tcPr>
            <w:tcW w:type="dxa" w:w="3402"/>
          </w:tcPr>
          <w:p>
            <w:r>
              <w:rPr>
                <w:rFonts w:ascii="游ゴシック" w:hAnsi="游ゴシック"/>
                <w:sz w:val="18"/>
              </w:rPr>
              <w:t>前フェーズ成果物の存在確認</w:t>
            </w:r>
          </w:p>
        </w:tc>
        <w:tc>
          <w:tcPr>
            <w:tcW w:type="dxa" w:w="3402"/>
          </w:tcPr>
          <w:p>
            <w:r>
              <w:rPr>
                <w:rFonts w:ascii="游ゴシック" w:hAnsi="游ゴシック"/>
                <w:sz w:val="18"/>
              </w:rPr>
              <w:t>全入力が揃っていること</w:t>
            </w:r>
          </w:p>
        </w:tc>
      </w:tr>
      <w:tr>
        <w:tc>
          <w:tcPr>
            <w:tcW w:type="dxa" w:w="2268"/>
            <w:shd w:val="clear" w:color="auto" w:fill="F0F4F8"/>
          </w:tcPr>
          <w:p>
            <w:r>
              <w:rPr>
                <w:rFonts w:ascii="游ゴシック" w:hAnsi="游ゴシック"/>
                <w:sz w:val="18"/>
              </w:rPr>
              <w:t>品質ゲート</w:t>
            </w:r>
          </w:p>
        </w:tc>
        <w:tc>
          <w:tcPr>
            <w:tcW w:type="dxa" w:w="3402"/>
            <w:shd w:val="clear" w:color="auto" w:fill="F0F4F8"/>
          </w:tcPr>
          <w:p>
            <w:r>
              <w:rPr>
                <w:rFonts w:ascii="游ゴシック" w:hAnsi="游ゴシック"/>
                <w:sz w:val="18"/>
              </w:rPr>
              <w:t>成果物の品質基準適合</w:t>
            </w:r>
          </w:p>
        </w:tc>
        <w:tc>
          <w:tcPr>
            <w:tcW w:type="dxa" w:w="3402"/>
            <w:shd w:val="clear" w:color="auto" w:fill="F0F4F8"/>
          </w:tcPr>
          <w:p>
            <w:r>
              <w:rPr>
                <w:rFonts w:ascii="游ゴシック" w:hAnsi="游ゴシック"/>
                <w:sz w:val="18"/>
              </w:rPr>
              <w:t>必須セクション・整合性</w:t>
            </w:r>
          </w:p>
        </w:tc>
      </w:tr>
      <w:tr>
        <w:tc>
          <w:tcPr>
            <w:tcW w:type="dxa" w:w="2268"/>
          </w:tcPr>
          <w:p>
            <w:r>
              <w:rPr>
                <w:rFonts w:ascii="游ゴシック" w:hAnsi="游ゴシック"/>
                <w:sz w:val="18"/>
              </w:rPr>
              <w:t>トレーサビリティゲート</w:t>
            </w:r>
          </w:p>
        </w:tc>
        <w:tc>
          <w:tcPr>
            <w:tcW w:type="dxa" w:w="3402"/>
          </w:tcPr>
          <w:p>
            <w:r>
              <w:rPr>
                <w:rFonts w:ascii="游ゴシック" w:hAnsi="游ゴシック"/>
                <w:sz w:val="18"/>
              </w:rPr>
              <w:t>要件リンクの完全性</w:t>
            </w:r>
          </w:p>
        </w:tc>
        <w:tc>
          <w:tcPr>
            <w:tcW w:type="dxa" w:w="3402"/>
          </w:tcPr>
          <w:p>
            <w:r>
              <w:rPr>
                <w:rFonts w:ascii="游ゴシック" w:hAnsi="游ゴシック"/>
                <w:sz w:val="18"/>
              </w:rPr>
              <w:t>孤立要件なし</w:t>
            </w:r>
          </w:p>
        </w:tc>
      </w:tr>
      <w:tr>
        <w:tc>
          <w:tcPr>
            <w:tcW w:type="dxa" w:w="2268"/>
            <w:shd w:val="clear" w:color="auto" w:fill="F0F4F8"/>
          </w:tcPr>
          <w:p>
            <w:r>
              <w:rPr>
                <w:rFonts w:ascii="游ゴシック" w:hAnsi="游ゴシック"/>
                <w:sz w:val="18"/>
              </w:rPr>
              <w:t>レビューゲート</w:t>
            </w:r>
          </w:p>
        </w:tc>
        <w:tc>
          <w:tcPr>
            <w:tcW w:type="dxa" w:w="3402"/>
            <w:shd w:val="clear" w:color="auto" w:fill="F0F4F8"/>
          </w:tcPr>
          <w:p>
            <w:r>
              <w:rPr>
                <w:rFonts w:ascii="游ゴシック" w:hAnsi="游ゴシック"/>
                <w:sz w:val="18"/>
              </w:rPr>
              <w:t>レビュー実施記録</w:t>
            </w:r>
          </w:p>
        </w:tc>
        <w:tc>
          <w:tcPr>
            <w:tcW w:type="dxa" w:w="3402"/>
            <w:shd w:val="clear" w:color="auto" w:fill="F0F4F8"/>
          </w:tcPr>
          <w:p>
            <w:r>
              <w:rPr>
                <w:rFonts w:ascii="游ゴシック" w:hAnsi="游ゴシック"/>
                <w:sz w:val="18"/>
              </w:rPr>
              <w:t>レビュー完了</w:t>
            </w:r>
          </w:p>
        </w:tc>
      </w:tr>
    </w:tbl>
    <w:p>
      <w:r>
        <w:br w:type="page"/>
      </w:r>
    </w:p>
    <w:p>
      <w:pPr>
        <w:pStyle w:val="Heading1"/>
      </w:pPr>
      <w:r>
        <w:rPr>
          <w:rFonts w:ascii="游ゴシック" w:hAnsi="游ゴシック"/>
          <w:color w:val="3D405B"/>
          <w:rFonts w:eastAsia="游ゴシック"/>
        </w:rPr>
        <w:t>6. 汎用スキルリファレンス</w:t>
      </w:r>
    </w:p>
    <w:p>
      <w:r>
        <w:rPr>
          <w:rFonts w:ascii="游ゴシック" w:hAnsi="游ゴシック"/>
          <w:sz w:val="21"/>
        </w:rPr>
        <w:t>全プロジェクト共通で使用できる汎用スキル（14本）の詳細。install.sh で ~/.claude/skills/ に配布される。</w:t>
      </w:r>
    </w:p>
    <w:p>
      <w:pPr>
        <w:pStyle w:val="Heading2"/>
      </w:pPr>
      <w:r>
        <w:rPr>
          <w:rFonts w:ascii="游ゴシック" w:hAnsi="游ゴシック"/>
          <w:color w:val="3D405B"/>
          <w:rFonts w:eastAsia="游ゴシック"/>
        </w:rPr>
        <w:t>6.1 session — セッション管理</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start</w:t>
            </w:r>
          </w:p>
        </w:tc>
        <w:tc>
          <w:tcPr>
            <w:tcW w:type="dxa" w:w="6236"/>
          </w:tcPr>
          <w:p>
            <w:r>
              <w:rPr>
                <w:rFonts w:ascii="游ゴシック" w:hAnsi="游ゴシック"/>
                <w:sz w:val="18"/>
              </w:rPr>
              <w:t>セッション開始（自動コンテキスト検出）</w:t>
            </w:r>
          </w:p>
        </w:tc>
      </w:tr>
      <w:tr>
        <w:tc>
          <w:tcPr>
            <w:tcW w:type="dxa" w:w="2835"/>
            <w:shd w:val="clear" w:color="auto" w:fill="F0F4F8"/>
          </w:tcPr>
          <w:p>
            <w:r>
              <w:rPr>
                <w:rFonts w:ascii="游ゴシック" w:hAnsi="游ゴシック"/>
                <w:sz w:val="18"/>
              </w:rPr>
              <w:t>start --continue</w:t>
            </w:r>
          </w:p>
        </w:tc>
        <w:tc>
          <w:tcPr>
            <w:tcW w:type="dxa" w:w="6236"/>
            <w:shd w:val="clear" w:color="auto" w:fill="F0F4F8"/>
          </w:tcPr>
          <w:p>
            <w:r>
              <w:rPr>
                <w:rFonts w:ascii="游ゴシック" w:hAnsi="游ゴシック"/>
                <w:sz w:val="18"/>
              </w:rPr>
              <w:t>セッション再開（簡略表示）</w:t>
            </w:r>
          </w:p>
        </w:tc>
      </w:tr>
      <w:tr>
        <w:tc>
          <w:tcPr>
            <w:tcW w:type="dxa" w:w="2835"/>
          </w:tcPr>
          <w:p>
            <w:r>
              <w:rPr>
                <w:rFonts w:ascii="游ゴシック" w:hAnsi="游ゴシック"/>
                <w:sz w:val="18"/>
              </w:rPr>
              <w:t>end</w:t>
            </w:r>
          </w:p>
        </w:tc>
        <w:tc>
          <w:tcPr>
            <w:tcW w:type="dxa" w:w="6236"/>
          </w:tcPr>
          <w:p>
            <w:r>
              <w:rPr>
                <w:rFonts w:ascii="游ゴシック" w:hAnsi="游ゴシック"/>
                <w:sz w:val="18"/>
              </w:rPr>
              <w:t>セッション終了（反省会→引継ぎ→バックアップ→マージ）</w:t>
            </w:r>
          </w:p>
        </w:tc>
      </w:tr>
      <w:tr>
        <w:tc>
          <w:tcPr>
            <w:tcW w:type="dxa" w:w="2835"/>
            <w:shd w:val="clear" w:color="auto" w:fill="F0F4F8"/>
          </w:tcPr>
          <w:p>
            <w:r>
              <w:rPr>
                <w:rFonts w:ascii="游ゴシック" w:hAnsi="游ゴシック"/>
                <w:sz w:val="18"/>
              </w:rPr>
              <w:t>status</w:t>
            </w:r>
          </w:p>
        </w:tc>
        <w:tc>
          <w:tcPr>
            <w:tcW w:type="dxa" w:w="6236"/>
            <w:shd w:val="clear" w:color="auto" w:fill="F0F4F8"/>
          </w:tcPr>
          <w:p>
            <w:r>
              <w:rPr>
                <w:rFonts w:ascii="游ゴシック" w:hAnsi="游ゴシック"/>
                <w:sz w:val="18"/>
              </w:rPr>
              <w:t>セッション状態確認（非破壊）</w:t>
            </w:r>
          </w:p>
        </w:tc>
      </w:tr>
    </w:tbl>
    <w:p>
      <w:pPr>
        <w:pStyle w:val="Heading2"/>
      </w:pPr>
      <w:r>
        <w:rPr>
          <w:rFonts w:ascii="游ゴシック" w:hAnsi="游ゴシック"/>
          <w:color w:val="3D405B"/>
          <w:rFonts w:eastAsia="游ゴシック"/>
        </w:rPr>
        <w:t>6.2 execute-phase — V-model フェーズ実行</w:t>
      </w:r>
    </w:p>
    <w:p>
      <w:r>
        <w:rPr>
          <w:rFonts w:ascii="游ゴシック" w:hAnsi="游ゴシック"/>
          <w:sz w:val="21"/>
        </w:rPr>
        <w:t>V-model の各フェーズ（PH-01〜PH-15）を実行する。</w:t>
      </w:r>
    </w:p>
    <w:p>
      <w:r>
        <w:rPr>
          <w:rFonts w:ascii="Consolas" w:hAnsi="Consolas"/>
          <w:color w:val="006644"/>
          <w:sz w:val="20"/>
        </w:rPr>
        <w:t xml:space="preserve">    /execute-phase PH-{XX}</w:t>
      </w:r>
    </w:p>
    <w:p>
      <w:pPr>
        <w:pStyle w:val="Heading2"/>
      </w:pPr>
      <w:r>
        <w:rPr>
          <w:rFonts w:ascii="游ゴシック" w:hAnsi="游ゴシック"/>
          <w:color w:val="3D405B"/>
          <w:rFonts w:eastAsia="游ゴシック"/>
        </w:rPr>
        <w:t>6.3 dashboard — ダッシュボード</w:t>
      </w:r>
    </w:p>
    <w:p>
      <w:r>
        <w:rPr>
          <w:rFonts w:ascii="游ゴシック" w:hAnsi="游ゴシック"/>
          <w:sz w:val="21"/>
        </w:rPr>
        <w:t>プロジェクトの進捗・成果物・SPICE レベルを表示する。Web GUI (localhost:3000) に委譲される。</w:t>
      </w:r>
    </w:p>
    <w:p>
      <w:pPr>
        <w:pStyle w:val="Heading2"/>
      </w:pPr>
      <w:r>
        <w:rPr>
          <w:rFonts w:ascii="游ゴシック" w:hAnsi="游ゴシック"/>
          <w:color w:val="3D405B"/>
          <w:rFonts w:eastAsia="游ゴシック"/>
        </w:rPr>
        <w:t>6.4 health-check — ヘルスチェック</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quick</w:t>
            </w:r>
          </w:p>
        </w:tc>
        <w:tc>
          <w:tcPr>
            <w:tcW w:type="dxa" w:w="6236"/>
          </w:tcPr>
          <w:p>
            <w:r>
              <w:rPr>
                <w:rFonts w:ascii="游ゴシック" w:hAnsi="游ゴシック"/>
                <w:sz w:val="18"/>
              </w:rPr>
              <w:t>主要指標のみ簡易チェック</w:t>
            </w:r>
          </w:p>
        </w:tc>
      </w:tr>
      <w:tr>
        <w:tc>
          <w:tcPr>
            <w:tcW w:type="dxa" w:w="2835"/>
            <w:shd w:val="clear" w:color="auto" w:fill="F0F4F8"/>
          </w:tcPr>
          <w:p>
            <w:r>
              <w:rPr>
                <w:rFonts w:ascii="游ゴシック" w:hAnsi="游ゴシック"/>
                <w:sz w:val="18"/>
              </w:rPr>
              <w:t>full</w:t>
            </w:r>
          </w:p>
        </w:tc>
        <w:tc>
          <w:tcPr>
            <w:tcW w:type="dxa" w:w="6236"/>
            <w:shd w:val="clear" w:color="auto" w:fill="F0F4F8"/>
          </w:tcPr>
          <w:p>
            <w:r>
              <w:rPr>
                <w:rFonts w:ascii="游ゴシック" w:hAnsi="游ゴシック"/>
                <w:sz w:val="18"/>
              </w:rPr>
              <w:t>全項目（フェーズバランス・トレーサビリティ・SPICE 成熟度）を横断分析</w:t>
            </w:r>
          </w:p>
        </w:tc>
      </w:tr>
      <w:tr>
        <w:tc>
          <w:tcPr>
            <w:tcW w:type="dxa" w:w="2835"/>
          </w:tcPr>
          <w:p>
            <w:r>
              <w:rPr>
                <w:rFonts w:ascii="游ゴシック" w:hAnsi="游ゴシック"/>
                <w:sz w:val="18"/>
              </w:rPr>
              <w:t>action</w:t>
            </w:r>
          </w:p>
        </w:tc>
        <w:tc>
          <w:tcPr>
            <w:tcW w:type="dxa" w:w="6236"/>
          </w:tcPr>
          <w:p>
            <w:r>
              <w:rPr>
                <w:rFonts w:ascii="游ゴシック" w:hAnsi="游ゴシック"/>
                <w:sz w:val="18"/>
              </w:rPr>
              <w:t>問題箇所に対するアクション提案</w:t>
            </w:r>
          </w:p>
        </w:tc>
      </w:tr>
    </w:tbl>
    <w:p>
      <w:pPr>
        <w:pStyle w:val="Heading2"/>
      </w:pPr>
      <w:r>
        <w:rPr>
          <w:rFonts w:ascii="游ゴシック" w:hAnsi="游ゴシック"/>
          <w:color w:val="3D405B"/>
          <w:rFonts w:eastAsia="游ゴシック"/>
        </w:rPr>
        <w:t>6.5 validate — 統合検証</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numbers</w:t>
            </w:r>
          </w:p>
        </w:tc>
        <w:tc>
          <w:tcPr>
            <w:tcW w:type="dxa" w:w="6236"/>
          </w:tcPr>
          <w:p>
            <w:r>
              <w:rPr>
                <w:rFonts w:ascii="游ゴシック" w:hAnsi="游ゴシック"/>
                <w:sz w:val="18"/>
              </w:rPr>
              <w:t>数値の整合性検証</w:t>
            </w:r>
          </w:p>
        </w:tc>
      </w:tr>
      <w:tr>
        <w:tc>
          <w:tcPr>
            <w:tcW w:type="dxa" w:w="2835"/>
            <w:shd w:val="clear" w:color="auto" w:fill="F0F4F8"/>
          </w:tcPr>
          <w:p>
            <w:r>
              <w:rPr>
                <w:rFonts w:ascii="游ゴシック" w:hAnsi="游ゴシック"/>
                <w:sz w:val="18"/>
              </w:rPr>
              <w:t>types</w:t>
            </w:r>
          </w:p>
        </w:tc>
        <w:tc>
          <w:tcPr>
            <w:tcW w:type="dxa" w:w="6236"/>
            <w:shd w:val="clear" w:color="auto" w:fill="F0F4F8"/>
          </w:tcPr>
          <w:p>
            <w:r>
              <w:rPr>
                <w:rFonts w:ascii="游ゴシック" w:hAnsi="游ゴシック"/>
                <w:sz w:val="18"/>
              </w:rPr>
              <w:t>型ルール検証（T-01〜T-10）</w:t>
            </w:r>
          </w:p>
        </w:tc>
      </w:tr>
      <w:tr>
        <w:tc>
          <w:tcPr>
            <w:tcW w:type="dxa" w:w="2835"/>
          </w:tcPr>
          <w:p>
            <w:r>
              <w:rPr>
                <w:rFonts w:ascii="游ゴシック" w:hAnsi="游ゴシック"/>
                <w:sz w:val="18"/>
              </w:rPr>
              <w:t>gates</w:t>
            </w:r>
          </w:p>
        </w:tc>
        <w:tc>
          <w:tcPr>
            <w:tcW w:type="dxa" w:w="6236"/>
          </w:tcPr>
          <w:p>
            <w:r>
              <w:rPr>
                <w:rFonts w:ascii="游ゴシック" w:hAnsi="游ゴシック"/>
                <w:sz w:val="18"/>
              </w:rPr>
              <w:t>ゲート条件検証</w:t>
            </w:r>
          </w:p>
        </w:tc>
      </w:tr>
      <w:tr>
        <w:tc>
          <w:tcPr>
            <w:tcW w:type="dxa" w:w="2835"/>
            <w:shd w:val="clear" w:color="auto" w:fill="F0F4F8"/>
          </w:tcPr>
          <w:p>
            <w:r>
              <w:rPr>
                <w:rFonts w:ascii="游ゴシック" w:hAnsi="游ゴシック"/>
                <w:sz w:val="18"/>
              </w:rPr>
              <w:t>all</w:t>
            </w:r>
          </w:p>
        </w:tc>
        <w:tc>
          <w:tcPr>
            <w:tcW w:type="dxa" w:w="6236"/>
            <w:shd w:val="clear" w:color="auto" w:fill="F0F4F8"/>
          </w:tcPr>
          <w:p>
            <w:r>
              <w:rPr>
                <w:rFonts w:ascii="游ゴシック" w:hAnsi="游ゴシック"/>
                <w:sz w:val="18"/>
              </w:rPr>
              <w:t>全項目一括検証</w:t>
            </w:r>
          </w:p>
        </w:tc>
      </w:tr>
    </w:tbl>
    <w:p>
      <w:pPr>
        <w:pStyle w:val="Heading2"/>
      </w:pPr>
      <w:r>
        <w:rPr>
          <w:rFonts w:ascii="游ゴシック" w:hAnsi="游ゴシック"/>
          <w:color w:val="3D405B"/>
          <w:rFonts w:eastAsia="游ゴシック"/>
        </w:rPr>
        <w:t>6.6 trace — トレーサビリティ</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check</w:t>
            </w:r>
          </w:p>
        </w:tc>
        <w:tc>
          <w:tcPr>
            <w:tcW w:type="dxa" w:w="6236"/>
          </w:tcPr>
          <w:p>
            <w:r>
              <w:rPr>
                <w:rFonts w:ascii="游ゴシック" w:hAnsi="游ゴシック"/>
                <w:sz w:val="18"/>
              </w:rPr>
              <w:t>トレーサビリティリンクの整合性チェック</w:t>
            </w:r>
          </w:p>
        </w:tc>
      </w:tr>
      <w:tr>
        <w:tc>
          <w:tcPr>
            <w:tcW w:type="dxa" w:w="2835"/>
            <w:shd w:val="clear" w:color="auto" w:fill="F0F4F8"/>
          </w:tcPr>
          <w:p>
            <w:r>
              <w:rPr>
                <w:rFonts w:ascii="游ゴシック" w:hAnsi="游ゴシック"/>
                <w:sz w:val="18"/>
              </w:rPr>
              <w:t>matrix</w:t>
            </w:r>
          </w:p>
        </w:tc>
        <w:tc>
          <w:tcPr>
            <w:tcW w:type="dxa" w:w="6236"/>
            <w:shd w:val="clear" w:color="auto" w:fill="F0F4F8"/>
          </w:tcPr>
          <w:p>
            <w:r>
              <w:rPr>
                <w:rFonts w:ascii="游ゴシック" w:hAnsi="游ゴシック"/>
                <w:sz w:val="18"/>
              </w:rPr>
              <w:t>トレーサビリティマトリクス生成</w:t>
            </w:r>
          </w:p>
        </w:tc>
      </w:tr>
      <w:tr>
        <w:tc>
          <w:tcPr>
            <w:tcW w:type="dxa" w:w="2835"/>
          </w:tcPr>
          <w:p>
            <w:r>
              <w:rPr>
                <w:rFonts w:ascii="游ゴシック" w:hAnsi="游ゴシック"/>
                <w:sz w:val="18"/>
              </w:rPr>
              <w:t>report</w:t>
            </w:r>
          </w:p>
        </w:tc>
        <w:tc>
          <w:tcPr>
            <w:tcW w:type="dxa" w:w="6236"/>
          </w:tcPr>
          <w:p>
            <w:r>
              <w:rPr>
                <w:rFonts w:ascii="游ゴシック" w:hAnsi="游ゴシック"/>
                <w:sz w:val="18"/>
              </w:rPr>
              <w:t>トレーサビリティレポート出力</w:t>
            </w:r>
          </w:p>
        </w:tc>
      </w:tr>
    </w:tbl>
    <w:p>
      <w:r>
        <w:rPr>
          <w:rFonts w:ascii="游ゴシック" w:hAnsi="游ゴシック"/>
          <w:sz w:val="21"/>
        </w:rPr>
        <w:t>チェーン構造:</w:t>
      </w:r>
    </w:p>
    <w:p>
      <w:r>
        <w:rPr>
          <w:rFonts w:ascii="Consolas" w:hAnsi="Consolas"/>
          <w:color w:val="006644"/>
          <w:sz w:val="20"/>
        </w:rPr>
        <w:t xml:space="preserve">    SG → FSR → TSR → SR → TC（前方トレース）</w:t>
      </w:r>
    </w:p>
    <w:p>
      <w:r>
        <w:rPr>
          <w:rFonts w:ascii="Consolas" w:hAnsi="Consolas"/>
          <w:color w:val="006644"/>
          <w:sz w:val="20"/>
        </w:rPr>
        <w:t xml:space="preserve">    TC → SR → TSR → FSR → SG（後方トレース）</w:t>
      </w:r>
    </w:p>
    <w:p>
      <w:pPr>
        <w:pStyle w:val="Heading2"/>
      </w:pPr>
      <w:r>
        <w:rPr>
          <w:rFonts w:ascii="游ゴシック" w:hAnsi="游ゴシック"/>
          <w:color w:val="3D405B"/>
          <w:rFonts w:eastAsia="游ゴシック"/>
        </w:rPr>
        <w:t>6.7 commit-change — コミット</w:t>
      </w:r>
    </w:p>
    <w:p>
      <w:r>
        <w:rPr>
          <w:rFonts w:ascii="游ゴシック" w:hAnsi="游ゴシック"/>
          <w:sz w:val="21"/>
        </w:rPr>
        <w:t>Git コミットと project.json の changeLog 記録を同時に行う。</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feat</w:t>
            </w:r>
          </w:p>
        </w:tc>
        <w:tc>
          <w:tcPr>
            <w:tcW w:type="dxa" w:w="6236"/>
          </w:tcPr>
          <w:p>
            <w:r>
              <w:rPr>
                <w:rFonts w:ascii="游ゴシック" w:hAnsi="游ゴシック"/>
                <w:sz w:val="18"/>
              </w:rPr>
              <w:t>新機能コミット</w:t>
            </w:r>
          </w:p>
        </w:tc>
      </w:tr>
      <w:tr>
        <w:tc>
          <w:tcPr>
            <w:tcW w:type="dxa" w:w="2835"/>
            <w:shd w:val="clear" w:color="auto" w:fill="F0F4F8"/>
          </w:tcPr>
          <w:p>
            <w:r>
              <w:rPr>
                <w:rFonts w:ascii="游ゴシック" w:hAnsi="游ゴシック"/>
                <w:sz w:val="18"/>
              </w:rPr>
              <w:t>fix</w:t>
            </w:r>
          </w:p>
        </w:tc>
        <w:tc>
          <w:tcPr>
            <w:tcW w:type="dxa" w:w="6236"/>
            <w:shd w:val="clear" w:color="auto" w:fill="F0F4F8"/>
          </w:tcPr>
          <w:p>
            <w:r>
              <w:rPr>
                <w:rFonts w:ascii="游ゴシック" w:hAnsi="游ゴシック"/>
                <w:sz w:val="18"/>
              </w:rPr>
              <w:t>バグ修正コミット</w:t>
            </w:r>
          </w:p>
        </w:tc>
      </w:tr>
      <w:tr>
        <w:tc>
          <w:tcPr>
            <w:tcW w:type="dxa" w:w="2835"/>
          </w:tcPr>
          <w:p>
            <w:r>
              <w:rPr>
                <w:rFonts w:ascii="游ゴシック" w:hAnsi="游ゴシック"/>
                <w:sz w:val="18"/>
              </w:rPr>
              <w:t>docs</w:t>
            </w:r>
          </w:p>
        </w:tc>
        <w:tc>
          <w:tcPr>
            <w:tcW w:type="dxa" w:w="6236"/>
          </w:tcPr>
          <w:p>
            <w:r>
              <w:rPr>
                <w:rFonts w:ascii="游ゴシック" w:hAnsi="游ゴシック"/>
                <w:sz w:val="18"/>
              </w:rPr>
              <w:t>ドキュメント変更コミット</w:t>
            </w:r>
          </w:p>
        </w:tc>
      </w:tr>
      <w:tr>
        <w:tc>
          <w:tcPr>
            <w:tcW w:type="dxa" w:w="2835"/>
            <w:shd w:val="clear" w:color="auto" w:fill="F0F4F8"/>
          </w:tcPr>
          <w:p>
            <w:r>
              <w:rPr>
                <w:rFonts w:ascii="游ゴシック" w:hAnsi="游ゴシック"/>
                <w:sz w:val="18"/>
              </w:rPr>
              <w:t>refactor</w:t>
            </w:r>
          </w:p>
        </w:tc>
        <w:tc>
          <w:tcPr>
            <w:tcW w:type="dxa" w:w="6236"/>
            <w:shd w:val="clear" w:color="auto" w:fill="F0F4F8"/>
          </w:tcPr>
          <w:p>
            <w:r>
              <w:rPr>
                <w:rFonts w:ascii="游ゴシック" w:hAnsi="游ゴシック"/>
                <w:sz w:val="18"/>
              </w:rPr>
              <w:t>リファクタリング（機能変更なし）</w:t>
            </w:r>
          </w:p>
        </w:tc>
      </w:tr>
      <w:tr>
        <w:tc>
          <w:tcPr>
            <w:tcW w:type="dxa" w:w="2835"/>
          </w:tcPr>
          <w:p>
            <w:r>
              <w:rPr>
                <w:rFonts w:ascii="游ゴシック" w:hAnsi="游ゴシック"/>
                <w:sz w:val="18"/>
              </w:rPr>
              <w:t>chore</w:t>
            </w:r>
          </w:p>
        </w:tc>
        <w:tc>
          <w:tcPr>
            <w:tcW w:type="dxa" w:w="6236"/>
          </w:tcPr>
          <w:p>
            <w:r>
              <w:rPr>
                <w:rFonts w:ascii="游ゴシック" w:hAnsi="游ゴシック"/>
                <w:sz w:val="18"/>
              </w:rPr>
              <w:t>ビルド・設定変更</w:t>
            </w:r>
          </w:p>
        </w:tc>
      </w:tr>
      <w:tr>
        <w:tc>
          <w:tcPr>
            <w:tcW w:type="dxa" w:w="2835"/>
            <w:shd w:val="clear" w:color="auto" w:fill="F0F4F8"/>
          </w:tcPr>
          <w:p>
            <w:r>
              <w:rPr>
                <w:rFonts w:ascii="游ゴシック" w:hAnsi="游ゴシック"/>
                <w:sz w:val="18"/>
              </w:rPr>
              <w:t>test</w:t>
            </w:r>
          </w:p>
        </w:tc>
        <w:tc>
          <w:tcPr>
            <w:tcW w:type="dxa" w:w="6236"/>
            <w:shd w:val="clear" w:color="auto" w:fill="F0F4F8"/>
          </w:tcPr>
          <w:p>
            <w:r>
              <w:rPr>
                <w:rFonts w:ascii="游ゴシック" w:hAnsi="游ゴシック"/>
                <w:sz w:val="18"/>
              </w:rPr>
              <w:t>テスト追加・修正</w:t>
            </w:r>
          </w:p>
        </w:tc>
      </w:tr>
    </w:tbl>
    <w:p>
      <w:pPr>
        <w:pStyle w:val="Heading2"/>
      </w:pPr>
      <w:r>
        <w:rPr>
          <w:rFonts w:ascii="游ゴシック" w:hAnsi="游ゴシック"/>
          <w:color w:val="3D405B"/>
          <w:rFonts w:eastAsia="游ゴシック"/>
        </w:rPr>
        <w:t>6.8 backup — バックアップ</w:t>
      </w:r>
    </w:p>
    <w:p>
      <w:r>
        <w:rPr>
          <w:rFonts w:ascii="游ゴシック" w:hAnsi="游ゴシック"/>
          <w:sz w:val="21"/>
        </w:rPr>
        <w:t>Git タグベースのスナップショットを作成する。</w:t>
      </w:r>
    </w:p>
    <w:p>
      <w:r>
        <w:rPr>
          <w:rFonts w:ascii="Consolas" w:hAnsi="Consolas"/>
          <w:color w:val="006644"/>
          <w:sz w:val="20"/>
        </w:rPr>
        <w:t xml:space="preserve">    /backup {label}</w:t>
      </w:r>
    </w:p>
    <w:p>
      <w:pPr>
        <w:pStyle w:val="Heading2"/>
      </w:pPr>
      <w:r>
        <w:rPr>
          <w:rFonts w:ascii="游ゴシック" w:hAnsi="游ゴシック"/>
          <w:color w:val="3D405B"/>
          <w:rFonts w:eastAsia="游ゴシック"/>
        </w:rPr>
        <w:t>6.9 skill-manage — スキル管理</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F2CC8F"/>
          </w:tcPr>
          <w:p>
            <w:pPr>
              <w:jc w:val="center"/>
            </w:pPr>
            <w:r>
              <w:rPr>
                <w:rFonts w:ascii="游ゴシック" w:hAnsi="游ゴシック"/>
                <w:b/>
                <w:color w:val="FFFFFF"/>
                <w:sz w:val="18"/>
              </w:rPr>
              <w:t>サブコマンド</w:t>
            </w:r>
          </w:p>
        </w:tc>
        <w:tc>
          <w:tcPr>
            <w:tcW w:type="dxa" w:w="6236"/>
            <w:shd w:val="clear" w:color="auto" w:fill="F2CC8F"/>
          </w:tcPr>
          <w:p>
            <w:pPr>
              <w:jc w:val="center"/>
            </w:pPr>
            <w:r>
              <w:rPr>
                <w:rFonts w:ascii="游ゴシック" w:hAnsi="游ゴシック"/>
                <w:b/>
                <w:color w:val="FFFFFF"/>
                <w:sz w:val="18"/>
              </w:rPr>
              <w:t>説明</w:t>
            </w:r>
          </w:p>
        </w:tc>
      </w:tr>
      <w:tr>
        <w:tc>
          <w:tcPr>
            <w:tcW w:type="dxa" w:w="2835"/>
          </w:tcPr>
          <w:p>
            <w:r>
              <w:rPr>
                <w:rFonts w:ascii="游ゴシック" w:hAnsi="游ゴシック"/>
                <w:sz w:val="18"/>
              </w:rPr>
              <w:t>list</w:t>
            </w:r>
          </w:p>
        </w:tc>
        <w:tc>
          <w:tcPr>
            <w:tcW w:type="dxa" w:w="6236"/>
          </w:tcPr>
          <w:p>
            <w:r>
              <w:rPr>
                <w:rFonts w:ascii="游ゴシック" w:hAnsi="游ゴシック"/>
                <w:sz w:val="18"/>
              </w:rPr>
              <w:t>全スキル（汎用/ドメイン）の一覧表示</w:t>
            </w:r>
          </w:p>
        </w:tc>
      </w:tr>
      <w:tr>
        <w:tc>
          <w:tcPr>
            <w:tcW w:type="dxa" w:w="2835"/>
            <w:shd w:val="clear" w:color="auto" w:fill="F0F4F8"/>
          </w:tcPr>
          <w:p>
            <w:r>
              <w:rPr>
                <w:rFonts w:ascii="游ゴシック" w:hAnsi="游ゴシック"/>
                <w:sz w:val="18"/>
              </w:rPr>
              <w:t>audit</w:t>
            </w:r>
          </w:p>
        </w:tc>
        <w:tc>
          <w:tcPr>
            <w:tcW w:type="dxa" w:w="6236"/>
            <w:shd w:val="clear" w:color="auto" w:fill="F0F4F8"/>
          </w:tcPr>
          <w:p>
            <w:r>
              <w:rPr>
                <w:rFonts w:ascii="游ゴシック" w:hAnsi="游ゴシック"/>
                <w:sz w:val="18"/>
              </w:rPr>
              <w:t>スキル品質基準への適合チェック</w:t>
            </w:r>
          </w:p>
        </w:tc>
      </w:tr>
      <w:tr>
        <w:tc>
          <w:tcPr>
            <w:tcW w:type="dxa" w:w="2835"/>
          </w:tcPr>
          <w:p>
            <w:r>
              <w:rPr>
                <w:rFonts w:ascii="游ゴシック" w:hAnsi="游ゴシック"/>
                <w:sz w:val="18"/>
              </w:rPr>
              <w:t>coverage</w:t>
            </w:r>
          </w:p>
        </w:tc>
        <w:tc>
          <w:tcPr>
            <w:tcW w:type="dxa" w:w="6236"/>
          </w:tcPr>
          <w:p>
            <w:r>
              <w:rPr>
                <w:rFonts w:ascii="游ゴシック" w:hAnsi="游ゴシック"/>
                <w:sz w:val="18"/>
              </w:rPr>
              <w:t>プロセスに対するスキルカバレッジ分析</w:t>
            </w:r>
          </w:p>
        </w:tc>
      </w:tr>
      <w:tr>
        <w:tc>
          <w:tcPr>
            <w:tcW w:type="dxa" w:w="2835"/>
            <w:shd w:val="clear" w:color="auto" w:fill="F0F4F8"/>
          </w:tcPr>
          <w:p>
            <w:r>
              <w:rPr>
                <w:rFonts w:ascii="游ゴシック" w:hAnsi="游ゴシック"/>
                <w:sz w:val="18"/>
              </w:rPr>
              <w:t>scaffold {name}</w:t>
            </w:r>
          </w:p>
        </w:tc>
        <w:tc>
          <w:tcPr>
            <w:tcW w:type="dxa" w:w="6236"/>
            <w:shd w:val="clear" w:color="auto" w:fill="F0F4F8"/>
          </w:tcPr>
          <w:p>
            <w:r>
              <w:rPr>
                <w:rFonts w:ascii="游ゴシック" w:hAnsi="游ゴシック"/>
                <w:sz w:val="18"/>
              </w:rPr>
              <w:t>スキルテンプレートの生成</w:t>
            </w:r>
          </w:p>
        </w:tc>
      </w:tr>
    </w:tbl>
    <w:p>
      <w:pPr>
        <w:pStyle w:val="Heading2"/>
      </w:pPr>
      <w:r>
        <w:rPr>
          <w:rFonts w:ascii="游ゴシック" w:hAnsi="游ゴシック"/>
          <w:color w:val="3D405B"/>
          <w:rFonts w:eastAsia="游ゴシック"/>
        </w:rPr>
        <w:t>6.10 skill-evolve — スキル改善エンジン</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F2CC8F"/>
          </w:tcPr>
          <w:p>
            <w:pPr>
              <w:jc w:val="center"/>
            </w:pPr>
            <w:r>
              <w:rPr>
                <w:rFonts w:ascii="游ゴシック" w:hAnsi="游ゴシック"/>
                <w:b/>
                <w:color w:val="FFFFFF"/>
                <w:sz w:val="18"/>
              </w:rPr>
              <w:t>サブコマンド</w:t>
            </w:r>
          </w:p>
        </w:tc>
        <w:tc>
          <w:tcPr>
            <w:tcW w:type="dxa" w:w="6236"/>
            <w:shd w:val="clear" w:color="auto" w:fill="F2CC8F"/>
          </w:tcPr>
          <w:p>
            <w:pPr>
              <w:jc w:val="center"/>
            </w:pPr>
            <w:r>
              <w:rPr>
                <w:rFonts w:ascii="游ゴシック" w:hAnsi="游ゴシック"/>
                <w:b/>
                <w:color w:val="FFFFFF"/>
                <w:sz w:val="18"/>
              </w:rPr>
              <w:t>説明</w:t>
            </w:r>
          </w:p>
        </w:tc>
      </w:tr>
      <w:tr>
        <w:tc>
          <w:tcPr>
            <w:tcW w:type="dxa" w:w="2835"/>
          </w:tcPr>
          <w:p>
            <w:r>
              <w:rPr>
                <w:rFonts w:ascii="游ゴシック" w:hAnsi="游ゴシック"/>
                <w:sz w:val="18"/>
              </w:rPr>
              <w:t>feedback</w:t>
            </w:r>
          </w:p>
        </w:tc>
        <w:tc>
          <w:tcPr>
            <w:tcW w:type="dxa" w:w="6236"/>
          </w:tcPr>
          <w:p>
            <w:r>
              <w:rPr>
                <w:rFonts w:ascii="游ゴシック" w:hAnsi="游ゴシック"/>
                <w:sz w:val="18"/>
              </w:rPr>
              <w:t>スキル実行結果のフィードバック記録（1〜5 点 + コメント）</w:t>
            </w:r>
          </w:p>
        </w:tc>
      </w:tr>
      <w:tr>
        <w:tc>
          <w:tcPr>
            <w:tcW w:type="dxa" w:w="2835"/>
            <w:shd w:val="clear" w:color="auto" w:fill="F0F4F8"/>
          </w:tcPr>
          <w:p>
            <w:r>
              <w:rPr>
                <w:rFonts w:ascii="游ゴシック" w:hAnsi="游ゴシック"/>
                <w:sz w:val="18"/>
              </w:rPr>
              <w:t>analyze</w:t>
            </w:r>
          </w:p>
        </w:tc>
        <w:tc>
          <w:tcPr>
            <w:tcW w:type="dxa" w:w="6236"/>
            <w:shd w:val="clear" w:color="auto" w:fill="F0F4F8"/>
          </w:tcPr>
          <w:p>
            <w:r>
              <w:rPr>
                <w:rFonts w:ascii="游ゴシック" w:hAnsi="游ゴシック"/>
                <w:sz w:val="18"/>
              </w:rPr>
              <w:t>ギャップ分析（改善点の特定）</w:t>
            </w:r>
          </w:p>
        </w:tc>
      </w:tr>
      <w:tr>
        <w:tc>
          <w:tcPr>
            <w:tcW w:type="dxa" w:w="2835"/>
          </w:tcPr>
          <w:p>
            <w:r>
              <w:rPr>
                <w:rFonts w:ascii="游ゴシック" w:hAnsi="游ゴシック"/>
                <w:sz w:val="18"/>
              </w:rPr>
              <w:t>improve {name}</w:t>
            </w:r>
          </w:p>
        </w:tc>
        <w:tc>
          <w:tcPr>
            <w:tcW w:type="dxa" w:w="6236"/>
          </w:tcPr>
          <w:p>
            <w:r>
              <w:rPr>
                <w:rFonts w:ascii="游ゴシック" w:hAnsi="游ゴシック"/>
                <w:sz w:val="18"/>
              </w:rPr>
              <w:t>スキル定義に改善を適用</w:t>
            </w:r>
          </w:p>
        </w:tc>
      </w:tr>
      <w:tr>
        <w:tc>
          <w:tcPr>
            <w:tcW w:type="dxa" w:w="2835"/>
            <w:shd w:val="clear" w:color="auto" w:fill="F0F4F8"/>
          </w:tcPr>
          <w:p>
            <w:r>
              <w:rPr>
                <w:rFonts w:ascii="游ゴシック" w:hAnsi="游ゴシック"/>
                <w:sz w:val="18"/>
              </w:rPr>
              <w:t>maturity</w:t>
            </w:r>
          </w:p>
        </w:tc>
        <w:tc>
          <w:tcPr>
            <w:tcW w:type="dxa" w:w="6236"/>
            <w:shd w:val="clear" w:color="auto" w:fill="F0F4F8"/>
          </w:tcPr>
          <w:p>
            <w:r>
              <w:rPr>
                <w:rFonts w:ascii="游ゴシック" w:hAnsi="游ゴシック"/>
                <w:sz w:val="18"/>
              </w:rPr>
              <w:t>成熟度レベル（L1〜L5）の現状確認</w:t>
            </w:r>
          </w:p>
        </w:tc>
      </w:tr>
      <w:tr>
        <w:tc>
          <w:tcPr>
            <w:tcW w:type="dxa" w:w="2835"/>
          </w:tcPr>
          <w:p>
            <w:r>
              <w:rPr>
                <w:rFonts w:ascii="游ゴシック" w:hAnsi="游ゴシック"/>
                <w:sz w:val="18"/>
              </w:rPr>
              <w:t>cycle</w:t>
            </w:r>
          </w:p>
        </w:tc>
        <w:tc>
          <w:tcPr>
            <w:tcW w:type="dxa" w:w="6236"/>
          </w:tcPr>
          <w:p>
            <w:r>
              <w:rPr>
                <w:rFonts w:ascii="游ゴシック" w:hAnsi="游ゴシック"/>
                <w:sz w:val="18"/>
              </w:rPr>
              <w:t>feedback → analyze → improve の一括実行</w:t>
            </w:r>
          </w:p>
        </w:tc>
      </w:tr>
      <w:tr>
        <w:tc>
          <w:tcPr>
            <w:tcW w:type="dxa" w:w="2835"/>
            <w:shd w:val="clear" w:color="auto" w:fill="F0F4F8"/>
          </w:tcPr>
          <w:p>
            <w:r>
              <w:rPr>
                <w:rFonts w:ascii="游ゴシック" w:hAnsi="游ゴシック"/>
                <w:sz w:val="18"/>
              </w:rPr>
              <w:t>tech-refresh</w:t>
            </w:r>
          </w:p>
        </w:tc>
        <w:tc>
          <w:tcPr>
            <w:tcW w:type="dxa" w:w="6236"/>
            <w:shd w:val="clear" w:color="auto" w:fill="F0F4F8"/>
          </w:tcPr>
          <w:p>
            <w:r>
              <w:rPr>
                <w:rFonts w:ascii="游ゴシック" w:hAnsi="游ゴシック"/>
                <w:sz w:val="18"/>
              </w:rPr>
              <w:t>技術リフレッシュ（依存技術の更新確認）</w:t>
            </w:r>
          </w:p>
        </w:tc>
      </w:tr>
    </w:tbl>
    <w:p>
      <w:pPr>
        <w:pStyle w:val="Heading2"/>
      </w:pPr>
      <w:r>
        <w:rPr>
          <w:rFonts w:ascii="游ゴシック" w:hAnsi="游ゴシック"/>
          <w:color w:val="3D405B"/>
          <w:rFonts w:eastAsia="游ゴシック"/>
        </w:rPr>
        <w:t>6.11 claude-master — 技術巡回</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scan</w:t>
            </w:r>
          </w:p>
        </w:tc>
        <w:tc>
          <w:tcPr>
            <w:tcW w:type="dxa" w:w="6236"/>
          </w:tcPr>
          <w:p>
            <w:r>
              <w:rPr>
                <w:rFonts w:ascii="游ゴシック" w:hAnsi="游ゴシック"/>
                <w:sz w:val="18"/>
              </w:rPr>
              <w:t>公式ドキュメント巡回（差分検出）</w:t>
            </w:r>
          </w:p>
        </w:tc>
      </w:tr>
      <w:tr>
        <w:tc>
          <w:tcPr>
            <w:tcW w:type="dxa" w:w="2835"/>
            <w:shd w:val="clear" w:color="auto" w:fill="F0F4F8"/>
          </w:tcPr>
          <w:p>
            <w:r>
              <w:rPr>
                <w:rFonts w:ascii="游ゴシック" w:hAnsi="游ゴシック"/>
                <w:sz w:val="18"/>
              </w:rPr>
              <w:t>diff</w:t>
            </w:r>
          </w:p>
        </w:tc>
        <w:tc>
          <w:tcPr>
            <w:tcW w:type="dxa" w:w="6236"/>
            <w:shd w:val="clear" w:color="auto" w:fill="F0F4F8"/>
          </w:tcPr>
          <w:p>
            <w:r>
              <w:rPr>
                <w:rFonts w:ascii="游ゴシック" w:hAnsi="游ゴシック"/>
                <w:sz w:val="18"/>
              </w:rPr>
              <w:t>前回巡回からの差分表示</w:t>
            </w:r>
          </w:p>
        </w:tc>
      </w:tr>
      <w:tr>
        <w:tc>
          <w:tcPr>
            <w:tcW w:type="dxa" w:w="2835"/>
          </w:tcPr>
          <w:p>
            <w:r>
              <w:rPr>
                <w:rFonts w:ascii="游ゴシック" w:hAnsi="游ゴシック"/>
                <w:sz w:val="18"/>
              </w:rPr>
              <w:t>apply</w:t>
            </w:r>
          </w:p>
        </w:tc>
        <w:tc>
          <w:tcPr>
            <w:tcW w:type="dxa" w:w="6236"/>
          </w:tcPr>
          <w:p>
            <w:r>
              <w:rPr>
                <w:rFonts w:ascii="游ゴシック" w:hAnsi="游ゴシック"/>
                <w:sz w:val="18"/>
              </w:rPr>
              <w:t>検出された更新をスキルに反映</w:t>
            </w:r>
          </w:p>
        </w:tc>
      </w:tr>
      <w:tr>
        <w:tc>
          <w:tcPr>
            <w:tcW w:type="dxa" w:w="2835"/>
            <w:shd w:val="clear" w:color="auto" w:fill="F0F4F8"/>
          </w:tcPr>
          <w:p>
            <w:r>
              <w:rPr>
                <w:rFonts w:ascii="游ゴシック" w:hAnsi="游ゴシック"/>
                <w:sz w:val="18"/>
              </w:rPr>
              <w:t>domain</w:t>
            </w:r>
          </w:p>
        </w:tc>
        <w:tc>
          <w:tcPr>
            <w:tcW w:type="dxa" w:w="6236"/>
            <w:shd w:val="clear" w:color="auto" w:fill="F0F4F8"/>
          </w:tcPr>
          <w:p>
            <w:r>
              <w:rPr>
                <w:rFonts w:ascii="游ゴシック" w:hAnsi="游ゴシック"/>
                <w:sz w:val="18"/>
              </w:rPr>
              <w:t>ドメイン固有の更新チェック</w:t>
            </w:r>
          </w:p>
        </w:tc>
      </w:tr>
      <w:tr>
        <w:tc>
          <w:tcPr>
            <w:tcW w:type="dxa" w:w="2835"/>
          </w:tcPr>
          <w:p>
            <w:r>
              <w:rPr>
                <w:rFonts w:ascii="游ゴシック" w:hAnsi="游ゴシック"/>
                <w:sz w:val="18"/>
              </w:rPr>
              <w:t>report</w:t>
            </w:r>
          </w:p>
        </w:tc>
        <w:tc>
          <w:tcPr>
            <w:tcW w:type="dxa" w:w="6236"/>
          </w:tcPr>
          <w:p>
            <w:r>
              <w:rPr>
                <w:rFonts w:ascii="游ゴシック" w:hAnsi="游ゴシック"/>
                <w:sz w:val="18"/>
              </w:rPr>
              <w:t>巡回レポート出力</w:t>
            </w:r>
          </w:p>
        </w:tc>
      </w:tr>
      <w:tr>
        <w:tc>
          <w:tcPr>
            <w:tcW w:type="dxa" w:w="2835"/>
            <w:shd w:val="clear" w:color="auto" w:fill="F0F4F8"/>
          </w:tcPr>
          <w:p>
            <w:r>
              <w:rPr>
                <w:rFonts w:ascii="游ゴシック" w:hAnsi="游ゴシック"/>
                <w:sz w:val="18"/>
              </w:rPr>
              <w:t>schedule</w:t>
            </w:r>
          </w:p>
        </w:tc>
        <w:tc>
          <w:tcPr>
            <w:tcW w:type="dxa" w:w="6236"/>
            <w:shd w:val="clear" w:color="auto" w:fill="F0F4F8"/>
          </w:tcPr>
          <w:p>
            <w:r>
              <w:rPr>
                <w:rFonts w:ascii="游ゴシック" w:hAnsi="游ゴシック"/>
                <w:sz w:val="18"/>
              </w:rPr>
              <w:t>巡回スケジュール表示</w:t>
            </w:r>
          </w:p>
        </w:tc>
      </w:tr>
    </w:tbl>
    <w:p>
      <w:pPr>
        <w:pStyle w:val="Heading2"/>
      </w:pPr>
      <w:r>
        <w:rPr>
          <w:rFonts w:ascii="游ゴシック" w:hAnsi="游ゴシック"/>
          <w:color w:val="3D405B"/>
          <w:rFonts w:eastAsia="游ゴシック"/>
        </w:rPr>
        <w:t>6.12 repo-manage — リポジトリ管理</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list</w:t>
            </w:r>
          </w:p>
        </w:tc>
        <w:tc>
          <w:tcPr>
            <w:tcW w:type="dxa" w:w="6236"/>
          </w:tcPr>
          <w:p>
            <w:r>
              <w:rPr>
                <w:rFonts w:ascii="游ゴシック" w:hAnsi="游ゴシック"/>
                <w:sz w:val="18"/>
              </w:rPr>
              <w:t>登録済みプロジェクト一覧を表示</w:t>
            </w:r>
          </w:p>
        </w:tc>
      </w:tr>
      <w:tr>
        <w:tc>
          <w:tcPr>
            <w:tcW w:type="dxa" w:w="2835"/>
            <w:shd w:val="clear" w:color="auto" w:fill="F0F4F8"/>
          </w:tcPr>
          <w:p>
            <w:r>
              <w:rPr>
                <w:rFonts w:ascii="游ゴシック" w:hAnsi="游ゴシック"/>
                <w:sz w:val="18"/>
              </w:rPr>
              <w:t>register {path}</w:t>
            </w:r>
          </w:p>
        </w:tc>
        <w:tc>
          <w:tcPr>
            <w:tcW w:type="dxa" w:w="6236"/>
            <w:shd w:val="clear" w:color="auto" w:fill="F0F4F8"/>
          </w:tcPr>
          <w:p>
            <w:r>
              <w:rPr>
                <w:rFonts w:ascii="游ゴシック" w:hAnsi="游ゴシック"/>
                <w:sz w:val="18"/>
              </w:rPr>
              <w:t>プロジェクトをレジストリに追加</w:t>
            </w:r>
          </w:p>
        </w:tc>
      </w:tr>
      <w:tr>
        <w:tc>
          <w:tcPr>
            <w:tcW w:type="dxa" w:w="2835"/>
          </w:tcPr>
          <w:p>
            <w:r>
              <w:rPr>
                <w:rFonts w:ascii="游ゴシック" w:hAnsi="游ゴシック"/>
                <w:sz w:val="18"/>
              </w:rPr>
              <w:t>sync {name|all}</w:t>
            </w:r>
          </w:p>
        </w:tc>
        <w:tc>
          <w:tcPr>
            <w:tcW w:type="dxa" w:w="6236"/>
          </w:tcPr>
          <w:p>
            <w:r>
              <w:rPr>
                <w:rFonts w:ascii="游ゴシック" w:hAnsi="游ゴシック"/>
                <w:sz w:val="18"/>
              </w:rPr>
              <w:t>ドメインスキルを配布</w:t>
            </w:r>
          </w:p>
        </w:tc>
      </w:tr>
      <w:tr>
        <w:tc>
          <w:tcPr>
            <w:tcW w:type="dxa" w:w="2835"/>
            <w:shd w:val="clear" w:color="auto" w:fill="F0F4F8"/>
          </w:tcPr>
          <w:p>
            <w:r>
              <w:rPr>
                <w:rFonts w:ascii="游ゴシック" w:hAnsi="游ゴシック"/>
                <w:sz w:val="18"/>
              </w:rPr>
              <w:t>move {name} {new-path}</w:t>
            </w:r>
          </w:p>
        </w:tc>
        <w:tc>
          <w:tcPr>
            <w:tcW w:type="dxa" w:w="6236"/>
            <w:shd w:val="clear" w:color="auto" w:fill="F0F4F8"/>
          </w:tcPr>
          <w:p>
            <w:r>
              <w:rPr>
                <w:rFonts w:ascii="游ゴシック" w:hAnsi="游ゴシック"/>
                <w:sz w:val="18"/>
              </w:rPr>
              <w:t>PJ 移動 + メモリ移行</w:t>
            </w:r>
          </w:p>
        </w:tc>
      </w:tr>
      <w:tr>
        <w:tc>
          <w:tcPr>
            <w:tcW w:type="dxa" w:w="2835"/>
          </w:tcPr>
          <w:p>
            <w:r>
              <w:rPr>
                <w:rFonts w:ascii="游ゴシック" w:hAnsi="游ゴシック"/>
                <w:sz w:val="18"/>
              </w:rPr>
              <w:t>remove {name}</w:t>
            </w:r>
          </w:p>
        </w:tc>
        <w:tc>
          <w:tcPr>
            <w:tcW w:type="dxa" w:w="6236"/>
          </w:tcPr>
          <w:p>
            <w:r>
              <w:rPr>
                <w:rFonts w:ascii="游ゴシック" w:hAnsi="游ゴシック"/>
                <w:sz w:val="18"/>
              </w:rPr>
              <w:t>レジストリから登録解除</w:t>
            </w:r>
          </w:p>
        </w:tc>
      </w:tr>
      <w:tr>
        <w:tc>
          <w:tcPr>
            <w:tcW w:type="dxa" w:w="2835"/>
            <w:shd w:val="clear" w:color="auto" w:fill="F0F4F8"/>
          </w:tcPr>
          <w:p>
            <w:r>
              <w:rPr>
                <w:rFonts w:ascii="游ゴシック" w:hAnsi="游ゴシック"/>
                <w:sz w:val="18"/>
              </w:rPr>
              <w:t>status</w:t>
            </w:r>
          </w:p>
        </w:tc>
        <w:tc>
          <w:tcPr>
            <w:tcW w:type="dxa" w:w="6236"/>
            <w:shd w:val="clear" w:color="auto" w:fill="F0F4F8"/>
          </w:tcPr>
          <w:p>
            <w:r>
              <w:rPr>
                <w:rFonts w:ascii="游ゴシック" w:hAnsi="游ゴシック"/>
                <w:sz w:val="18"/>
              </w:rPr>
              <w:t>詳細同期状態を分析</w:t>
            </w:r>
          </w:p>
        </w:tc>
      </w:tr>
      <w:tr>
        <w:tc>
          <w:tcPr>
            <w:tcW w:type="dxa" w:w="2835"/>
          </w:tcPr>
          <w:p>
            <w:r>
              <w:rPr>
                <w:rFonts w:ascii="游ゴシック" w:hAnsi="游ゴシック"/>
                <w:sz w:val="18"/>
              </w:rPr>
              <w:t>discover</w:t>
            </w:r>
          </w:p>
        </w:tc>
        <w:tc>
          <w:tcPr>
            <w:tcW w:type="dxa" w:w="6236"/>
          </w:tcPr>
          <w:p>
            <w:r>
              <w:rPr>
                <w:rFonts w:ascii="游ゴシック" w:hAnsi="游ゴシック"/>
                <w:sz w:val="18"/>
              </w:rPr>
              <w:t>FS 上の未登録 PJ を検出</w:t>
            </w:r>
          </w:p>
        </w:tc>
      </w:tr>
    </w:tbl>
    <w:p>
      <w:pPr>
        <w:pStyle w:val="Heading2"/>
      </w:pPr>
      <w:r>
        <w:rPr>
          <w:rFonts w:ascii="游ゴシック" w:hAnsi="游ゴシック"/>
          <w:color w:val="3D405B"/>
          <w:rFonts w:eastAsia="游ゴシック"/>
        </w:rPr>
        <w:t>6.13 その他の汎用スキル</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E07A5F"/>
          </w:tcPr>
          <w:p>
            <w:pPr>
              <w:jc w:val="center"/>
            </w:pPr>
            <w:r>
              <w:rPr>
                <w:rFonts w:ascii="游ゴシック" w:hAnsi="游ゴシック"/>
                <w:b/>
                <w:color w:val="FFFFFF"/>
                <w:sz w:val="18"/>
              </w:rPr>
              <w:t>スキル</w:t>
            </w:r>
          </w:p>
        </w:tc>
        <w:tc>
          <w:tcPr>
            <w:tcW w:type="dxa" w:w="2835"/>
            <w:shd w:val="clear" w:color="auto" w:fill="E07A5F"/>
          </w:tcPr>
          <w:p>
            <w:pPr>
              <w:jc w:val="center"/>
            </w:pPr>
            <w:r>
              <w:rPr>
                <w:rFonts w:ascii="游ゴシック" w:hAnsi="游ゴシック"/>
                <w:b/>
                <w:color w:val="FFFFFF"/>
                <w:sz w:val="18"/>
              </w:rPr>
              <w:t>説明</w:t>
            </w:r>
          </w:p>
        </w:tc>
        <w:tc>
          <w:tcPr>
            <w:tcW w:type="dxa" w:w="4252"/>
            <w:shd w:val="clear" w:color="auto" w:fill="E07A5F"/>
          </w:tcPr>
          <w:p>
            <w:pPr>
              <w:jc w:val="center"/>
            </w:pPr>
            <w:r>
              <w:rPr>
                <w:rFonts w:ascii="游ゴシック" w:hAnsi="游ゴシック"/>
                <w:b/>
                <w:color w:val="FFFFFF"/>
                <w:sz w:val="18"/>
              </w:rPr>
              <w:t>主なサブコマンド</w:t>
            </w:r>
          </w:p>
        </w:tc>
      </w:tr>
      <w:tr>
        <w:tc>
          <w:tcPr>
            <w:tcW w:type="dxa" w:w="1984"/>
          </w:tcPr>
          <w:p>
            <w:r>
              <w:rPr>
                <w:rFonts w:ascii="游ゴシック" w:hAnsi="游ゴシック"/>
                <w:sz w:val="18"/>
              </w:rPr>
              <w:t>env-check</w:t>
            </w:r>
          </w:p>
        </w:tc>
        <w:tc>
          <w:tcPr>
            <w:tcW w:type="dxa" w:w="2835"/>
          </w:tcPr>
          <w:p>
            <w:r>
              <w:rPr>
                <w:rFonts w:ascii="游ゴシック" w:hAnsi="游ゴシック"/>
                <w:sz w:val="18"/>
              </w:rPr>
              <w:t>開発環境検証</w:t>
            </w:r>
          </w:p>
        </w:tc>
        <w:tc>
          <w:tcPr>
            <w:tcW w:type="dxa" w:w="4252"/>
          </w:tcPr>
          <w:p>
            <w:r>
              <w:rPr>
                <w:rFonts w:ascii="游ゴシック" w:hAnsi="游ゴシック"/>
                <w:sz w:val="18"/>
              </w:rPr>
              <w:t>tools / path / config / fix / all</w:t>
            </w:r>
          </w:p>
        </w:tc>
      </w:tr>
      <w:tr>
        <w:tc>
          <w:tcPr>
            <w:tcW w:type="dxa" w:w="1984"/>
            <w:shd w:val="clear" w:color="auto" w:fill="F0F4F8"/>
          </w:tcPr>
          <w:p>
            <w:r>
              <w:rPr>
                <w:rFonts w:ascii="游ゴシック" w:hAnsi="游ゴシック"/>
                <w:sz w:val="18"/>
              </w:rPr>
              <w:t>platform-info</w:t>
            </w:r>
          </w:p>
        </w:tc>
        <w:tc>
          <w:tcPr>
            <w:tcW w:type="dxa" w:w="2835"/>
            <w:shd w:val="clear" w:color="auto" w:fill="F0F4F8"/>
          </w:tcPr>
          <w:p>
            <w:r>
              <w:rPr>
                <w:rFonts w:ascii="游ゴシック" w:hAnsi="游ゴシック"/>
                <w:sz w:val="18"/>
              </w:rPr>
              <w:t>OS・WSL・アーキテクチャ情報の検出</w:t>
            </w:r>
          </w:p>
        </w:tc>
        <w:tc>
          <w:tcPr>
            <w:tcW w:type="dxa" w:w="4252"/>
            <w:shd w:val="clear" w:color="auto" w:fill="F0F4F8"/>
          </w:tcPr>
          <w:p>
            <w:r>
              <w:rPr>
                <w:rFonts w:ascii="游ゴシック" w:hAnsi="游ゴシック"/>
                <w:sz w:val="18"/>
              </w:rPr>
              <w:t>—</w:t>
            </w:r>
          </w:p>
        </w:tc>
      </w:tr>
      <w:tr>
        <w:tc>
          <w:tcPr>
            <w:tcW w:type="dxa" w:w="1984"/>
          </w:tcPr>
          <w:p>
            <w:r>
              <w:rPr>
                <w:rFonts w:ascii="游ゴシック" w:hAnsi="游ゴシック"/>
                <w:sz w:val="18"/>
              </w:rPr>
              <w:t>assess-spice</w:t>
            </w:r>
          </w:p>
        </w:tc>
        <w:tc>
          <w:tcPr>
            <w:tcW w:type="dxa" w:w="2835"/>
          </w:tcPr>
          <w:p>
            <w:r>
              <w:rPr>
                <w:rFonts w:ascii="游ゴシック" w:hAnsi="游ゴシック"/>
                <w:sz w:val="18"/>
              </w:rPr>
              <w:t>Automotive SPICE 能力レベル評価</w:t>
            </w:r>
          </w:p>
        </w:tc>
        <w:tc>
          <w:tcPr>
            <w:tcW w:type="dxa" w:w="4252"/>
          </w:tcPr>
          <w:p>
            <w:r>
              <w:rPr>
                <w:rFonts w:ascii="游ゴシック" w:hAnsi="游ゴシック"/>
                <w:sz w:val="18"/>
              </w:rPr>
              <w:t>{proc} / all</w:t>
            </w:r>
          </w:p>
        </w:tc>
      </w:tr>
      <w:tr>
        <w:tc>
          <w:tcPr>
            <w:tcW w:type="dxa" w:w="1984"/>
            <w:shd w:val="clear" w:color="auto" w:fill="F0F4F8"/>
          </w:tcPr>
          <w:p>
            <w:r>
              <w:rPr>
                <w:rFonts w:ascii="游ゴシック" w:hAnsi="游ゴシック"/>
                <w:sz w:val="18"/>
              </w:rPr>
              <w:t>config-audit</w:t>
            </w:r>
          </w:p>
        </w:tc>
        <w:tc>
          <w:tcPr>
            <w:tcW w:type="dxa" w:w="2835"/>
            <w:shd w:val="clear" w:color="auto" w:fill="F0F4F8"/>
          </w:tcPr>
          <w:p>
            <w:r>
              <w:rPr>
                <w:rFonts w:ascii="游ゴシック" w:hAnsi="游ゴシック"/>
                <w:sz w:val="18"/>
              </w:rPr>
              <w:t>構成管理監査（SUP.8 対応）</w:t>
            </w:r>
          </w:p>
        </w:tc>
        <w:tc>
          <w:tcPr>
            <w:tcW w:type="dxa" w:w="4252"/>
            <w:shd w:val="clear" w:color="auto" w:fill="F0F4F8"/>
          </w:tcPr>
          <w:p>
            <w:r>
              <w:rPr>
                <w:rFonts w:ascii="游ゴシック" w:hAnsi="游ゴシック"/>
                <w:sz w:val="18"/>
              </w:rPr>
              <w:t>—</w:t>
            </w:r>
          </w:p>
        </w:tc>
      </w:tr>
      <w:tr>
        <w:tc>
          <w:tcPr>
            <w:tcW w:type="dxa" w:w="1984"/>
          </w:tcPr>
          <w:p>
            <w:r>
              <w:rPr>
                <w:rFonts w:ascii="游ゴシック" w:hAnsi="游ゴシック"/>
                <w:sz w:val="18"/>
              </w:rPr>
              <w:t>update-record</w:t>
            </w:r>
          </w:p>
        </w:tc>
        <w:tc>
          <w:tcPr>
            <w:tcW w:type="dxa" w:w="2835"/>
          </w:tcPr>
          <w:p>
            <w:r>
              <w:rPr>
                <w:rFonts w:ascii="游ゴシック" w:hAnsi="游ゴシック"/>
                <w:sz w:val="18"/>
              </w:rPr>
              <w:t>SPICE プロセス記録の更新</w:t>
            </w:r>
          </w:p>
        </w:tc>
        <w:tc>
          <w:tcPr>
            <w:tcW w:type="dxa" w:w="4252"/>
          </w:tcPr>
          <w:p>
            <w:r>
              <w:rPr>
                <w:rFonts w:ascii="游ゴシック" w:hAnsi="游ゴシック"/>
                <w:sz w:val="18"/>
              </w:rPr>
              <w:t>—</w:t>
            </w:r>
          </w:p>
        </w:tc>
      </w:tr>
      <w:tr>
        <w:tc>
          <w:tcPr>
            <w:tcW w:type="dxa" w:w="1984"/>
            <w:shd w:val="clear" w:color="auto" w:fill="F0F4F8"/>
          </w:tcPr>
          <w:p>
            <w:r>
              <w:rPr>
                <w:rFonts w:ascii="游ゴシック" w:hAnsi="游ゴシック"/>
                <w:sz w:val="18"/>
              </w:rPr>
              <w:t>manage-tbd</w:t>
            </w:r>
          </w:p>
        </w:tc>
        <w:tc>
          <w:tcPr>
            <w:tcW w:type="dxa" w:w="2835"/>
            <w:shd w:val="clear" w:color="auto" w:fill="F0F4F8"/>
          </w:tcPr>
          <w:p>
            <w:r>
              <w:rPr>
                <w:rFonts w:ascii="游ゴシック" w:hAnsi="游ゴシック"/>
                <w:sz w:val="18"/>
              </w:rPr>
              <w:t>TBD 項目の管理</w:t>
            </w:r>
          </w:p>
        </w:tc>
        <w:tc>
          <w:tcPr>
            <w:tcW w:type="dxa" w:w="4252"/>
            <w:shd w:val="clear" w:color="auto" w:fill="F0F4F8"/>
          </w:tcPr>
          <w:p>
            <w:r>
              <w:rPr>
                <w:rFonts w:ascii="游ゴシック" w:hAnsi="游ゴシック"/>
                <w:sz w:val="18"/>
              </w:rPr>
              <w:t>list / resolve / add</w:t>
            </w:r>
          </w:p>
        </w:tc>
      </w:tr>
      <w:tr>
        <w:tc>
          <w:tcPr>
            <w:tcW w:type="dxa" w:w="1984"/>
          </w:tcPr>
          <w:p>
            <w:r>
              <w:rPr>
                <w:rFonts w:ascii="游ゴシック" w:hAnsi="游ゴシック"/>
                <w:sz w:val="18"/>
              </w:rPr>
              <w:t>problem-resolve</w:t>
            </w:r>
          </w:p>
        </w:tc>
        <w:tc>
          <w:tcPr>
            <w:tcW w:type="dxa" w:w="2835"/>
          </w:tcPr>
          <w:p>
            <w:r>
              <w:rPr>
                <w:rFonts w:ascii="游ゴシック" w:hAnsi="游ゴシック"/>
                <w:sz w:val="18"/>
              </w:rPr>
              <w:t>問題解決管理</w:t>
            </w:r>
          </w:p>
        </w:tc>
        <w:tc>
          <w:tcPr>
            <w:tcW w:type="dxa" w:w="4252"/>
          </w:tcPr>
          <w:p>
            <w:r>
              <w:rPr>
                <w:rFonts w:ascii="游ゴシック" w:hAnsi="游ゴシック"/>
                <w:sz w:val="18"/>
              </w:rPr>
              <w:t>list / add / analyze / resolve / report</w:t>
            </w:r>
          </w:p>
        </w:tc>
      </w:tr>
      <w:tr>
        <w:tc>
          <w:tcPr>
            <w:tcW w:type="dxa" w:w="1984"/>
            <w:shd w:val="clear" w:color="auto" w:fill="F0F4F8"/>
          </w:tcPr>
          <w:p>
            <w:r>
              <w:rPr>
                <w:rFonts w:ascii="游ゴシック" w:hAnsi="游ゴシック"/>
                <w:sz w:val="18"/>
              </w:rPr>
              <w:t>worktree-cleanup</w:t>
            </w:r>
          </w:p>
        </w:tc>
        <w:tc>
          <w:tcPr>
            <w:tcW w:type="dxa" w:w="2835"/>
            <w:shd w:val="clear" w:color="auto" w:fill="F0F4F8"/>
          </w:tcPr>
          <w:p>
            <w:r>
              <w:rPr>
                <w:rFonts w:ascii="游ゴシック" w:hAnsi="游ゴシック"/>
                <w:sz w:val="18"/>
              </w:rPr>
              <w:t>ワークツリー・ブランチの整理</w:t>
            </w:r>
          </w:p>
        </w:tc>
        <w:tc>
          <w:tcPr>
            <w:tcW w:type="dxa" w:w="4252"/>
            <w:shd w:val="clear" w:color="auto" w:fill="F0F4F8"/>
          </w:tcPr>
          <w:p>
            <w:r>
              <w:rPr>
                <w:rFonts w:ascii="游ゴシック" w:hAnsi="游ゴシック"/>
                <w:sz w:val="18"/>
              </w:rPr>
              <w:t>scan / clean / branches</w:t>
            </w:r>
          </w:p>
        </w:tc>
      </w:tr>
    </w:tbl>
    <w:p>
      <w:r>
        <w:br w:type="page"/>
      </w:r>
    </w:p>
    <w:p>
      <w:pPr>
        <w:pStyle w:val="Heading1"/>
      </w:pPr>
      <w:r>
        <w:rPr>
          <w:rFonts w:ascii="游ゴシック" w:hAnsi="游ゴシック"/>
          <w:color w:val="3D405B"/>
          <w:rFonts w:eastAsia="游ゴシック"/>
        </w:rPr>
        <w:t>7. ドメインスキル — 安全規格・要件系</w:t>
      </w:r>
    </w:p>
    <w:p>
      <w:r>
        <w:rPr>
          <w:rFonts w:ascii="游ゴシック" w:hAnsi="游ゴシック"/>
          <w:sz w:val="21"/>
        </w:rPr>
        <w:t>ドメインスキル（26本）は /repo-manage sync で各 PJ に配布される。このセクションでは安全規格・要件系スキル（9本）を記載する。</w:t>
      </w:r>
    </w:p>
    <w:p>
      <w:pPr>
        <w:pStyle w:val="Heading2"/>
      </w:pPr>
      <w:r>
        <w:rPr>
          <w:rFonts w:ascii="游ゴシック" w:hAnsi="游ゴシック"/>
          <w:color w:val="3D405B"/>
          <w:rFonts w:eastAsia="游ゴシック"/>
        </w:rPr>
        <w:t>7.1 select-standard — 規格選定</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derive</w:t>
            </w:r>
          </w:p>
        </w:tc>
        <w:tc>
          <w:tcPr>
            <w:tcW w:type="dxa" w:w="6236"/>
          </w:tcPr>
          <w:p>
            <w:r>
              <w:rPr>
                <w:rFonts w:ascii="游ゴシック" w:hAnsi="游ゴシック"/>
                <w:sz w:val="18"/>
              </w:rPr>
              <w:t>製品情報から適用規格を導出</w:t>
            </w:r>
          </w:p>
        </w:tc>
      </w:tr>
      <w:tr>
        <w:tc>
          <w:tcPr>
            <w:tcW w:type="dxa" w:w="2835"/>
            <w:shd w:val="clear" w:color="auto" w:fill="F0F4F8"/>
          </w:tcPr>
          <w:p>
            <w:r>
              <w:rPr>
                <w:rFonts w:ascii="游ゴシック" w:hAnsi="游ゴシック"/>
                <w:sz w:val="18"/>
              </w:rPr>
              <w:t>check</w:t>
            </w:r>
          </w:p>
        </w:tc>
        <w:tc>
          <w:tcPr>
            <w:tcW w:type="dxa" w:w="6236"/>
            <w:shd w:val="clear" w:color="auto" w:fill="F0F4F8"/>
          </w:tcPr>
          <w:p>
            <w:r>
              <w:rPr>
                <w:rFonts w:ascii="游ゴシック" w:hAnsi="游ゴシック"/>
                <w:sz w:val="18"/>
              </w:rPr>
              <w:t>現在の規格設定を確認</w:t>
            </w:r>
          </w:p>
        </w:tc>
      </w:tr>
      <w:tr>
        <w:tc>
          <w:tcPr>
            <w:tcW w:type="dxa" w:w="2835"/>
          </w:tcPr>
          <w:p>
            <w:r>
              <w:rPr>
                <w:rFonts w:ascii="游ゴシック" w:hAnsi="游ゴシック"/>
                <w:sz w:val="18"/>
              </w:rPr>
              <w:t>matrix</w:t>
            </w:r>
          </w:p>
        </w:tc>
        <w:tc>
          <w:tcPr>
            <w:tcW w:type="dxa" w:w="6236"/>
          </w:tcPr>
          <w:p>
            <w:r>
              <w:rPr>
                <w:rFonts w:ascii="游ゴシック" w:hAnsi="游ゴシック"/>
                <w:sz w:val="18"/>
              </w:rPr>
              <w:t>規格対応マトリクス表示</w:t>
            </w:r>
          </w:p>
        </w:tc>
      </w:tr>
    </w:tbl>
    <w:p>
      <w:pPr>
        <w:pStyle w:val="Heading2"/>
      </w:pPr>
      <w:r>
        <w:rPr>
          <w:rFonts w:ascii="游ゴシック" w:hAnsi="游ゴシック"/>
          <w:color w:val="3D405B"/>
          <w:rFonts w:eastAsia="游ゴシック"/>
        </w:rPr>
        <w:t>7.2 switch-standard — 規格切替</w:t>
      </w:r>
    </w:p>
    <w:p>
      <w:r>
        <w:rPr>
          <w:rFonts w:ascii="游ゴシック" w:hAnsi="游ゴシック"/>
          <w:sz w:val="21"/>
        </w:rPr>
        <w:t>プロジェクトの適用規格を切り替える。</w:t>
      </w:r>
    </w:p>
    <w:p>
      <w:r>
        <w:rPr>
          <w:rFonts w:ascii="Consolas" w:hAnsi="Consolas"/>
          <w:color w:val="006644"/>
          <w:sz w:val="20"/>
        </w:rPr>
        <w:t xml:space="preserve">    /switch-standard iso26262    # ISO 26262 モードに切替</w:t>
      </w:r>
    </w:p>
    <w:p>
      <w:r>
        <w:rPr>
          <w:rFonts w:ascii="Consolas" w:hAnsi="Consolas"/>
          <w:color w:val="006644"/>
          <w:sz w:val="20"/>
        </w:rPr>
        <w:t xml:space="preserve">    /switch-standard iec60730    # IEC 60730 モードに切替</w:t>
      </w:r>
    </w:p>
    <w:p>
      <w:r>
        <w:rPr>
          <w:rFonts w:ascii="Consolas" w:hAnsi="Consolas"/>
          <w:color w:val="006644"/>
          <w:sz w:val="20"/>
        </w:rPr>
        <w:t xml:space="preserve">    /switch-standard iec61508    # IEC 61508 モードに切替</w:t>
      </w:r>
    </w:p>
    <w:p>
      <w:pPr>
        <w:pStyle w:val="Heading2"/>
      </w:pPr>
      <w:r>
        <w:rPr>
          <w:rFonts w:ascii="游ゴシック" w:hAnsi="游ゴシック"/>
          <w:color w:val="3D405B"/>
          <w:rFonts w:eastAsia="游ゴシック"/>
        </w:rPr>
        <w:t>7.3 fmea — FMEA（故障モード影響分析）</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show</w:t>
            </w:r>
          </w:p>
        </w:tc>
        <w:tc>
          <w:tcPr>
            <w:tcW w:type="dxa" w:w="6236"/>
          </w:tcPr>
          <w:p>
            <w:r>
              <w:rPr>
                <w:rFonts w:ascii="游ゴシック" w:hAnsi="游ゴシック"/>
                <w:sz w:val="18"/>
              </w:rPr>
              <w:t>FMEA テーブル表示</w:t>
            </w:r>
          </w:p>
        </w:tc>
      </w:tr>
      <w:tr>
        <w:tc>
          <w:tcPr>
            <w:tcW w:type="dxa" w:w="2835"/>
            <w:shd w:val="clear" w:color="auto" w:fill="F0F4F8"/>
          </w:tcPr>
          <w:p>
            <w:r>
              <w:rPr>
                <w:rFonts w:ascii="游ゴシック" w:hAnsi="游ゴシック"/>
                <w:sz w:val="18"/>
              </w:rPr>
              <w:t>add</w:t>
            </w:r>
          </w:p>
        </w:tc>
        <w:tc>
          <w:tcPr>
            <w:tcW w:type="dxa" w:w="6236"/>
            <w:shd w:val="clear" w:color="auto" w:fill="F0F4F8"/>
          </w:tcPr>
          <w:p>
            <w:r>
              <w:rPr>
                <w:rFonts w:ascii="游ゴシック" w:hAnsi="游ゴシック"/>
                <w:sz w:val="18"/>
              </w:rPr>
              <w:t>故障モードの追加</w:t>
            </w:r>
          </w:p>
        </w:tc>
      </w:tr>
      <w:tr>
        <w:tc>
          <w:tcPr>
            <w:tcW w:type="dxa" w:w="2835"/>
          </w:tcPr>
          <w:p>
            <w:r>
              <w:rPr>
                <w:rFonts w:ascii="游ゴシック" w:hAnsi="游ゴシック"/>
                <w:sz w:val="18"/>
              </w:rPr>
              <w:t>dc</w:t>
            </w:r>
          </w:p>
        </w:tc>
        <w:tc>
          <w:tcPr>
            <w:tcW w:type="dxa" w:w="6236"/>
          </w:tcPr>
          <w:p>
            <w:r>
              <w:rPr>
                <w:rFonts w:ascii="游ゴシック" w:hAnsi="游ゴシック"/>
                <w:sz w:val="18"/>
              </w:rPr>
              <w:t>診断カバレッジ（DC）算出</w:t>
            </w:r>
          </w:p>
        </w:tc>
      </w:tr>
      <w:tr>
        <w:tc>
          <w:tcPr>
            <w:tcW w:type="dxa" w:w="2835"/>
            <w:shd w:val="clear" w:color="auto" w:fill="F0F4F8"/>
          </w:tcPr>
          <w:p>
            <w:r>
              <w:rPr>
                <w:rFonts w:ascii="游ゴシック" w:hAnsi="游ゴシック"/>
                <w:sz w:val="18"/>
              </w:rPr>
              <w:t>map</w:t>
            </w:r>
          </w:p>
        </w:tc>
        <w:tc>
          <w:tcPr>
            <w:tcW w:type="dxa" w:w="6236"/>
            <w:shd w:val="clear" w:color="auto" w:fill="F0F4F8"/>
          </w:tcPr>
          <w:p>
            <w:r>
              <w:rPr>
                <w:rFonts w:ascii="游ゴシック" w:hAnsi="游ゴシック"/>
                <w:sz w:val="18"/>
              </w:rPr>
              <w:t>故障モード → 安全機構のマッピング</w:t>
            </w:r>
          </w:p>
        </w:tc>
      </w:tr>
    </w:tbl>
    <w:p>
      <w:r>
        <w:rPr>
          <w:rFonts w:ascii="游ゴシック" w:hAnsi="游ゴシック"/>
          <w:sz w:val="21"/>
        </w:rPr>
        <w:t>RPN パラメータ:</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E07A5F"/>
          </w:tcPr>
          <w:p>
            <w:pPr>
              <w:jc w:val="center"/>
            </w:pPr>
            <w:r>
              <w:rPr>
                <w:rFonts w:ascii="游ゴシック" w:hAnsi="游ゴシック"/>
                <w:b/>
                <w:color w:val="FFFFFF"/>
                <w:sz w:val="18"/>
              </w:rPr>
              <w:t>パラメータ</w:t>
            </w:r>
          </w:p>
        </w:tc>
        <w:tc>
          <w:tcPr>
            <w:tcW w:type="dxa" w:w="1417"/>
            <w:shd w:val="clear" w:color="auto" w:fill="E07A5F"/>
          </w:tcPr>
          <w:p>
            <w:pPr>
              <w:jc w:val="center"/>
            </w:pPr>
            <w:r>
              <w:rPr>
                <w:rFonts w:ascii="游ゴシック" w:hAnsi="游ゴシック"/>
                <w:b/>
                <w:color w:val="FFFFFF"/>
                <w:sz w:val="18"/>
              </w:rPr>
              <w:t>範囲</w:t>
            </w:r>
          </w:p>
        </w:tc>
        <w:tc>
          <w:tcPr>
            <w:tcW w:type="dxa" w:w="5386"/>
            <w:shd w:val="clear" w:color="auto" w:fill="E07A5F"/>
          </w:tcPr>
          <w:p>
            <w:pPr>
              <w:jc w:val="center"/>
            </w:pPr>
            <w:r>
              <w:rPr>
                <w:rFonts w:ascii="游ゴシック" w:hAnsi="游ゴシック"/>
                <w:b/>
                <w:color w:val="FFFFFF"/>
                <w:sz w:val="18"/>
              </w:rPr>
              <w:t>説明</w:t>
            </w:r>
          </w:p>
        </w:tc>
      </w:tr>
      <w:tr>
        <w:tc>
          <w:tcPr>
            <w:tcW w:type="dxa" w:w="2268"/>
          </w:tcPr>
          <w:p>
            <w:r>
              <w:rPr>
                <w:rFonts w:ascii="游ゴシック" w:hAnsi="游ゴシック"/>
                <w:sz w:val="18"/>
              </w:rPr>
              <w:t>重大度（S）</w:t>
            </w:r>
          </w:p>
        </w:tc>
        <w:tc>
          <w:tcPr>
            <w:tcW w:type="dxa" w:w="1417"/>
          </w:tcPr>
          <w:p>
            <w:r>
              <w:rPr>
                <w:rFonts w:ascii="游ゴシック" w:hAnsi="游ゴシック"/>
                <w:sz w:val="18"/>
              </w:rPr>
              <w:t>1〜10</w:t>
            </w:r>
          </w:p>
        </w:tc>
        <w:tc>
          <w:tcPr>
            <w:tcW w:type="dxa" w:w="5386"/>
          </w:tcPr>
          <w:p>
            <w:r>
              <w:rPr>
                <w:rFonts w:ascii="游ゴシック" w:hAnsi="游ゴシック"/>
                <w:sz w:val="18"/>
              </w:rPr>
              <w:t>故障の影響の重大さ</w:t>
            </w:r>
          </w:p>
        </w:tc>
      </w:tr>
      <w:tr>
        <w:tc>
          <w:tcPr>
            <w:tcW w:type="dxa" w:w="2268"/>
            <w:shd w:val="clear" w:color="auto" w:fill="F0F4F8"/>
          </w:tcPr>
          <w:p>
            <w:r>
              <w:rPr>
                <w:rFonts w:ascii="游ゴシック" w:hAnsi="游ゴシック"/>
                <w:sz w:val="18"/>
              </w:rPr>
              <w:t>発生度（O）</w:t>
            </w:r>
          </w:p>
        </w:tc>
        <w:tc>
          <w:tcPr>
            <w:tcW w:type="dxa" w:w="1417"/>
            <w:shd w:val="clear" w:color="auto" w:fill="F0F4F8"/>
          </w:tcPr>
          <w:p>
            <w:r>
              <w:rPr>
                <w:rFonts w:ascii="游ゴシック" w:hAnsi="游ゴシック"/>
                <w:sz w:val="18"/>
              </w:rPr>
              <w:t>1〜10</w:t>
            </w:r>
          </w:p>
        </w:tc>
        <w:tc>
          <w:tcPr>
            <w:tcW w:type="dxa" w:w="5386"/>
            <w:shd w:val="clear" w:color="auto" w:fill="F0F4F8"/>
          </w:tcPr>
          <w:p>
            <w:r>
              <w:rPr>
                <w:rFonts w:ascii="游ゴシック" w:hAnsi="游ゴシック"/>
                <w:sz w:val="18"/>
              </w:rPr>
              <w:t>故障の発生頻度</w:t>
            </w:r>
          </w:p>
        </w:tc>
      </w:tr>
      <w:tr>
        <w:tc>
          <w:tcPr>
            <w:tcW w:type="dxa" w:w="2268"/>
          </w:tcPr>
          <w:p>
            <w:r>
              <w:rPr>
                <w:rFonts w:ascii="游ゴシック" w:hAnsi="游ゴシック"/>
                <w:sz w:val="18"/>
              </w:rPr>
              <w:t>検出度（D）</w:t>
            </w:r>
          </w:p>
        </w:tc>
        <w:tc>
          <w:tcPr>
            <w:tcW w:type="dxa" w:w="1417"/>
          </w:tcPr>
          <w:p>
            <w:r>
              <w:rPr>
                <w:rFonts w:ascii="游ゴシック" w:hAnsi="游ゴシック"/>
                <w:sz w:val="18"/>
              </w:rPr>
              <w:t>1〜10</w:t>
            </w:r>
          </w:p>
        </w:tc>
        <w:tc>
          <w:tcPr>
            <w:tcW w:type="dxa" w:w="5386"/>
          </w:tcPr>
          <w:p>
            <w:r>
              <w:rPr>
                <w:rFonts w:ascii="游ゴシック" w:hAnsi="游ゴシック"/>
                <w:sz w:val="18"/>
              </w:rPr>
              <w:t>故障の検出難易度</w:t>
            </w:r>
          </w:p>
        </w:tc>
      </w:tr>
      <w:tr>
        <w:tc>
          <w:tcPr>
            <w:tcW w:type="dxa" w:w="2268"/>
            <w:shd w:val="clear" w:color="auto" w:fill="F0F4F8"/>
          </w:tcPr>
          <w:p>
            <w:r>
              <w:rPr>
                <w:rFonts w:ascii="游ゴシック" w:hAnsi="游ゴシック"/>
                <w:sz w:val="18"/>
              </w:rPr>
              <w:t>RPN</w:t>
            </w:r>
          </w:p>
        </w:tc>
        <w:tc>
          <w:tcPr>
            <w:tcW w:type="dxa" w:w="1417"/>
            <w:shd w:val="clear" w:color="auto" w:fill="F0F4F8"/>
          </w:tcPr>
          <w:p>
            <w:r>
              <w:rPr>
                <w:rFonts w:ascii="游ゴシック" w:hAnsi="游ゴシック"/>
                <w:sz w:val="18"/>
              </w:rPr>
              <w:t>S x O x D</w:t>
            </w:r>
          </w:p>
        </w:tc>
        <w:tc>
          <w:tcPr>
            <w:tcW w:type="dxa" w:w="5386"/>
            <w:shd w:val="clear" w:color="auto" w:fill="F0F4F8"/>
          </w:tcPr>
          <w:p>
            <w:r>
              <w:rPr>
                <w:rFonts w:ascii="游ゴシック" w:hAnsi="游ゴシック"/>
                <w:sz w:val="18"/>
              </w:rPr>
              <w:t>リスク優先度数（高いほど対策優先）</w:t>
            </w:r>
          </w:p>
        </w:tc>
      </w:tr>
    </w:tbl>
    <w:p>
      <w:pPr>
        <w:pStyle w:val="Heading2"/>
      </w:pPr>
      <w:r>
        <w:rPr>
          <w:rFonts w:ascii="游ゴシック" w:hAnsi="游ゴシック"/>
          <w:color w:val="3D405B"/>
          <w:rFonts w:eastAsia="游ゴシック"/>
        </w:rPr>
        <w:t>7.4 safety-concept — 安全コンセプト</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fsc</w:t>
            </w:r>
          </w:p>
        </w:tc>
        <w:tc>
          <w:tcPr>
            <w:tcW w:type="dxa" w:w="6236"/>
          </w:tcPr>
          <w:p>
            <w:r>
              <w:rPr>
                <w:rFonts w:ascii="游ゴシック" w:hAnsi="游ゴシック"/>
                <w:sz w:val="18"/>
              </w:rPr>
              <w:t>機能安全コンセプト（FSC）生成</w:t>
            </w:r>
          </w:p>
        </w:tc>
      </w:tr>
      <w:tr>
        <w:tc>
          <w:tcPr>
            <w:tcW w:type="dxa" w:w="2835"/>
            <w:shd w:val="clear" w:color="auto" w:fill="F0F4F8"/>
          </w:tcPr>
          <w:p>
            <w:r>
              <w:rPr>
                <w:rFonts w:ascii="游ゴシック" w:hAnsi="游ゴシック"/>
                <w:sz w:val="18"/>
              </w:rPr>
              <w:t>tsc</w:t>
            </w:r>
          </w:p>
        </w:tc>
        <w:tc>
          <w:tcPr>
            <w:tcW w:type="dxa" w:w="6236"/>
            <w:shd w:val="clear" w:color="auto" w:fill="F0F4F8"/>
          </w:tcPr>
          <w:p>
            <w:r>
              <w:rPr>
                <w:rFonts w:ascii="游ゴシック" w:hAnsi="游ゴシック"/>
                <w:sz w:val="18"/>
              </w:rPr>
              <w:t>技術安全コンセプト（TSC）生成</w:t>
            </w:r>
          </w:p>
        </w:tc>
      </w:tr>
      <w:tr>
        <w:tc>
          <w:tcPr>
            <w:tcW w:type="dxa" w:w="2835"/>
          </w:tcPr>
          <w:p>
            <w:r>
              <w:rPr>
                <w:rFonts w:ascii="游ゴシック" w:hAnsi="游ゴシック"/>
                <w:sz w:val="18"/>
              </w:rPr>
              <w:t>mechanism</w:t>
            </w:r>
          </w:p>
        </w:tc>
        <w:tc>
          <w:tcPr>
            <w:tcW w:type="dxa" w:w="6236"/>
          </w:tcPr>
          <w:p>
            <w:r>
              <w:rPr>
                <w:rFonts w:ascii="游ゴシック" w:hAnsi="游ゴシック"/>
                <w:sz w:val="18"/>
              </w:rPr>
              <w:t>安全機構の設計</w:t>
            </w:r>
          </w:p>
        </w:tc>
      </w:tr>
      <w:tr>
        <w:tc>
          <w:tcPr>
            <w:tcW w:type="dxa" w:w="2835"/>
            <w:shd w:val="clear" w:color="auto" w:fill="F0F4F8"/>
          </w:tcPr>
          <w:p>
            <w:r>
              <w:rPr>
                <w:rFonts w:ascii="游ゴシック" w:hAnsi="游ゴシック"/>
                <w:sz w:val="18"/>
              </w:rPr>
              <w:t>redundancy</w:t>
            </w:r>
          </w:p>
        </w:tc>
        <w:tc>
          <w:tcPr>
            <w:tcW w:type="dxa" w:w="6236"/>
            <w:shd w:val="clear" w:color="auto" w:fill="F0F4F8"/>
          </w:tcPr>
          <w:p>
            <w:r>
              <w:rPr>
                <w:rFonts w:ascii="游ゴシック" w:hAnsi="游ゴシック"/>
                <w:sz w:val="18"/>
              </w:rPr>
              <w:t>冗長性分析</w:t>
            </w:r>
          </w:p>
        </w:tc>
      </w:tr>
      <w:tr>
        <w:tc>
          <w:tcPr>
            <w:tcW w:type="dxa" w:w="2835"/>
          </w:tcPr>
          <w:p>
            <w:r>
              <w:rPr>
                <w:rFonts w:ascii="游ゴシック" w:hAnsi="游ゴシック"/>
                <w:sz w:val="18"/>
              </w:rPr>
              <w:t>ftti</w:t>
            </w:r>
          </w:p>
        </w:tc>
        <w:tc>
          <w:tcPr>
            <w:tcW w:type="dxa" w:w="6236"/>
          </w:tcPr>
          <w:p>
            <w:r>
              <w:rPr>
                <w:rFonts w:ascii="游ゴシック" w:hAnsi="游ゴシック"/>
                <w:sz w:val="18"/>
              </w:rPr>
              <w:t>FTTI（フォルトトレラント時間間隔）計算</w:t>
            </w:r>
          </w:p>
        </w:tc>
      </w:tr>
      <w:tr>
        <w:tc>
          <w:tcPr>
            <w:tcW w:type="dxa" w:w="2835"/>
            <w:shd w:val="clear" w:color="auto" w:fill="F0F4F8"/>
          </w:tcPr>
          <w:p>
            <w:r>
              <w:rPr>
                <w:rFonts w:ascii="游ゴシック" w:hAnsi="游ゴシック"/>
                <w:sz w:val="18"/>
              </w:rPr>
              <w:t>all</w:t>
            </w:r>
          </w:p>
        </w:tc>
        <w:tc>
          <w:tcPr>
            <w:tcW w:type="dxa" w:w="6236"/>
            <w:shd w:val="clear" w:color="auto" w:fill="F0F4F8"/>
          </w:tcPr>
          <w:p>
            <w:r>
              <w:rPr>
                <w:rFonts w:ascii="游ゴシック" w:hAnsi="游ゴシック"/>
                <w:sz w:val="18"/>
              </w:rPr>
              <w:t>全項目一括実行</w:t>
            </w:r>
          </w:p>
        </w:tc>
      </w:tr>
    </w:tbl>
    <w:p>
      <w:pPr>
        <w:pStyle w:val="Heading2"/>
      </w:pPr>
      <w:r>
        <w:rPr>
          <w:rFonts w:ascii="游ゴシック" w:hAnsi="游ゴシック"/>
          <w:color w:val="3D405B"/>
          <w:rFonts w:eastAsia="游ゴシック"/>
        </w:rPr>
        <w:t>7.5 safety-diag — 自己診断コード生成</w:t>
      </w:r>
    </w:p>
    <w:p>
      <w:r>
        <w:rPr>
          <w:rFonts w:ascii="游ゴシック" w:hAnsi="游ゴシック"/>
          <w:sz w:val="21"/>
        </w:rPr>
        <w:t>IEC 60730 Annex H に準拠する自己診断コードを生成する。</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all</w:t>
            </w:r>
          </w:p>
        </w:tc>
        <w:tc>
          <w:tcPr>
            <w:tcW w:type="dxa" w:w="6236"/>
          </w:tcPr>
          <w:p>
            <w:r>
              <w:rPr>
                <w:rFonts w:ascii="游ゴシック" w:hAnsi="游ゴシック"/>
                <w:sz w:val="18"/>
              </w:rPr>
              <w:t>全診断テスト生成</w:t>
            </w:r>
          </w:p>
        </w:tc>
      </w:tr>
      <w:tr>
        <w:tc>
          <w:tcPr>
            <w:tcW w:type="dxa" w:w="2835"/>
            <w:shd w:val="clear" w:color="auto" w:fill="F0F4F8"/>
          </w:tcPr>
          <w:p>
            <w:r>
              <w:rPr>
                <w:rFonts w:ascii="游ゴシック" w:hAnsi="游ゴシック"/>
                <w:sz w:val="18"/>
              </w:rPr>
              <w:t>ram</w:t>
            </w:r>
          </w:p>
        </w:tc>
        <w:tc>
          <w:tcPr>
            <w:tcW w:type="dxa" w:w="6236"/>
            <w:shd w:val="clear" w:color="auto" w:fill="F0F4F8"/>
          </w:tcPr>
          <w:p>
            <w:r>
              <w:rPr>
                <w:rFonts w:ascii="游ゴシック" w:hAnsi="游ゴシック"/>
                <w:sz w:val="18"/>
              </w:rPr>
              <w:t>RAM テスト</w:t>
            </w:r>
          </w:p>
        </w:tc>
      </w:tr>
      <w:tr>
        <w:tc>
          <w:tcPr>
            <w:tcW w:type="dxa" w:w="2835"/>
          </w:tcPr>
          <w:p>
            <w:r>
              <w:rPr>
                <w:rFonts w:ascii="游ゴシック" w:hAnsi="游ゴシック"/>
                <w:sz w:val="18"/>
              </w:rPr>
              <w:t>rom</w:t>
            </w:r>
          </w:p>
        </w:tc>
        <w:tc>
          <w:tcPr>
            <w:tcW w:type="dxa" w:w="6236"/>
          </w:tcPr>
          <w:p>
            <w:r>
              <w:rPr>
                <w:rFonts w:ascii="游ゴシック" w:hAnsi="游ゴシック"/>
                <w:sz w:val="18"/>
              </w:rPr>
              <w:t>ROM テスト（CRC）</w:t>
            </w:r>
          </w:p>
        </w:tc>
      </w:tr>
      <w:tr>
        <w:tc>
          <w:tcPr>
            <w:tcW w:type="dxa" w:w="2835"/>
            <w:shd w:val="clear" w:color="auto" w:fill="F0F4F8"/>
          </w:tcPr>
          <w:p>
            <w:r>
              <w:rPr>
                <w:rFonts w:ascii="游ゴシック" w:hAnsi="游ゴシック"/>
                <w:sz w:val="18"/>
              </w:rPr>
              <w:t>cpu</w:t>
            </w:r>
          </w:p>
        </w:tc>
        <w:tc>
          <w:tcPr>
            <w:tcW w:type="dxa" w:w="6236"/>
            <w:shd w:val="clear" w:color="auto" w:fill="F0F4F8"/>
          </w:tcPr>
          <w:p>
            <w:r>
              <w:rPr>
                <w:rFonts w:ascii="游ゴシック" w:hAnsi="游ゴシック"/>
                <w:sz w:val="18"/>
              </w:rPr>
              <w:t>CPU レジスタテスト</w:t>
            </w:r>
          </w:p>
        </w:tc>
      </w:tr>
      <w:tr>
        <w:tc>
          <w:tcPr>
            <w:tcW w:type="dxa" w:w="2835"/>
          </w:tcPr>
          <w:p>
            <w:r>
              <w:rPr>
                <w:rFonts w:ascii="游ゴシック" w:hAnsi="游ゴシック"/>
                <w:sz w:val="18"/>
              </w:rPr>
              <w:t>clock</w:t>
            </w:r>
          </w:p>
        </w:tc>
        <w:tc>
          <w:tcPr>
            <w:tcW w:type="dxa" w:w="6236"/>
          </w:tcPr>
          <w:p>
            <w:r>
              <w:rPr>
                <w:rFonts w:ascii="游ゴシック" w:hAnsi="游ゴシック"/>
                <w:sz w:val="18"/>
              </w:rPr>
              <w:t>クロック監視テスト</w:t>
            </w:r>
          </w:p>
        </w:tc>
      </w:tr>
      <w:tr>
        <w:tc>
          <w:tcPr>
            <w:tcW w:type="dxa" w:w="2835"/>
            <w:shd w:val="clear" w:color="auto" w:fill="F0F4F8"/>
          </w:tcPr>
          <w:p>
            <w:r>
              <w:rPr>
                <w:rFonts w:ascii="游ゴシック" w:hAnsi="游ゴシック"/>
                <w:sz w:val="18"/>
              </w:rPr>
              <w:t>voltage</w:t>
            </w:r>
          </w:p>
        </w:tc>
        <w:tc>
          <w:tcPr>
            <w:tcW w:type="dxa" w:w="6236"/>
            <w:shd w:val="clear" w:color="auto" w:fill="F0F4F8"/>
          </w:tcPr>
          <w:p>
            <w:r>
              <w:rPr>
                <w:rFonts w:ascii="游ゴシック" w:hAnsi="游ゴシック"/>
                <w:sz w:val="18"/>
              </w:rPr>
              <w:t>電圧監視テスト</w:t>
            </w:r>
          </w:p>
        </w:tc>
      </w:tr>
      <w:tr>
        <w:tc>
          <w:tcPr>
            <w:tcW w:type="dxa" w:w="2835"/>
          </w:tcPr>
          <w:p>
            <w:r>
              <w:rPr>
                <w:rFonts w:ascii="游ゴシック" w:hAnsi="游ゴシック"/>
                <w:sz w:val="18"/>
              </w:rPr>
              <w:t>wdt</w:t>
            </w:r>
          </w:p>
        </w:tc>
        <w:tc>
          <w:tcPr>
            <w:tcW w:type="dxa" w:w="6236"/>
          </w:tcPr>
          <w:p>
            <w:r>
              <w:rPr>
                <w:rFonts w:ascii="游ゴシック" w:hAnsi="游ゴシック"/>
                <w:sz w:val="18"/>
              </w:rPr>
              <w:t>ウォッチドッグタイマテスト</w:t>
            </w:r>
          </w:p>
        </w:tc>
      </w:tr>
    </w:tbl>
    <w:p>
      <w:pPr>
        <w:pStyle w:val="Heading2"/>
      </w:pPr>
      <w:r>
        <w:rPr>
          <w:rFonts w:ascii="游ゴシック" w:hAnsi="游ゴシック"/>
          <w:color w:val="3D405B"/>
          <w:rFonts w:eastAsia="游ゴシック"/>
        </w:rPr>
        <w:t>7.6 safety-verify — 安全検証</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verify</w:t>
            </w:r>
          </w:p>
        </w:tc>
        <w:tc>
          <w:tcPr>
            <w:tcW w:type="dxa" w:w="6236"/>
          </w:tcPr>
          <w:p>
            <w:r>
              <w:rPr>
                <w:rFonts w:ascii="游ゴシック" w:hAnsi="游ゴシック"/>
                <w:sz w:val="18"/>
              </w:rPr>
              <w:t>安全要求の検証実行</w:t>
            </w:r>
          </w:p>
        </w:tc>
      </w:tr>
      <w:tr>
        <w:tc>
          <w:tcPr>
            <w:tcW w:type="dxa" w:w="2835"/>
            <w:shd w:val="clear" w:color="auto" w:fill="F0F4F8"/>
          </w:tcPr>
          <w:p>
            <w:r>
              <w:rPr>
                <w:rFonts w:ascii="游ゴシック" w:hAnsi="游ゴシック"/>
                <w:sz w:val="18"/>
              </w:rPr>
              <w:t>case</w:t>
            </w:r>
          </w:p>
        </w:tc>
        <w:tc>
          <w:tcPr>
            <w:tcW w:type="dxa" w:w="6236"/>
            <w:shd w:val="clear" w:color="auto" w:fill="F0F4F8"/>
          </w:tcPr>
          <w:p>
            <w:r>
              <w:rPr>
                <w:rFonts w:ascii="游ゴシック" w:hAnsi="游ゴシック"/>
                <w:sz w:val="18"/>
              </w:rPr>
              <w:t>Safety Case 構築（GSN）</w:t>
            </w:r>
          </w:p>
        </w:tc>
      </w:tr>
      <w:tr>
        <w:tc>
          <w:tcPr>
            <w:tcW w:type="dxa" w:w="2835"/>
          </w:tcPr>
          <w:p>
            <w:r>
              <w:rPr>
                <w:rFonts w:ascii="游ゴシック" w:hAnsi="游ゴシック"/>
                <w:sz w:val="18"/>
              </w:rPr>
              <w:t>report</w:t>
            </w:r>
          </w:p>
        </w:tc>
        <w:tc>
          <w:tcPr>
            <w:tcW w:type="dxa" w:w="6236"/>
          </w:tcPr>
          <w:p>
            <w:r>
              <w:rPr>
                <w:rFonts w:ascii="游ゴシック" w:hAnsi="游ゴシック"/>
                <w:sz w:val="18"/>
              </w:rPr>
              <w:t>検証レポート出力</w:t>
            </w:r>
          </w:p>
        </w:tc>
      </w:tr>
      <w:tr>
        <w:tc>
          <w:tcPr>
            <w:tcW w:type="dxa" w:w="2835"/>
            <w:shd w:val="clear" w:color="auto" w:fill="F0F4F8"/>
          </w:tcPr>
          <w:p>
            <w:r>
              <w:rPr>
                <w:rFonts w:ascii="游ゴシック" w:hAnsi="游ゴシック"/>
                <w:sz w:val="18"/>
              </w:rPr>
              <w:t>gap</w:t>
            </w:r>
          </w:p>
        </w:tc>
        <w:tc>
          <w:tcPr>
            <w:tcW w:type="dxa" w:w="6236"/>
            <w:shd w:val="clear" w:color="auto" w:fill="F0F4F8"/>
          </w:tcPr>
          <w:p>
            <w:r>
              <w:rPr>
                <w:rFonts w:ascii="游ゴシック" w:hAnsi="游ゴシック"/>
                <w:sz w:val="18"/>
              </w:rPr>
              <w:t>ギャップ分析</w:t>
            </w:r>
          </w:p>
        </w:tc>
      </w:tr>
      <w:tr>
        <w:tc>
          <w:tcPr>
            <w:tcW w:type="dxa" w:w="2835"/>
          </w:tcPr>
          <w:p>
            <w:r>
              <w:rPr>
                <w:rFonts w:ascii="游ゴシック" w:hAnsi="游ゴシック"/>
                <w:sz w:val="18"/>
              </w:rPr>
              <w:t>all</w:t>
            </w:r>
          </w:p>
        </w:tc>
        <w:tc>
          <w:tcPr>
            <w:tcW w:type="dxa" w:w="6236"/>
          </w:tcPr>
          <w:p>
            <w:r>
              <w:rPr>
                <w:rFonts w:ascii="游ゴシック" w:hAnsi="游ゴシック"/>
                <w:sz w:val="18"/>
              </w:rPr>
              <w:t>全項目一括実行</w:t>
            </w:r>
          </w:p>
        </w:tc>
      </w:tr>
    </w:tbl>
    <w:p>
      <w:pPr>
        <w:pStyle w:val="Heading2"/>
      </w:pPr>
      <w:r>
        <w:rPr>
          <w:rFonts w:ascii="游ゴシック" w:hAnsi="游ゴシック"/>
          <w:color w:val="3D405B"/>
          <w:rFonts w:eastAsia="游ゴシック"/>
        </w:rPr>
        <w:t>7.7 srs-generate — SW 安全要求仕様書</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derive</w:t>
            </w:r>
          </w:p>
        </w:tc>
        <w:tc>
          <w:tcPr>
            <w:tcW w:type="dxa" w:w="6236"/>
          </w:tcPr>
          <w:p>
            <w:r>
              <w:rPr>
                <w:rFonts w:ascii="游ゴシック" w:hAnsi="游ゴシック"/>
                <w:sz w:val="18"/>
              </w:rPr>
              <w:t>TSR から SW 安全要求（SR/DR）を導出</w:t>
            </w:r>
          </w:p>
        </w:tc>
      </w:tr>
      <w:tr>
        <w:tc>
          <w:tcPr>
            <w:tcW w:type="dxa" w:w="2835"/>
            <w:shd w:val="clear" w:color="auto" w:fill="F0F4F8"/>
          </w:tcPr>
          <w:p>
            <w:r>
              <w:rPr>
                <w:rFonts w:ascii="游ゴシック" w:hAnsi="游ゴシック"/>
                <w:sz w:val="18"/>
              </w:rPr>
              <w:t>diagnostic</w:t>
            </w:r>
          </w:p>
        </w:tc>
        <w:tc>
          <w:tcPr>
            <w:tcW w:type="dxa" w:w="6236"/>
            <w:shd w:val="clear" w:color="auto" w:fill="F0F4F8"/>
          </w:tcPr>
          <w:p>
            <w:r>
              <w:rPr>
                <w:rFonts w:ascii="游ゴシック" w:hAnsi="游ゴシック"/>
                <w:sz w:val="18"/>
              </w:rPr>
              <w:t>診断要求の生成</w:t>
            </w:r>
          </w:p>
        </w:tc>
      </w:tr>
      <w:tr>
        <w:tc>
          <w:tcPr>
            <w:tcW w:type="dxa" w:w="2835"/>
          </w:tcPr>
          <w:p>
            <w:r>
              <w:rPr>
                <w:rFonts w:ascii="游ゴシック" w:hAnsi="游ゴシック"/>
                <w:sz w:val="18"/>
              </w:rPr>
              <w:t>document</w:t>
            </w:r>
          </w:p>
        </w:tc>
        <w:tc>
          <w:tcPr>
            <w:tcW w:type="dxa" w:w="6236"/>
          </w:tcPr>
          <w:p>
            <w:r>
              <w:rPr>
                <w:rFonts w:ascii="游ゴシック" w:hAnsi="游ゴシック"/>
                <w:sz w:val="18"/>
              </w:rPr>
              <w:t>仕様書ドキュメント出力</w:t>
            </w:r>
          </w:p>
        </w:tc>
      </w:tr>
      <w:tr>
        <w:tc>
          <w:tcPr>
            <w:tcW w:type="dxa" w:w="2835"/>
            <w:shd w:val="clear" w:color="auto" w:fill="F0F4F8"/>
          </w:tcPr>
          <w:p>
            <w:r>
              <w:rPr>
                <w:rFonts w:ascii="游ゴシック" w:hAnsi="游ゴシック"/>
                <w:sz w:val="18"/>
              </w:rPr>
              <w:t>review</w:t>
            </w:r>
          </w:p>
        </w:tc>
        <w:tc>
          <w:tcPr>
            <w:tcW w:type="dxa" w:w="6236"/>
            <w:shd w:val="clear" w:color="auto" w:fill="F0F4F8"/>
          </w:tcPr>
          <w:p>
            <w:r>
              <w:rPr>
                <w:rFonts w:ascii="游ゴシック" w:hAnsi="游ゴシック"/>
                <w:sz w:val="18"/>
              </w:rPr>
              <w:t>レビューチェックリスト生成</w:t>
            </w:r>
          </w:p>
        </w:tc>
      </w:tr>
      <w:tr>
        <w:tc>
          <w:tcPr>
            <w:tcW w:type="dxa" w:w="2835"/>
          </w:tcPr>
          <w:p>
            <w:r>
              <w:rPr>
                <w:rFonts w:ascii="游ゴシック" w:hAnsi="游ゴシック"/>
                <w:sz w:val="18"/>
              </w:rPr>
              <w:t>all</w:t>
            </w:r>
          </w:p>
        </w:tc>
        <w:tc>
          <w:tcPr>
            <w:tcW w:type="dxa" w:w="6236"/>
          </w:tcPr>
          <w:p>
            <w:r>
              <w:rPr>
                <w:rFonts w:ascii="游ゴシック" w:hAnsi="游ゴシック"/>
                <w:sz w:val="18"/>
              </w:rPr>
              <w:t>全項目一括実行</w:t>
            </w:r>
          </w:p>
        </w:tc>
      </w:tr>
    </w:tbl>
    <w:p>
      <w:pPr>
        <w:pStyle w:val="Heading2"/>
      </w:pPr>
      <w:r>
        <w:rPr>
          <w:rFonts w:ascii="游ゴシック" w:hAnsi="游ゴシック"/>
          <w:color w:val="3D405B"/>
          <w:rFonts w:eastAsia="游ゴシック"/>
        </w:rPr>
        <w:t>7.8 system-design — システム設計</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block</w:t>
            </w:r>
          </w:p>
        </w:tc>
        <w:tc>
          <w:tcPr>
            <w:tcW w:type="dxa" w:w="6236"/>
          </w:tcPr>
          <w:p>
            <w:r>
              <w:rPr>
                <w:rFonts w:ascii="游ゴシック" w:hAnsi="游ゴシック"/>
                <w:sz w:val="18"/>
              </w:rPr>
              <w:t>ブロック図生成</w:t>
            </w:r>
          </w:p>
        </w:tc>
      </w:tr>
      <w:tr>
        <w:tc>
          <w:tcPr>
            <w:tcW w:type="dxa" w:w="2835"/>
            <w:shd w:val="clear" w:color="auto" w:fill="F0F4F8"/>
          </w:tcPr>
          <w:p>
            <w:r>
              <w:rPr>
                <w:rFonts w:ascii="游ゴシック" w:hAnsi="游ゴシック"/>
                <w:sz w:val="18"/>
              </w:rPr>
              <w:t>interface</w:t>
            </w:r>
          </w:p>
        </w:tc>
        <w:tc>
          <w:tcPr>
            <w:tcW w:type="dxa" w:w="6236"/>
            <w:shd w:val="clear" w:color="auto" w:fill="F0F4F8"/>
          </w:tcPr>
          <w:p>
            <w:r>
              <w:rPr>
                <w:rFonts w:ascii="游ゴシック" w:hAnsi="游ゴシック"/>
                <w:sz w:val="18"/>
              </w:rPr>
              <w:t>インターフェース定義</w:t>
            </w:r>
          </w:p>
        </w:tc>
      </w:tr>
      <w:tr>
        <w:tc>
          <w:tcPr>
            <w:tcW w:type="dxa" w:w="2835"/>
          </w:tcPr>
          <w:p>
            <w:r>
              <w:rPr>
                <w:rFonts w:ascii="游ゴシック" w:hAnsi="游ゴシック"/>
                <w:sz w:val="18"/>
              </w:rPr>
              <w:t>allocation</w:t>
            </w:r>
          </w:p>
        </w:tc>
        <w:tc>
          <w:tcPr>
            <w:tcW w:type="dxa" w:w="6236"/>
          </w:tcPr>
          <w:p>
            <w:r>
              <w:rPr>
                <w:rFonts w:ascii="游ゴシック" w:hAnsi="游ゴシック"/>
                <w:sz w:val="18"/>
              </w:rPr>
              <w:t>機能割当て</w:t>
            </w:r>
          </w:p>
        </w:tc>
      </w:tr>
      <w:tr>
        <w:tc>
          <w:tcPr>
            <w:tcW w:type="dxa" w:w="2835"/>
            <w:shd w:val="clear" w:color="auto" w:fill="F0F4F8"/>
          </w:tcPr>
          <w:p>
            <w:r>
              <w:rPr>
                <w:rFonts w:ascii="游ゴシック" w:hAnsi="游ゴシック"/>
                <w:sz w:val="18"/>
              </w:rPr>
              <w:t>asil</w:t>
            </w:r>
          </w:p>
        </w:tc>
        <w:tc>
          <w:tcPr>
            <w:tcW w:type="dxa" w:w="6236"/>
            <w:shd w:val="clear" w:color="auto" w:fill="F0F4F8"/>
          </w:tcPr>
          <w:p>
            <w:r>
              <w:rPr>
                <w:rFonts w:ascii="游ゴシック" w:hAnsi="游ゴシック"/>
                <w:sz w:val="18"/>
              </w:rPr>
              <w:t>ASIL 分解</w:t>
            </w:r>
          </w:p>
        </w:tc>
      </w:tr>
      <w:tr>
        <w:tc>
          <w:tcPr>
            <w:tcW w:type="dxa" w:w="2835"/>
          </w:tcPr>
          <w:p>
            <w:r>
              <w:rPr>
                <w:rFonts w:ascii="游ゴシック" w:hAnsi="游ゴシック"/>
                <w:sz w:val="18"/>
              </w:rPr>
              <w:t>review</w:t>
            </w:r>
          </w:p>
        </w:tc>
        <w:tc>
          <w:tcPr>
            <w:tcW w:type="dxa" w:w="6236"/>
          </w:tcPr>
          <w:p>
            <w:r>
              <w:rPr>
                <w:rFonts w:ascii="游ゴシック" w:hAnsi="游ゴシック"/>
                <w:sz w:val="18"/>
              </w:rPr>
              <w:t>設計レビュー</w:t>
            </w:r>
          </w:p>
        </w:tc>
      </w:tr>
      <w:tr>
        <w:tc>
          <w:tcPr>
            <w:tcW w:type="dxa" w:w="2835"/>
            <w:shd w:val="clear" w:color="auto" w:fill="F0F4F8"/>
          </w:tcPr>
          <w:p>
            <w:r>
              <w:rPr>
                <w:rFonts w:ascii="游ゴシック" w:hAnsi="游ゴシック"/>
                <w:sz w:val="18"/>
              </w:rPr>
              <w:t>all</w:t>
            </w:r>
          </w:p>
        </w:tc>
        <w:tc>
          <w:tcPr>
            <w:tcW w:type="dxa" w:w="6236"/>
            <w:shd w:val="clear" w:color="auto" w:fill="F0F4F8"/>
          </w:tcPr>
          <w:p>
            <w:r>
              <w:rPr>
                <w:rFonts w:ascii="游ゴシック" w:hAnsi="游ゴシック"/>
                <w:sz w:val="18"/>
              </w:rPr>
              <w:t>全項目一括実行</w:t>
            </w:r>
          </w:p>
        </w:tc>
      </w:tr>
    </w:tbl>
    <w:p>
      <w:pPr>
        <w:pStyle w:val="Heading2"/>
      </w:pPr>
      <w:r>
        <w:rPr>
          <w:rFonts w:ascii="游ゴシック" w:hAnsi="游ゴシック"/>
          <w:color w:val="3D405B"/>
          <w:rFonts w:eastAsia="游ゴシック"/>
        </w:rPr>
        <w:t>7.9 hw-review — HW 設計レビュー</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E07A5F"/>
          </w:tcPr>
          <w:p>
            <w:pPr>
              <w:jc w:val="center"/>
            </w:pPr>
            <w:r>
              <w:rPr>
                <w:rFonts w:ascii="游ゴシック" w:hAnsi="游ゴシック"/>
                <w:b/>
                <w:color w:val="FFFFFF"/>
                <w:sz w:val="18"/>
              </w:rPr>
              <w:t>サブコマンド</w:t>
            </w:r>
          </w:p>
        </w:tc>
        <w:tc>
          <w:tcPr>
            <w:tcW w:type="dxa" w:w="6236"/>
            <w:shd w:val="clear" w:color="auto" w:fill="E07A5F"/>
          </w:tcPr>
          <w:p>
            <w:pPr>
              <w:jc w:val="center"/>
            </w:pPr>
            <w:r>
              <w:rPr>
                <w:rFonts w:ascii="游ゴシック" w:hAnsi="游ゴシック"/>
                <w:b/>
                <w:color w:val="FFFFFF"/>
                <w:sz w:val="18"/>
              </w:rPr>
              <w:t>説明</w:t>
            </w:r>
          </w:p>
        </w:tc>
      </w:tr>
      <w:tr>
        <w:tc>
          <w:tcPr>
            <w:tcW w:type="dxa" w:w="2835"/>
          </w:tcPr>
          <w:p>
            <w:r>
              <w:rPr>
                <w:rFonts w:ascii="游ゴシック" w:hAnsi="游ゴシック"/>
                <w:sz w:val="18"/>
              </w:rPr>
              <w:t>circuit</w:t>
            </w:r>
          </w:p>
        </w:tc>
        <w:tc>
          <w:tcPr>
            <w:tcW w:type="dxa" w:w="6236"/>
          </w:tcPr>
          <w:p>
            <w:r>
              <w:rPr>
                <w:rFonts w:ascii="游ゴシック" w:hAnsi="游ゴシック"/>
                <w:sz w:val="18"/>
              </w:rPr>
              <w:t>回路設計レビュー</w:t>
            </w:r>
          </w:p>
        </w:tc>
      </w:tr>
      <w:tr>
        <w:tc>
          <w:tcPr>
            <w:tcW w:type="dxa" w:w="2835"/>
            <w:shd w:val="clear" w:color="auto" w:fill="F0F4F8"/>
          </w:tcPr>
          <w:p>
            <w:r>
              <w:rPr>
                <w:rFonts w:ascii="游ゴシック" w:hAnsi="游ゴシック"/>
                <w:sz w:val="18"/>
              </w:rPr>
              <w:t>component</w:t>
            </w:r>
          </w:p>
        </w:tc>
        <w:tc>
          <w:tcPr>
            <w:tcW w:type="dxa" w:w="6236"/>
            <w:shd w:val="clear" w:color="auto" w:fill="F0F4F8"/>
          </w:tcPr>
          <w:p>
            <w:r>
              <w:rPr>
                <w:rFonts w:ascii="游ゴシック" w:hAnsi="游ゴシック"/>
                <w:sz w:val="18"/>
              </w:rPr>
              <w:t>部品選定レビュー</w:t>
            </w:r>
          </w:p>
        </w:tc>
      </w:tr>
      <w:tr>
        <w:tc>
          <w:tcPr>
            <w:tcW w:type="dxa" w:w="2835"/>
          </w:tcPr>
          <w:p>
            <w:r>
              <w:rPr>
                <w:rFonts w:ascii="游ゴシック" w:hAnsi="游ゴシック"/>
                <w:sz w:val="18"/>
              </w:rPr>
              <w:t>emc</w:t>
            </w:r>
          </w:p>
        </w:tc>
        <w:tc>
          <w:tcPr>
            <w:tcW w:type="dxa" w:w="6236"/>
          </w:tcPr>
          <w:p>
            <w:r>
              <w:rPr>
                <w:rFonts w:ascii="游ゴシック" w:hAnsi="游ゴシック"/>
                <w:sz w:val="18"/>
              </w:rPr>
              <w:t>EMC 設計レビュー</w:t>
            </w:r>
          </w:p>
        </w:tc>
      </w:tr>
      <w:tr>
        <w:tc>
          <w:tcPr>
            <w:tcW w:type="dxa" w:w="2835"/>
            <w:shd w:val="clear" w:color="auto" w:fill="F0F4F8"/>
          </w:tcPr>
          <w:p>
            <w:r>
              <w:rPr>
                <w:rFonts w:ascii="游ゴシック" w:hAnsi="游ゴシック"/>
                <w:sz w:val="18"/>
              </w:rPr>
              <w:t>safety</w:t>
            </w:r>
          </w:p>
        </w:tc>
        <w:tc>
          <w:tcPr>
            <w:tcW w:type="dxa" w:w="6236"/>
            <w:shd w:val="clear" w:color="auto" w:fill="F0F4F8"/>
          </w:tcPr>
          <w:p>
            <w:r>
              <w:rPr>
                <w:rFonts w:ascii="游ゴシック" w:hAnsi="游ゴシック"/>
                <w:sz w:val="18"/>
              </w:rPr>
              <w:t>安全設計レビュー</w:t>
            </w:r>
          </w:p>
        </w:tc>
      </w:tr>
      <w:tr>
        <w:tc>
          <w:tcPr>
            <w:tcW w:type="dxa" w:w="2835"/>
          </w:tcPr>
          <w:p>
            <w:r>
              <w:rPr>
                <w:rFonts w:ascii="游ゴシック" w:hAnsi="游ゴシック"/>
                <w:sz w:val="18"/>
              </w:rPr>
              <w:t>integration</w:t>
            </w:r>
          </w:p>
        </w:tc>
        <w:tc>
          <w:tcPr>
            <w:tcW w:type="dxa" w:w="6236"/>
          </w:tcPr>
          <w:p>
            <w:r>
              <w:rPr>
                <w:rFonts w:ascii="游ゴシック" w:hAnsi="游ゴシック"/>
                <w:sz w:val="18"/>
              </w:rPr>
              <w:t>統合レビュー</w:t>
            </w:r>
          </w:p>
        </w:tc>
      </w:tr>
      <w:tr>
        <w:tc>
          <w:tcPr>
            <w:tcW w:type="dxa" w:w="2835"/>
            <w:shd w:val="clear" w:color="auto" w:fill="F0F4F8"/>
          </w:tcPr>
          <w:p>
            <w:r>
              <w:rPr>
                <w:rFonts w:ascii="游ゴシック" w:hAnsi="游ゴシック"/>
                <w:sz w:val="18"/>
              </w:rPr>
              <w:t>all</w:t>
            </w:r>
          </w:p>
        </w:tc>
        <w:tc>
          <w:tcPr>
            <w:tcW w:type="dxa" w:w="6236"/>
            <w:shd w:val="clear" w:color="auto" w:fill="F0F4F8"/>
          </w:tcPr>
          <w:p>
            <w:r>
              <w:rPr>
                <w:rFonts w:ascii="游ゴシック" w:hAnsi="游ゴシック"/>
                <w:sz w:val="18"/>
              </w:rPr>
              <w:t>全項目一括実行</w:t>
            </w:r>
          </w:p>
        </w:tc>
      </w:tr>
    </w:tbl>
    <w:p>
      <w:r>
        <w:br w:type="page"/>
      </w:r>
    </w:p>
    <w:p>
      <w:pPr>
        <w:pStyle w:val="Heading1"/>
      </w:pPr>
      <w:r>
        <w:rPr>
          <w:rFonts w:ascii="游ゴシック" w:hAnsi="游ゴシック"/>
          <w:color w:val="3D405B"/>
          <w:rFonts w:eastAsia="游ゴシック"/>
        </w:rPr>
        <w:t>8. ドメインスキル — 設計・実装系</w:t>
      </w:r>
    </w:p>
    <w:p>
      <w:pPr>
        <w:pStyle w:val="Heading2"/>
      </w:pPr>
      <w:r>
        <w:rPr>
          <w:rFonts w:ascii="游ゴシック" w:hAnsi="游ゴシック"/>
          <w:color w:val="3D405B"/>
          <w:rFonts w:eastAsia="游ゴシック"/>
        </w:rPr>
        <w:t>8.1 sw-design — SW 設計</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architecture</w:t>
            </w:r>
          </w:p>
        </w:tc>
        <w:tc>
          <w:tcPr>
            <w:tcW w:type="dxa" w:w="6236"/>
          </w:tcPr>
          <w:p>
            <w:r>
              <w:rPr>
                <w:rFonts w:ascii="游ゴシック" w:hAnsi="游ゴシック"/>
                <w:sz w:val="18"/>
              </w:rPr>
              <w:t>層構造設計（APP/BSW/HAL）</w:t>
            </w:r>
          </w:p>
        </w:tc>
      </w:tr>
      <w:tr>
        <w:tc>
          <w:tcPr>
            <w:tcW w:type="dxa" w:w="2835"/>
            <w:shd w:val="clear" w:color="auto" w:fill="F0F4F8"/>
          </w:tcPr>
          <w:p>
            <w:r>
              <w:rPr>
                <w:rFonts w:ascii="游ゴシック" w:hAnsi="游ゴシック"/>
                <w:sz w:val="18"/>
              </w:rPr>
              <w:t>state-machine</w:t>
            </w:r>
          </w:p>
        </w:tc>
        <w:tc>
          <w:tcPr>
            <w:tcW w:type="dxa" w:w="6236"/>
            <w:shd w:val="clear" w:color="auto" w:fill="F0F4F8"/>
          </w:tcPr>
          <w:p>
            <w:r>
              <w:rPr>
                <w:rFonts w:ascii="游ゴシック" w:hAnsi="游ゴシック"/>
                <w:sz w:val="18"/>
              </w:rPr>
              <w:t>状態遷移設計</w:t>
            </w:r>
          </w:p>
        </w:tc>
      </w:tr>
      <w:tr>
        <w:tc>
          <w:tcPr>
            <w:tcW w:type="dxa" w:w="2835"/>
          </w:tcPr>
          <w:p>
            <w:r>
              <w:rPr>
                <w:rFonts w:ascii="游ゴシック" w:hAnsi="游ゴシック"/>
                <w:sz w:val="18"/>
              </w:rPr>
              <w:t>module</w:t>
            </w:r>
          </w:p>
        </w:tc>
        <w:tc>
          <w:tcPr>
            <w:tcW w:type="dxa" w:w="6236"/>
          </w:tcPr>
          <w:p>
            <w:r>
              <w:rPr>
                <w:rFonts w:ascii="游ゴシック" w:hAnsi="游ゴシック"/>
                <w:sz w:val="18"/>
              </w:rPr>
              <w:t>モジュール分割設計</w:t>
            </w:r>
          </w:p>
        </w:tc>
      </w:tr>
      <w:tr>
        <w:tc>
          <w:tcPr>
            <w:tcW w:type="dxa" w:w="2835"/>
            <w:shd w:val="clear" w:color="auto" w:fill="F0F4F8"/>
          </w:tcPr>
          <w:p>
            <w:r>
              <w:rPr>
                <w:rFonts w:ascii="游ゴシック" w:hAnsi="游ゴシック"/>
                <w:sz w:val="18"/>
              </w:rPr>
              <w:t>pattern</w:t>
            </w:r>
          </w:p>
        </w:tc>
        <w:tc>
          <w:tcPr>
            <w:tcW w:type="dxa" w:w="6236"/>
            <w:shd w:val="clear" w:color="auto" w:fill="F0F4F8"/>
          </w:tcPr>
          <w:p>
            <w:r>
              <w:rPr>
                <w:rFonts w:ascii="游ゴシック" w:hAnsi="游ゴシック"/>
                <w:sz w:val="18"/>
              </w:rPr>
              <w:t>設計パターン適用</w:t>
            </w:r>
          </w:p>
        </w:tc>
      </w:tr>
      <w:tr>
        <w:tc>
          <w:tcPr>
            <w:tcW w:type="dxa" w:w="2835"/>
          </w:tcPr>
          <w:p>
            <w:r>
              <w:rPr>
                <w:rFonts w:ascii="游ゴシック" w:hAnsi="游ゴシック"/>
                <w:sz w:val="18"/>
              </w:rPr>
              <w:t>detailed</w:t>
            </w:r>
          </w:p>
        </w:tc>
        <w:tc>
          <w:tcPr>
            <w:tcW w:type="dxa" w:w="6236"/>
          </w:tcPr>
          <w:p>
            <w:r>
              <w:rPr>
                <w:rFonts w:ascii="游ゴシック" w:hAnsi="游ゴシック"/>
                <w:sz w:val="18"/>
              </w:rPr>
              <w:t>詳細設計</w:t>
            </w:r>
          </w:p>
        </w:tc>
      </w:tr>
      <w:tr>
        <w:tc>
          <w:tcPr>
            <w:tcW w:type="dxa" w:w="2835"/>
            <w:shd w:val="clear" w:color="auto" w:fill="F0F4F8"/>
          </w:tcPr>
          <w:p>
            <w:r>
              <w:rPr>
                <w:rFonts w:ascii="游ゴシック" w:hAnsi="游ゴシック"/>
                <w:sz w:val="18"/>
              </w:rPr>
              <w:t>review</w:t>
            </w:r>
          </w:p>
        </w:tc>
        <w:tc>
          <w:tcPr>
            <w:tcW w:type="dxa" w:w="6236"/>
            <w:shd w:val="clear" w:color="auto" w:fill="F0F4F8"/>
          </w:tcPr>
          <w:p>
            <w:r>
              <w:rPr>
                <w:rFonts w:ascii="游ゴシック" w:hAnsi="游ゴシック"/>
                <w:sz w:val="18"/>
              </w:rPr>
              <w:t>設計レビュー</w:t>
            </w:r>
          </w:p>
        </w:tc>
      </w:tr>
      <w:tr>
        <w:tc>
          <w:tcPr>
            <w:tcW w:type="dxa" w:w="2835"/>
          </w:tcPr>
          <w:p>
            <w:r>
              <w:rPr>
                <w:rFonts w:ascii="游ゴシック" w:hAnsi="游ゴシック"/>
                <w:sz w:val="18"/>
              </w:rPr>
              <w:t>all</w:t>
            </w:r>
          </w:p>
        </w:tc>
        <w:tc>
          <w:tcPr>
            <w:tcW w:type="dxa" w:w="6236"/>
          </w:tcPr>
          <w:p>
            <w:r>
              <w:rPr>
                <w:rFonts w:ascii="游ゴシック" w:hAnsi="游ゴシック"/>
                <w:sz w:val="18"/>
              </w:rPr>
              <w:t>全項目一括実行</w:t>
            </w:r>
          </w:p>
        </w:tc>
      </w:tr>
    </w:tbl>
    <w:p>
      <w:pPr>
        <w:pStyle w:val="Heading2"/>
      </w:pPr>
      <w:r>
        <w:rPr>
          <w:rFonts w:ascii="游ゴシック" w:hAnsi="游ゴシック"/>
          <w:color w:val="3D405B"/>
          <w:rFonts w:eastAsia="游ゴシック"/>
        </w:rPr>
        <w:t>8.2 driver-gen — ドライバ生成</w:t>
      </w:r>
    </w:p>
    <w:p>
      <w:r>
        <w:rPr>
          <w:rFonts w:ascii="游ゴシック" w:hAnsi="游ゴシック"/>
          <w:sz w:val="21"/>
        </w:rPr>
        <w:t>MISRA C:2012 準拠の HAL/BSW ドライバコードを生成する。</w:t>
      </w:r>
    </w:p>
    <w:p>
      <w:r>
        <w:rPr>
          <w:rFonts w:ascii="游ゴシック" w:hAnsi="游ゴシック"/>
          <w:sz w:val="21"/>
        </w:rPr>
        <w:t>対応ペリフェラル: wdt, adc, timer, uart, spi, dem</w:t>
      </w:r>
    </w:p>
    <w:p>
      <w:r>
        <w:rPr>
          <w:rFonts w:ascii="Consolas" w:hAnsi="Consolas"/>
          <w:color w:val="006644"/>
          <w:sz w:val="20"/>
        </w:rPr>
        <w:t xml:space="preserve">    /driver-gen {peripheral}    # 個別ドライバ生成</w:t>
      </w:r>
    </w:p>
    <w:p>
      <w:r>
        <w:rPr>
          <w:rFonts w:ascii="Consolas" w:hAnsi="Consolas"/>
          <w:color w:val="006644"/>
          <w:sz w:val="20"/>
        </w:rPr>
        <w:t xml:space="preserve">    /driver-gen all             # 全ドライバ一括生成</w:t>
      </w:r>
    </w:p>
    <w:p>
      <w:pPr>
        <w:pStyle w:val="Heading2"/>
      </w:pPr>
      <w:r>
        <w:rPr>
          <w:rFonts w:ascii="游ゴシック" w:hAnsi="游ゴシック"/>
          <w:color w:val="3D405B"/>
          <w:rFonts w:eastAsia="游ゴシック"/>
        </w:rPr>
        <w:t>8.3 mcu-config — MCU 設定コード生成</w:t>
      </w:r>
    </w:p>
    <w:p>
      <w:r>
        <w:rPr>
          <w:rFonts w:ascii="游ゴシック" w:hAnsi="游ゴシック"/>
          <w:sz w:val="21"/>
        </w:rPr>
        <w:t>MCU（RL78/G14 等）のペリフェラル初期化コードを生成する。</w:t>
      </w:r>
    </w:p>
    <w:p>
      <w:r>
        <w:rPr>
          <w:rFonts w:ascii="游ゴシック" w:hAnsi="游ゴシック"/>
          <w:sz w:val="21"/>
        </w:rPr>
        <w:t>対応ペリフェラル: adc, wdt, timer, gpio, uart, clock, all</w:t>
      </w:r>
    </w:p>
    <w:p>
      <w:r>
        <w:rPr>
          <w:rFonts w:ascii="Consolas" w:hAnsi="Consolas"/>
          <w:color w:val="006644"/>
          <w:sz w:val="20"/>
        </w:rPr>
        <w:t xml:space="preserve">    /mcu-config {peripheral}</w:t>
      </w:r>
    </w:p>
    <w:p>
      <w:pPr>
        <w:pStyle w:val="Heading2"/>
      </w:pPr>
      <w:r>
        <w:rPr>
          <w:rFonts w:ascii="游ゴシック" w:hAnsi="游ゴシック"/>
          <w:color w:val="3D405B"/>
          <w:rFonts w:eastAsia="游ゴシック"/>
        </w:rPr>
        <w:t>8.4 motor-control — モータ制御</w:t>
      </w:r>
    </w:p>
    <w:p>
      <w:r>
        <w:rPr>
          <w:rFonts w:ascii="游ゴシック" w:hAnsi="游ゴシック"/>
          <w:sz w:val="21"/>
        </w:rPr>
        <w:t>BLDC モータ制御コードの生成・分析・テストを行う。</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generate</w:t>
            </w:r>
          </w:p>
        </w:tc>
        <w:tc>
          <w:tcPr>
            <w:tcW w:type="dxa" w:w="6236"/>
          </w:tcPr>
          <w:p>
            <w:r>
              <w:rPr>
                <w:rFonts w:ascii="游ゴシック" w:hAnsi="游ゴシック"/>
                <w:sz w:val="18"/>
              </w:rPr>
              <w:t>制御コード生成</w:t>
            </w:r>
          </w:p>
        </w:tc>
      </w:tr>
      <w:tr>
        <w:tc>
          <w:tcPr>
            <w:tcW w:type="dxa" w:w="2835"/>
            <w:shd w:val="clear" w:color="auto" w:fill="F0F4F8"/>
          </w:tcPr>
          <w:p>
            <w:r>
              <w:rPr>
                <w:rFonts w:ascii="游ゴシック" w:hAnsi="游ゴシック"/>
                <w:sz w:val="18"/>
              </w:rPr>
              <w:t>analyze</w:t>
            </w:r>
          </w:p>
        </w:tc>
        <w:tc>
          <w:tcPr>
            <w:tcW w:type="dxa" w:w="6236"/>
            <w:shd w:val="clear" w:color="auto" w:fill="F0F4F8"/>
          </w:tcPr>
          <w:p>
            <w:r>
              <w:rPr>
                <w:rFonts w:ascii="游ゴシック" w:hAnsi="游ゴシック"/>
                <w:sz w:val="18"/>
              </w:rPr>
              <w:t>制御ロジック分析</w:t>
            </w:r>
          </w:p>
        </w:tc>
      </w:tr>
      <w:tr>
        <w:tc>
          <w:tcPr>
            <w:tcW w:type="dxa" w:w="2835"/>
          </w:tcPr>
          <w:p>
            <w:r>
              <w:rPr>
                <w:rFonts w:ascii="游ゴシック" w:hAnsi="游ゴシック"/>
                <w:sz w:val="18"/>
              </w:rPr>
              <w:t>test</w:t>
            </w:r>
          </w:p>
        </w:tc>
        <w:tc>
          <w:tcPr>
            <w:tcW w:type="dxa" w:w="6236"/>
          </w:tcPr>
          <w:p>
            <w:r>
              <w:rPr>
                <w:rFonts w:ascii="游ゴシック" w:hAnsi="游ゴシック"/>
                <w:sz w:val="18"/>
              </w:rPr>
              <w:t>テストコード生成</w:t>
            </w:r>
          </w:p>
        </w:tc>
      </w:tr>
    </w:tbl>
    <w:p>
      <w:pPr>
        <w:pStyle w:val="Heading2"/>
      </w:pPr>
      <w:r>
        <w:rPr>
          <w:rFonts w:ascii="游ゴシック" w:hAnsi="游ゴシック"/>
          <w:color w:val="3D405B"/>
          <w:rFonts w:eastAsia="游ゴシック"/>
        </w:rPr>
        <w:t>8.5 memory-map — メモリマップ</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show</w:t>
            </w:r>
          </w:p>
        </w:tc>
        <w:tc>
          <w:tcPr>
            <w:tcW w:type="dxa" w:w="6236"/>
          </w:tcPr>
          <w:p>
            <w:r>
              <w:rPr>
                <w:rFonts w:ascii="游ゴシック" w:hAnsi="游ゴシック"/>
                <w:sz w:val="18"/>
              </w:rPr>
              <w:t>メモリマップ表示</w:t>
            </w:r>
          </w:p>
        </w:tc>
      </w:tr>
      <w:tr>
        <w:tc>
          <w:tcPr>
            <w:tcW w:type="dxa" w:w="2835"/>
            <w:shd w:val="clear" w:color="auto" w:fill="F0F4F8"/>
          </w:tcPr>
          <w:p>
            <w:r>
              <w:rPr>
                <w:rFonts w:ascii="游ゴシック" w:hAnsi="游ゴシック"/>
                <w:sz w:val="18"/>
              </w:rPr>
              <w:t>analyze</w:t>
            </w:r>
          </w:p>
        </w:tc>
        <w:tc>
          <w:tcPr>
            <w:tcW w:type="dxa" w:w="6236"/>
            <w:shd w:val="clear" w:color="auto" w:fill="F0F4F8"/>
          </w:tcPr>
          <w:p>
            <w:r>
              <w:rPr>
                <w:rFonts w:ascii="游ゴシック" w:hAnsi="游ゴシック"/>
                <w:sz w:val="18"/>
              </w:rPr>
              <w:t>リソース使用量分析</w:t>
            </w:r>
          </w:p>
        </w:tc>
      </w:tr>
      <w:tr>
        <w:tc>
          <w:tcPr>
            <w:tcW w:type="dxa" w:w="2835"/>
          </w:tcPr>
          <w:p>
            <w:r>
              <w:rPr>
                <w:rFonts w:ascii="游ゴシック" w:hAnsi="游ゴシック"/>
                <w:sz w:val="18"/>
              </w:rPr>
              <w:t>update</w:t>
            </w:r>
          </w:p>
        </w:tc>
        <w:tc>
          <w:tcPr>
            <w:tcW w:type="dxa" w:w="6236"/>
          </w:tcPr>
          <w:p>
            <w:r>
              <w:rPr>
                <w:rFonts w:ascii="游ゴシック" w:hAnsi="游ゴシック"/>
                <w:sz w:val="18"/>
              </w:rPr>
              <w:t>メモリマップ更新</w:t>
            </w:r>
          </w:p>
        </w:tc>
      </w:tr>
    </w:tbl>
    <w:p>
      <w:pPr>
        <w:pStyle w:val="Heading2"/>
      </w:pPr>
      <w:r>
        <w:rPr>
          <w:rFonts w:ascii="游ゴシック" w:hAnsi="游ゴシック"/>
          <w:color w:val="3D405B"/>
          <w:rFonts w:eastAsia="游ゴシック"/>
        </w:rPr>
        <w:t>8.6 static-analysis — 静的解析</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all</w:t>
            </w:r>
          </w:p>
        </w:tc>
        <w:tc>
          <w:tcPr>
            <w:tcW w:type="dxa" w:w="6236"/>
          </w:tcPr>
          <w:p>
            <w:r>
              <w:rPr>
                <w:rFonts w:ascii="游ゴシック" w:hAnsi="游ゴシック"/>
                <w:sz w:val="18"/>
              </w:rPr>
              <w:t>全ツール一括実行</w:t>
            </w:r>
          </w:p>
        </w:tc>
      </w:tr>
      <w:tr>
        <w:tc>
          <w:tcPr>
            <w:tcW w:type="dxa" w:w="2835"/>
            <w:shd w:val="clear" w:color="auto" w:fill="F0F4F8"/>
          </w:tcPr>
          <w:p>
            <w:r>
              <w:rPr>
                <w:rFonts w:ascii="游ゴシック" w:hAnsi="游ゴシック"/>
                <w:sz w:val="18"/>
              </w:rPr>
              <w:t>cppcheck</w:t>
            </w:r>
          </w:p>
        </w:tc>
        <w:tc>
          <w:tcPr>
            <w:tcW w:type="dxa" w:w="6236"/>
            <w:shd w:val="clear" w:color="auto" w:fill="F0F4F8"/>
          </w:tcPr>
          <w:p>
            <w:r>
              <w:rPr>
                <w:rFonts w:ascii="游ゴシック" w:hAnsi="游ゴシック"/>
                <w:sz w:val="18"/>
              </w:rPr>
              <w:t>cppcheck 実行</w:t>
            </w:r>
          </w:p>
        </w:tc>
      </w:tr>
      <w:tr>
        <w:tc>
          <w:tcPr>
            <w:tcW w:type="dxa" w:w="2835"/>
          </w:tcPr>
          <w:p>
            <w:r>
              <w:rPr>
                <w:rFonts w:ascii="游ゴシック" w:hAnsi="游ゴシック"/>
                <w:sz w:val="18"/>
              </w:rPr>
              <w:t>clang-tidy</w:t>
            </w:r>
          </w:p>
        </w:tc>
        <w:tc>
          <w:tcPr>
            <w:tcW w:type="dxa" w:w="6236"/>
          </w:tcPr>
          <w:p>
            <w:r>
              <w:rPr>
                <w:rFonts w:ascii="游ゴシック" w:hAnsi="游ゴシック"/>
                <w:sz w:val="18"/>
              </w:rPr>
              <w:t>clang-tidy 実行</w:t>
            </w:r>
          </w:p>
        </w:tc>
      </w:tr>
      <w:tr>
        <w:tc>
          <w:tcPr>
            <w:tcW w:type="dxa" w:w="2835"/>
            <w:shd w:val="clear" w:color="auto" w:fill="F0F4F8"/>
          </w:tcPr>
          <w:p>
            <w:r>
              <w:rPr>
                <w:rFonts w:ascii="游ゴシック" w:hAnsi="游ゴシック"/>
                <w:sz w:val="18"/>
              </w:rPr>
              <w:t>flawfinder</w:t>
            </w:r>
          </w:p>
        </w:tc>
        <w:tc>
          <w:tcPr>
            <w:tcW w:type="dxa" w:w="6236"/>
            <w:shd w:val="clear" w:color="auto" w:fill="F0F4F8"/>
          </w:tcPr>
          <w:p>
            <w:r>
              <w:rPr>
                <w:rFonts w:ascii="游ゴシック" w:hAnsi="游ゴシック"/>
                <w:sz w:val="18"/>
              </w:rPr>
              <w:t>flawfinder 実行</w:t>
            </w:r>
          </w:p>
        </w:tc>
      </w:tr>
      <w:tr>
        <w:tc>
          <w:tcPr>
            <w:tcW w:type="dxa" w:w="2835"/>
          </w:tcPr>
          <w:p>
            <w:r>
              <w:rPr>
                <w:rFonts w:ascii="游ゴシック" w:hAnsi="游ゴシック"/>
                <w:sz w:val="18"/>
              </w:rPr>
              <w:t>misra</w:t>
            </w:r>
          </w:p>
        </w:tc>
        <w:tc>
          <w:tcPr>
            <w:tcW w:type="dxa" w:w="6236"/>
          </w:tcPr>
          <w:p>
            <w:r>
              <w:rPr>
                <w:rFonts w:ascii="游ゴシック" w:hAnsi="游ゴシック"/>
                <w:sz w:val="18"/>
              </w:rPr>
              <w:t>MISRA C:2012 チェック</w:t>
            </w:r>
          </w:p>
        </w:tc>
      </w:tr>
    </w:tbl>
    <w:p>
      <w:pPr>
        <w:pStyle w:val="Heading2"/>
      </w:pPr>
      <w:r>
        <w:rPr>
          <w:rFonts w:ascii="游ゴシック" w:hAnsi="游ゴシック"/>
          <w:color w:val="3D405B"/>
          <w:rFonts w:eastAsia="游ゴシック"/>
        </w:rPr>
        <w:t>8.7 ingest — 既存資産取り込み</w:t>
      </w:r>
    </w:p>
    <w:p>
      <w:r>
        <w:rPr>
          <w:rFonts w:ascii="游ゴシック" w:hAnsi="游ゴシック"/>
          <w:sz w:val="21"/>
        </w:rPr>
        <w:t>既存のソースコード・文書をフレームワークに取り込む。</w:t>
      </w:r>
    </w:p>
    <w:p>
      <w:pPr>
        <w:pStyle w:val="Heading2"/>
      </w:pPr>
      <w:r>
        <w:rPr>
          <w:rFonts w:ascii="游ゴシック" w:hAnsi="游ゴシック"/>
          <w:color w:val="3D405B"/>
          <w:rFonts w:eastAsia="游ゴシック"/>
        </w:rPr>
        <w:t>8.8 generate-docs — 成果物ドキュメント生成</w:t>
      </w:r>
    </w:p>
    <w:p>
      <w:r>
        <w:rPr>
          <w:rFonts w:ascii="游ゴシック" w:hAnsi="游ゴシック"/>
          <w:sz w:val="21"/>
        </w:rPr>
        <w:t>フェーズ成果物のドキュメントを生成する。</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F2CC8F"/>
          </w:tcPr>
          <w:p>
            <w:pPr>
              <w:jc w:val="center"/>
            </w:pPr>
            <w:r>
              <w:rPr>
                <w:rFonts w:ascii="游ゴシック" w:hAnsi="游ゴシック"/>
                <w:b/>
                <w:color w:val="FFFFFF"/>
                <w:sz w:val="18"/>
              </w:rPr>
              <w:t>サブコマンド</w:t>
            </w:r>
          </w:p>
        </w:tc>
        <w:tc>
          <w:tcPr>
            <w:tcW w:type="dxa" w:w="6236"/>
            <w:shd w:val="clear" w:color="auto" w:fill="F2CC8F"/>
          </w:tcPr>
          <w:p>
            <w:pPr>
              <w:jc w:val="center"/>
            </w:pPr>
            <w:r>
              <w:rPr>
                <w:rFonts w:ascii="游ゴシック" w:hAnsi="游ゴシック"/>
                <w:b/>
                <w:color w:val="FFFFFF"/>
                <w:sz w:val="18"/>
              </w:rPr>
              <w:t>説明</w:t>
            </w:r>
          </w:p>
        </w:tc>
      </w:tr>
      <w:tr>
        <w:tc>
          <w:tcPr>
            <w:tcW w:type="dxa" w:w="2835"/>
          </w:tcPr>
          <w:p>
            <w:r>
              <w:rPr>
                <w:rFonts w:ascii="游ゴシック" w:hAnsi="游ゴシック"/>
                <w:sz w:val="18"/>
              </w:rPr>
              <w:t>PH-{XX}</w:t>
            </w:r>
          </w:p>
        </w:tc>
        <w:tc>
          <w:tcPr>
            <w:tcW w:type="dxa" w:w="6236"/>
          </w:tcPr>
          <w:p>
            <w:r>
              <w:rPr>
                <w:rFonts w:ascii="游ゴシック" w:hAnsi="游ゴシック"/>
                <w:sz w:val="18"/>
              </w:rPr>
              <w:t>指定フェーズの成果物を生成</w:t>
            </w:r>
          </w:p>
        </w:tc>
      </w:tr>
      <w:tr>
        <w:tc>
          <w:tcPr>
            <w:tcW w:type="dxa" w:w="2835"/>
            <w:shd w:val="clear" w:color="auto" w:fill="F0F4F8"/>
          </w:tcPr>
          <w:p>
            <w:r>
              <w:rPr>
                <w:rFonts w:ascii="游ゴシック" w:hAnsi="游ゴシック"/>
                <w:sz w:val="18"/>
              </w:rPr>
              <w:t>trace-matrix</w:t>
            </w:r>
          </w:p>
        </w:tc>
        <w:tc>
          <w:tcPr>
            <w:tcW w:type="dxa" w:w="6236"/>
            <w:shd w:val="clear" w:color="auto" w:fill="F0F4F8"/>
          </w:tcPr>
          <w:p>
            <w:r>
              <w:rPr>
                <w:rFonts w:ascii="游ゴシック" w:hAnsi="游ゴシック"/>
                <w:sz w:val="18"/>
              </w:rPr>
              <w:t>トレーサビリティマトリクスを生成</w:t>
            </w:r>
          </w:p>
        </w:tc>
      </w:tr>
      <w:tr>
        <w:tc>
          <w:tcPr>
            <w:tcW w:type="dxa" w:w="2835"/>
          </w:tcPr>
          <w:p>
            <w:r>
              <w:rPr>
                <w:rFonts w:ascii="游ゴシック" w:hAnsi="游ゴシック"/>
                <w:sz w:val="18"/>
              </w:rPr>
              <w:t>all</w:t>
            </w:r>
          </w:p>
        </w:tc>
        <w:tc>
          <w:tcPr>
            <w:tcW w:type="dxa" w:w="6236"/>
          </w:tcPr>
          <w:p>
            <w:r>
              <w:rPr>
                <w:rFonts w:ascii="游ゴシック" w:hAnsi="游ゴシック"/>
                <w:sz w:val="18"/>
              </w:rPr>
              <w:t>全成果物一括生成</w:t>
            </w:r>
          </w:p>
        </w:tc>
      </w:tr>
    </w:tbl>
    <w:p>
      <w:r>
        <w:br w:type="page"/>
      </w:r>
    </w:p>
    <w:p>
      <w:pPr>
        <w:pStyle w:val="Heading1"/>
      </w:pPr>
      <w:r>
        <w:rPr>
          <w:rFonts w:ascii="游ゴシック" w:hAnsi="游ゴシック"/>
          <w:color w:val="3D405B"/>
          <w:rFonts w:eastAsia="游ゴシック"/>
        </w:rPr>
        <w:t>9. ドメインスキル — テスト・検証系</w:t>
      </w:r>
    </w:p>
    <w:p>
      <w:pPr>
        <w:pStyle w:val="Heading2"/>
      </w:pPr>
      <w:r>
        <w:rPr>
          <w:rFonts w:ascii="游ゴシック" w:hAnsi="游ゴシック"/>
          <w:color w:val="3D405B"/>
          <w:rFonts w:eastAsia="游ゴシック"/>
        </w:rPr>
        <w:t>9.1 test-design — テスト設計</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サブコマンド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strategy</w:t>
            </w:r>
          </w:p>
        </w:tc>
        <w:tc>
          <w:tcPr>
            <w:tcW w:type="dxa" w:w="6236"/>
          </w:tcPr>
          <w:p>
            <w:r>
              <w:rPr>
                <w:rFonts w:ascii="游ゴシック" w:hAnsi="游ゴシック"/>
                <w:sz w:val="18"/>
              </w:rPr>
              <w:t>テスト戦略策定</w:t>
            </w:r>
          </w:p>
        </w:tc>
      </w:tr>
      <w:tr>
        <w:tc>
          <w:tcPr>
            <w:tcW w:type="dxa" w:w="2835"/>
            <w:shd w:val="clear" w:color="auto" w:fill="F0F4F8"/>
          </w:tcPr>
          <w:p>
            <w:r>
              <w:rPr>
                <w:rFonts w:ascii="游ゴシック" w:hAnsi="游ゴシック"/>
                <w:sz w:val="18"/>
              </w:rPr>
              <w:t>cases</w:t>
            </w:r>
          </w:p>
        </w:tc>
        <w:tc>
          <w:tcPr>
            <w:tcW w:type="dxa" w:w="6236"/>
            <w:shd w:val="clear" w:color="auto" w:fill="F0F4F8"/>
          </w:tcPr>
          <w:p>
            <w:r>
              <w:rPr>
                <w:rFonts w:ascii="游ゴシック" w:hAnsi="游ゴシック"/>
                <w:sz w:val="18"/>
              </w:rPr>
              <w:t>テストケース生成</w:t>
            </w:r>
          </w:p>
        </w:tc>
      </w:tr>
      <w:tr>
        <w:tc>
          <w:tcPr>
            <w:tcW w:type="dxa" w:w="2835"/>
          </w:tcPr>
          <w:p>
            <w:r>
              <w:rPr>
                <w:rFonts w:ascii="游ゴシック" w:hAnsi="游ゴシック"/>
                <w:sz w:val="18"/>
              </w:rPr>
              <w:t>boundary</w:t>
            </w:r>
          </w:p>
        </w:tc>
        <w:tc>
          <w:tcPr>
            <w:tcW w:type="dxa" w:w="6236"/>
          </w:tcPr>
          <w:p>
            <w:r>
              <w:rPr>
                <w:rFonts w:ascii="游ゴシック" w:hAnsi="游ゴシック"/>
                <w:sz w:val="18"/>
              </w:rPr>
              <w:t>境界値テスト設計</w:t>
            </w:r>
          </w:p>
        </w:tc>
      </w:tr>
      <w:tr>
        <w:tc>
          <w:tcPr>
            <w:tcW w:type="dxa" w:w="2835"/>
            <w:shd w:val="clear" w:color="auto" w:fill="F0F4F8"/>
          </w:tcPr>
          <w:p>
            <w:r>
              <w:rPr>
                <w:rFonts w:ascii="游ゴシック" w:hAnsi="游ゴシック"/>
                <w:sz w:val="18"/>
              </w:rPr>
              <w:t>equivalence</w:t>
            </w:r>
          </w:p>
        </w:tc>
        <w:tc>
          <w:tcPr>
            <w:tcW w:type="dxa" w:w="6236"/>
            <w:shd w:val="clear" w:color="auto" w:fill="F0F4F8"/>
          </w:tcPr>
          <w:p>
            <w:r>
              <w:rPr>
                <w:rFonts w:ascii="游ゴシック" w:hAnsi="游ゴシック"/>
                <w:sz w:val="18"/>
              </w:rPr>
              <w:t>同値分割テスト設計</w:t>
            </w:r>
          </w:p>
        </w:tc>
      </w:tr>
      <w:tr>
        <w:tc>
          <w:tcPr>
            <w:tcW w:type="dxa" w:w="2835"/>
          </w:tcPr>
          <w:p>
            <w:r>
              <w:rPr>
                <w:rFonts w:ascii="游ゴシック" w:hAnsi="游ゴシック"/>
                <w:sz w:val="18"/>
              </w:rPr>
              <w:t>negative</w:t>
            </w:r>
          </w:p>
        </w:tc>
        <w:tc>
          <w:tcPr>
            <w:tcW w:type="dxa" w:w="6236"/>
          </w:tcPr>
          <w:p>
            <w:r>
              <w:rPr>
                <w:rFonts w:ascii="游ゴシック" w:hAnsi="游ゴシック"/>
                <w:sz w:val="18"/>
              </w:rPr>
              <w:t>異常系テスト設計</w:t>
            </w:r>
          </w:p>
        </w:tc>
      </w:tr>
      <w:tr>
        <w:tc>
          <w:tcPr>
            <w:tcW w:type="dxa" w:w="2835"/>
            <w:shd w:val="clear" w:color="auto" w:fill="F0F4F8"/>
          </w:tcPr>
          <w:p>
            <w:r>
              <w:rPr>
                <w:rFonts w:ascii="游ゴシック" w:hAnsi="游ゴシック"/>
                <w:sz w:val="18"/>
              </w:rPr>
              <w:t>all</w:t>
            </w:r>
          </w:p>
        </w:tc>
        <w:tc>
          <w:tcPr>
            <w:tcW w:type="dxa" w:w="6236"/>
            <w:shd w:val="clear" w:color="auto" w:fill="F0F4F8"/>
          </w:tcPr>
          <w:p>
            <w:r>
              <w:rPr>
                <w:rFonts w:ascii="游ゴシック" w:hAnsi="游ゴシック"/>
                <w:sz w:val="18"/>
              </w:rPr>
              <w:t>全項目一括実行</w:t>
            </w:r>
          </w:p>
        </w:tc>
      </w:tr>
    </w:tbl>
    <w:p>
      <w:pPr>
        <w:pStyle w:val="Heading2"/>
      </w:pPr>
      <w:r>
        <w:rPr>
          <w:rFonts w:ascii="游ゴシック" w:hAnsi="游ゴシック"/>
          <w:color w:val="3D405B"/>
          <w:rFonts w:eastAsia="游ゴシック"/>
        </w:rPr>
        <w:t>9.2 test-coverage — テストカバレッジ</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サブコマンド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requirements</w:t>
            </w:r>
          </w:p>
        </w:tc>
        <w:tc>
          <w:tcPr>
            <w:tcW w:type="dxa" w:w="6236"/>
          </w:tcPr>
          <w:p>
            <w:r>
              <w:rPr>
                <w:rFonts w:ascii="游ゴシック" w:hAnsi="游ゴシック"/>
                <w:sz w:val="18"/>
              </w:rPr>
              <w:t>要件カバレッジ分析</w:t>
            </w:r>
          </w:p>
        </w:tc>
      </w:tr>
      <w:tr>
        <w:tc>
          <w:tcPr>
            <w:tcW w:type="dxa" w:w="2835"/>
            <w:shd w:val="clear" w:color="auto" w:fill="F0F4F8"/>
          </w:tcPr>
          <w:p>
            <w:r>
              <w:rPr>
                <w:rFonts w:ascii="游ゴシック" w:hAnsi="游ゴシック"/>
                <w:sz w:val="18"/>
              </w:rPr>
              <w:t>code</w:t>
            </w:r>
          </w:p>
        </w:tc>
        <w:tc>
          <w:tcPr>
            <w:tcW w:type="dxa" w:w="6236"/>
            <w:shd w:val="clear" w:color="auto" w:fill="F0F4F8"/>
          </w:tcPr>
          <w:p>
            <w:r>
              <w:rPr>
                <w:rFonts w:ascii="游ゴシック" w:hAnsi="游ゴシック"/>
                <w:sz w:val="18"/>
              </w:rPr>
              <w:t>コードカバレッジ分析（MC/DC、ステートメント、ブランチ）</w:t>
            </w:r>
          </w:p>
        </w:tc>
      </w:tr>
      <w:tr>
        <w:tc>
          <w:tcPr>
            <w:tcW w:type="dxa" w:w="2835"/>
          </w:tcPr>
          <w:p>
            <w:r>
              <w:rPr>
                <w:rFonts w:ascii="游ゴシック" w:hAnsi="游ゴシック"/>
                <w:sz w:val="18"/>
              </w:rPr>
              <w:t>gap</w:t>
            </w:r>
          </w:p>
        </w:tc>
        <w:tc>
          <w:tcPr>
            <w:tcW w:type="dxa" w:w="6236"/>
          </w:tcPr>
          <w:p>
            <w:r>
              <w:rPr>
                <w:rFonts w:ascii="游ゴシック" w:hAnsi="游ゴシック"/>
                <w:sz w:val="18"/>
              </w:rPr>
              <w:t>カバレッジギャップ分析</w:t>
            </w:r>
          </w:p>
        </w:tc>
      </w:tr>
      <w:tr>
        <w:tc>
          <w:tcPr>
            <w:tcW w:type="dxa" w:w="2835"/>
            <w:shd w:val="clear" w:color="auto" w:fill="F0F4F8"/>
          </w:tcPr>
          <w:p>
            <w:r>
              <w:rPr>
                <w:rFonts w:ascii="游ゴシック" w:hAnsi="游ゴシック"/>
                <w:sz w:val="18"/>
              </w:rPr>
              <w:t>all</w:t>
            </w:r>
          </w:p>
        </w:tc>
        <w:tc>
          <w:tcPr>
            <w:tcW w:type="dxa" w:w="6236"/>
            <w:shd w:val="clear" w:color="auto" w:fill="F0F4F8"/>
          </w:tcPr>
          <w:p>
            <w:r>
              <w:rPr>
                <w:rFonts w:ascii="游ゴシック" w:hAnsi="游ゴシック"/>
                <w:sz w:val="18"/>
              </w:rPr>
              <w:t>全項目一括実行</w:t>
            </w:r>
          </w:p>
        </w:tc>
      </w:tr>
    </w:tbl>
    <w:p>
      <w:pPr>
        <w:pStyle w:val="Heading2"/>
      </w:pPr>
      <w:r>
        <w:rPr>
          <w:rFonts w:ascii="游ゴシック" w:hAnsi="游ゴシック"/>
          <w:color w:val="3D405B"/>
          <w:rFonts w:eastAsia="游ゴシック"/>
        </w:rPr>
        <w:t>9.3 systest-design — システムテスト設計</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E07A5F"/>
          </w:tcPr>
          <w:p>
            <w:pPr>
              <w:jc w:val="center"/>
            </w:pPr>
            <w:r>
              <w:rPr>
                <w:rFonts w:ascii="游ゴシック" w:hAnsi="游ゴシック"/>
                <w:b/>
                <w:color w:val="FFFFFF"/>
                <w:sz w:val="18"/>
              </w:rPr>
              <w:t>サブコマンド</w:t>
            </w:r>
          </w:p>
        </w:tc>
        <w:tc>
          <w:tcPr>
            <w:tcW w:type="dxa" w:w="6236"/>
            <w:shd w:val="clear" w:color="auto" w:fill="E07A5F"/>
          </w:tcPr>
          <w:p>
            <w:pPr>
              <w:jc w:val="center"/>
            </w:pPr>
            <w:r>
              <w:rPr>
                <w:rFonts w:ascii="游ゴシック" w:hAnsi="游ゴシック"/>
                <w:b/>
                <w:color w:val="FFFFFF"/>
                <w:sz w:val="18"/>
              </w:rPr>
              <w:t>説明</w:t>
            </w:r>
          </w:p>
        </w:tc>
      </w:tr>
      <w:tr>
        <w:tc>
          <w:tcPr>
            <w:tcW w:type="dxa" w:w="2835"/>
          </w:tcPr>
          <w:p>
            <w:r>
              <w:rPr>
                <w:rFonts w:ascii="游ゴシック" w:hAnsi="游ゴシック"/>
                <w:sz w:val="18"/>
              </w:rPr>
              <w:t>spec</w:t>
            </w:r>
          </w:p>
        </w:tc>
        <w:tc>
          <w:tcPr>
            <w:tcW w:type="dxa" w:w="6236"/>
          </w:tcPr>
          <w:p>
            <w:r>
              <w:rPr>
                <w:rFonts w:ascii="游ゴシック" w:hAnsi="游ゴシック"/>
                <w:sz w:val="18"/>
              </w:rPr>
              <w:t>テスト仕様書生成</w:t>
            </w:r>
          </w:p>
        </w:tc>
      </w:tr>
      <w:tr>
        <w:tc>
          <w:tcPr>
            <w:tcW w:type="dxa" w:w="2835"/>
            <w:shd w:val="clear" w:color="auto" w:fill="F0F4F8"/>
          </w:tcPr>
          <w:p>
            <w:r>
              <w:rPr>
                <w:rFonts w:ascii="游ゴシック" w:hAnsi="游ゴシック"/>
                <w:sz w:val="18"/>
              </w:rPr>
              <w:t>scenario</w:t>
            </w:r>
          </w:p>
        </w:tc>
        <w:tc>
          <w:tcPr>
            <w:tcW w:type="dxa" w:w="6236"/>
            <w:shd w:val="clear" w:color="auto" w:fill="F0F4F8"/>
          </w:tcPr>
          <w:p>
            <w:r>
              <w:rPr>
                <w:rFonts w:ascii="游ゴシック" w:hAnsi="游ゴシック"/>
                <w:sz w:val="18"/>
              </w:rPr>
              <w:t>テストシナリオ設計</w:t>
            </w:r>
          </w:p>
        </w:tc>
      </w:tr>
      <w:tr>
        <w:tc>
          <w:tcPr>
            <w:tcW w:type="dxa" w:w="2835"/>
          </w:tcPr>
          <w:p>
            <w:r>
              <w:rPr>
                <w:rFonts w:ascii="游ゴシック" w:hAnsi="游ゴシック"/>
                <w:sz w:val="18"/>
              </w:rPr>
              <w:t>acceptance</w:t>
            </w:r>
          </w:p>
        </w:tc>
        <w:tc>
          <w:tcPr>
            <w:tcW w:type="dxa" w:w="6236"/>
          </w:tcPr>
          <w:p>
            <w:r>
              <w:rPr>
                <w:rFonts w:ascii="游ゴシック" w:hAnsi="游ゴシック"/>
                <w:sz w:val="18"/>
              </w:rPr>
              <w:t>受入条件設計</w:t>
            </w:r>
          </w:p>
        </w:tc>
      </w:tr>
      <w:tr>
        <w:tc>
          <w:tcPr>
            <w:tcW w:type="dxa" w:w="2835"/>
            <w:shd w:val="clear" w:color="auto" w:fill="F0F4F8"/>
          </w:tcPr>
          <w:p>
            <w:r>
              <w:rPr>
                <w:rFonts w:ascii="游ゴシック" w:hAnsi="游ゴシック"/>
                <w:sz w:val="18"/>
              </w:rPr>
              <w:t>all</w:t>
            </w:r>
          </w:p>
        </w:tc>
        <w:tc>
          <w:tcPr>
            <w:tcW w:type="dxa" w:w="6236"/>
            <w:shd w:val="clear" w:color="auto" w:fill="F0F4F8"/>
          </w:tcPr>
          <w:p>
            <w:r>
              <w:rPr>
                <w:rFonts w:ascii="游ゴシック" w:hAnsi="游ゴシック"/>
                <w:sz w:val="18"/>
              </w:rPr>
              <w:t>全項目一括実行</w:t>
            </w:r>
          </w:p>
        </w:tc>
      </w:tr>
    </w:tbl>
    <w:p>
      <w:r>
        <w:br w:type="page"/>
      </w:r>
    </w:p>
    <w:p>
      <w:pPr>
        <w:pStyle w:val="Heading1"/>
      </w:pPr>
      <w:r>
        <w:rPr>
          <w:rFonts w:ascii="游ゴシック" w:hAnsi="游ゴシック"/>
          <w:color w:val="3D405B"/>
          <w:rFonts w:eastAsia="游ゴシック"/>
        </w:rPr>
        <w:t>10. GUI（Web アプリ）</w:t>
      </w:r>
    </w:p>
    <w:p>
      <w:r>
        <w:rPr>
          <w:rFonts w:ascii="游ゴシック" w:hAnsi="游ゴシック"/>
          <w:sz w:val="21"/>
        </w:rPr>
        <w:t>TORASAN は React + Fastify ベースの管理 GUI（localhost:3000）を提供する。読み取り専用の情報表示は Web アプリに委譲される。</w:t>
      </w:r>
    </w:p>
    <w:p>
      <w:pPr>
        <w:pStyle w:val="Heading2"/>
      </w:pPr>
      <w:r>
        <w:rPr>
          <w:rFonts w:ascii="游ゴシック" w:hAnsi="游ゴシック"/>
          <w:color w:val="3D405B"/>
          <w:rFonts w:eastAsia="游ゴシック"/>
        </w:rPr>
        <w:t>10.1 GUI の起動</w:t>
      </w:r>
    </w:p>
    <w:p>
      <w:r>
        <w:rPr>
          <w:rFonts w:ascii="Consolas" w:hAnsi="Consolas"/>
          <w:color w:val="006644"/>
          <w:sz w:val="20"/>
        </w:rPr>
        <w:t xml:space="preserve">    $ cd app &amp;&amp; npm run dev</w:t>
      </w:r>
    </w:p>
    <w:p>
      <w:pPr>
        <w:pStyle w:val="Heading2"/>
      </w:pPr>
      <w:r>
        <w:rPr>
          <w:rFonts w:ascii="游ゴシック" w:hAnsi="游ゴシック"/>
          <w:color w:val="3D405B"/>
          <w:rFonts w:eastAsia="游ゴシック"/>
        </w:rPr>
        <w:t>10.2 ページ一覧</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3D405B"/>
          </w:tcPr>
          <w:p>
            <w:pPr>
              <w:jc w:val="center"/>
            </w:pPr>
            <w:r>
              <w:rPr>
                <w:rFonts w:ascii="游ゴシック" w:hAnsi="游ゴシック"/>
                <w:b/>
                <w:color w:val="FFFFFF"/>
                <w:sz w:val="18"/>
              </w:rPr>
              <w:t>ページ</w:t>
            </w:r>
          </w:p>
        </w:tc>
        <w:tc>
          <w:tcPr>
            <w:tcW w:type="dxa" w:w="1984"/>
            <w:shd w:val="clear" w:color="auto" w:fill="3D405B"/>
          </w:tcPr>
          <w:p>
            <w:pPr>
              <w:jc w:val="center"/>
            </w:pPr>
            <w:r>
              <w:rPr>
                <w:rFonts w:ascii="游ゴシック" w:hAnsi="游ゴシック"/>
                <w:b/>
                <w:color w:val="FFFFFF"/>
                <w:sz w:val="18"/>
              </w:rPr>
              <w:t>URL</w:t>
            </w:r>
          </w:p>
        </w:tc>
        <w:tc>
          <w:tcPr>
            <w:tcW w:type="dxa" w:w="5102"/>
            <w:shd w:val="clear" w:color="auto" w:fill="3D405B"/>
          </w:tcPr>
          <w:p>
            <w:pPr>
              <w:jc w:val="center"/>
            </w:pPr>
            <w:r>
              <w:rPr>
                <w:rFonts w:ascii="游ゴシック" w:hAnsi="游ゴシック"/>
                <w:b/>
                <w:color w:val="FFFFFF"/>
                <w:sz w:val="18"/>
              </w:rPr>
              <w:t>内容</w:t>
            </w:r>
          </w:p>
        </w:tc>
      </w:tr>
      <w:tr>
        <w:tc>
          <w:tcPr>
            <w:tcW w:type="dxa" w:w="1984"/>
          </w:tcPr>
          <w:p>
            <w:r>
              <w:rPr>
                <w:rFonts w:ascii="游ゴシック" w:hAnsi="游ゴシック"/>
                <w:sz w:val="18"/>
              </w:rPr>
              <w:t>ダッシュボード</w:t>
            </w:r>
          </w:p>
        </w:tc>
        <w:tc>
          <w:tcPr>
            <w:tcW w:type="dxa" w:w="1984"/>
          </w:tcPr>
          <w:p>
            <w:r>
              <w:rPr>
                <w:rFonts w:ascii="游ゴシック" w:hAnsi="游ゴシック"/>
                <w:sz w:val="18"/>
              </w:rPr>
              <w:t>/</w:t>
            </w:r>
          </w:p>
        </w:tc>
        <w:tc>
          <w:tcPr>
            <w:tcW w:type="dxa" w:w="5102"/>
          </w:tcPr>
          <w:p>
            <w:r>
              <w:rPr>
                <w:rFonts w:ascii="游ゴシック" w:hAnsi="游ゴシック"/>
                <w:sz w:val="18"/>
              </w:rPr>
              <w:t>プロジェクト全体の進捗</w:t>
            </w:r>
          </w:p>
        </w:tc>
      </w:tr>
      <w:tr>
        <w:tc>
          <w:tcPr>
            <w:tcW w:type="dxa" w:w="1984"/>
            <w:shd w:val="clear" w:color="auto" w:fill="F0F4F8"/>
          </w:tcPr>
          <w:p>
            <w:r>
              <w:rPr>
                <w:rFonts w:ascii="游ゴシック" w:hAnsi="游ゴシック"/>
                <w:sz w:val="18"/>
              </w:rPr>
              <w:t>スキル一覧</w:t>
            </w:r>
          </w:p>
        </w:tc>
        <w:tc>
          <w:tcPr>
            <w:tcW w:type="dxa" w:w="1984"/>
            <w:shd w:val="clear" w:color="auto" w:fill="F0F4F8"/>
          </w:tcPr>
          <w:p>
            <w:r>
              <w:rPr>
                <w:rFonts w:ascii="游ゴシック" w:hAnsi="游ゴシック"/>
                <w:sz w:val="18"/>
              </w:rPr>
              <w:t>/skills</w:t>
            </w:r>
          </w:p>
        </w:tc>
        <w:tc>
          <w:tcPr>
            <w:tcW w:type="dxa" w:w="5102"/>
            <w:shd w:val="clear" w:color="auto" w:fill="F0F4F8"/>
          </w:tcPr>
          <w:p>
            <w:r>
              <w:rPr>
                <w:rFonts w:ascii="游ゴシック" w:hAnsi="游ゴシック"/>
                <w:sz w:val="18"/>
              </w:rPr>
              <w:t>全スキルの一覧・状態</w:t>
            </w:r>
          </w:p>
        </w:tc>
      </w:tr>
      <w:tr>
        <w:tc>
          <w:tcPr>
            <w:tcW w:type="dxa" w:w="1984"/>
          </w:tcPr>
          <w:p>
            <w:r>
              <w:rPr>
                <w:rFonts w:ascii="游ゴシック" w:hAnsi="游ゴシック"/>
                <w:sz w:val="18"/>
              </w:rPr>
              <w:t>変更履歴</w:t>
            </w:r>
          </w:p>
        </w:tc>
        <w:tc>
          <w:tcPr>
            <w:tcW w:type="dxa" w:w="1984"/>
          </w:tcPr>
          <w:p>
            <w:r>
              <w:rPr>
                <w:rFonts w:ascii="游ゴシック" w:hAnsi="游ゴシック"/>
                <w:sz w:val="18"/>
              </w:rPr>
              <w:t>/changelog</w:t>
            </w:r>
          </w:p>
        </w:tc>
        <w:tc>
          <w:tcPr>
            <w:tcW w:type="dxa" w:w="5102"/>
          </w:tcPr>
          <w:p>
            <w:r>
              <w:rPr>
                <w:rFonts w:ascii="游ゴシック" w:hAnsi="游ゴシック"/>
                <w:sz w:val="18"/>
              </w:rPr>
              <w:t>project.json の変更ログ</w:t>
            </w:r>
          </w:p>
        </w:tc>
      </w:tr>
      <w:tr>
        <w:tc>
          <w:tcPr>
            <w:tcW w:type="dxa" w:w="1984"/>
            <w:shd w:val="clear" w:color="auto" w:fill="F0F4F8"/>
          </w:tcPr>
          <w:p>
            <w:r>
              <w:rPr>
                <w:rFonts w:ascii="游ゴシック" w:hAnsi="游ゴシック"/>
                <w:sz w:val="18"/>
              </w:rPr>
              <w:t>セッション</w:t>
            </w:r>
          </w:p>
        </w:tc>
        <w:tc>
          <w:tcPr>
            <w:tcW w:type="dxa" w:w="1984"/>
            <w:shd w:val="clear" w:color="auto" w:fill="F0F4F8"/>
          </w:tcPr>
          <w:p>
            <w:r>
              <w:rPr>
                <w:rFonts w:ascii="游ゴシック" w:hAnsi="游ゴシック"/>
                <w:sz w:val="18"/>
              </w:rPr>
              <w:t>/sessions</w:t>
            </w:r>
          </w:p>
        </w:tc>
        <w:tc>
          <w:tcPr>
            <w:tcW w:type="dxa" w:w="5102"/>
            <w:shd w:val="clear" w:color="auto" w:fill="F0F4F8"/>
          </w:tcPr>
          <w:p>
            <w:r>
              <w:rPr>
                <w:rFonts w:ascii="游ゴシック" w:hAnsi="游ゴシック"/>
                <w:sz w:val="18"/>
              </w:rPr>
              <w:t>セッション履歴</w:t>
            </w:r>
          </w:p>
        </w:tc>
      </w:tr>
      <w:tr>
        <w:tc>
          <w:tcPr>
            <w:tcW w:type="dxa" w:w="1984"/>
          </w:tcPr>
          <w:p>
            <w:r>
              <w:rPr>
                <w:rFonts w:ascii="游ゴシック" w:hAnsi="游ゴシック"/>
                <w:sz w:val="18"/>
              </w:rPr>
              <w:t>トラッカー</w:t>
            </w:r>
          </w:p>
        </w:tc>
        <w:tc>
          <w:tcPr>
            <w:tcW w:type="dxa" w:w="1984"/>
          </w:tcPr>
          <w:p>
            <w:r>
              <w:rPr>
                <w:rFonts w:ascii="游ゴシック" w:hAnsi="游ゴシック"/>
                <w:sz w:val="18"/>
              </w:rPr>
              <w:t>/tracker</w:t>
            </w:r>
          </w:p>
        </w:tc>
        <w:tc>
          <w:tcPr>
            <w:tcW w:type="dxa" w:w="5102"/>
          </w:tcPr>
          <w:p>
            <w:r>
              <w:rPr>
                <w:rFonts w:ascii="游ゴシック" w:hAnsi="游ゴシック"/>
                <w:sz w:val="18"/>
              </w:rPr>
              <w:t>TBD・Issues・Ideas の追跡</w:t>
            </w:r>
          </w:p>
        </w:tc>
      </w:tr>
      <w:tr>
        <w:tc>
          <w:tcPr>
            <w:tcW w:type="dxa" w:w="1984"/>
            <w:shd w:val="clear" w:color="auto" w:fill="F0F4F8"/>
          </w:tcPr>
          <w:p>
            <w:r>
              <w:rPr>
                <w:rFonts w:ascii="游ゴシック" w:hAnsi="游ゴシック"/>
                <w:sz w:val="18"/>
              </w:rPr>
              <w:t>環境</w:t>
            </w:r>
          </w:p>
        </w:tc>
        <w:tc>
          <w:tcPr>
            <w:tcW w:type="dxa" w:w="1984"/>
            <w:shd w:val="clear" w:color="auto" w:fill="F0F4F8"/>
          </w:tcPr>
          <w:p>
            <w:r>
              <w:rPr>
                <w:rFonts w:ascii="游ゴシック" w:hAnsi="游ゴシック"/>
                <w:sz w:val="18"/>
              </w:rPr>
              <w:t>/environment</w:t>
            </w:r>
          </w:p>
        </w:tc>
        <w:tc>
          <w:tcPr>
            <w:tcW w:type="dxa" w:w="5102"/>
            <w:shd w:val="clear" w:color="auto" w:fill="F0F4F8"/>
          </w:tcPr>
          <w:p>
            <w:r>
              <w:rPr>
                <w:rFonts w:ascii="游ゴシック" w:hAnsi="游ゴシック"/>
                <w:sz w:val="18"/>
              </w:rPr>
              <w:t>開発環境情報</w:t>
            </w:r>
          </w:p>
        </w:tc>
      </w:tr>
    </w:tbl>
    <w:p>
      <w:r>
        <w:br w:type="page"/>
      </w:r>
    </w:p>
    <w:p>
      <w:pPr>
        <w:pStyle w:val="Heading1"/>
      </w:pPr>
      <w:r>
        <w:rPr>
          <w:rFonts w:ascii="游ゴシック" w:hAnsi="游ゴシック"/>
          <w:color w:val="3D405B"/>
          <w:rFonts w:eastAsia="游ゴシック"/>
        </w:rPr>
        <w:t>11. スキル配布・同期</w:t>
      </w:r>
    </w:p>
    <w:p>
      <w:pPr>
        <w:pStyle w:val="Heading2"/>
      </w:pPr>
      <w:r>
        <w:rPr>
          <w:rFonts w:ascii="游ゴシック" w:hAnsi="游ゴシック"/>
          <w:color w:val="3D405B"/>
          <w:rFonts w:eastAsia="游ゴシック"/>
        </w:rPr>
        <w:t>11.1 汎用スキルの更新・再配布</w:t>
      </w:r>
    </w:p>
    <w:p>
      <w:r>
        <w:rPr>
          <w:rFonts w:ascii="游ゴシック" w:hAnsi="游ゴシック"/>
          <w:sz w:val="21"/>
        </w:rPr>
        <w:t>TORASAN でスキルを修正・改善した後、install.sh を再実行して全 PJ に反映する。</w:t>
      </w:r>
    </w:p>
    <w:p>
      <w:r>
        <w:rPr>
          <w:b/>
          <w:color w:val="2E4057"/>
          <w:sz w:val="22"/>
        </w:rPr>
        <w:t xml:space="preserve">  汎用スキル更新</w:t>
      </w:r>
    </w:p>
    <w:p>
      <w:r>
        <w:rPr>
          <w:b/>
          <w:sz w:val="20"/>
        </w:rPr>
        <w:t xml:space="preserve">  Step 1: </w:t>
      </w:r>
      <w:r>
        <w:rPr>
          <w:sz w:val="20"/>
        </w:rPr>
        <w:t>TORASAN リポでスキルを修正する</w:t>
      </w:r>
    </w:p>
    <w:p>
      <w:r>
        <w:rPr>
          <w:b/>
          <w:sz w:val="20"/>
        </w:rPr>
        <w:t xml:space="preserve">  Step 2: </w:t>
      </w:r>
      <w:r>
        <w:rPr>
          <w:sz w:val="20"/>
        </w:rPr>
        <w:t>変更をコミットする</w:t>
      </w:r>
    </w:p>
    <w:p>
      <w:r>
        <w:rPr>
          <w:b/>
          <w:sz w:val="20"/>
        </w:rPr>
        <w:t xml:space="preserve">  Step 3: </w:t>
      </w:r>
      <w:r>
        <w:rPr>
          <w:sz w:val="20"/>
        </w:rPr>
        <w:t>install.sh を実行して配布する</w:t>
      </w:r>
    </w:p>
    <w:p>
      <w:r>
        <w:rPr>
          <w:rFonts w:ascii="Consolas" w:hAnsi="Consolas"/>
          <w:color w:val="006644"/>
          <w:sz w:val="20"/>
        </w:rPr>
        <w:t xml:space="preserve">    $ ./install.sh</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11.2 ドメインスキルの同期</w:t>
      </w:r>
    </w:p>
    <w:p>
      <w:r>
        <w:rPr>
          <w:rFonts w:ascii="游ゴシック" w:hAnsi="游ゴシック"/>
          <w:sz w:val="21"/>
        </w:rPr>
        <w:t>登録済みプロジェクトにドメインスキルを同期する。</w:t>
      </w:r>
    </w:p>
    <w:p>
      <w:r>
        <w:rPr>
          <w:b/>
          <w:color w:val="2E4057"/>
          <w:sz w:val="22"/>
        </w:rPr>
        <w:t xml:space="preserve">  ドメインスキル同期</w:t>
      </w:r>
    </w:p>
    <w:p>
      <w:r>
        <w:rPr>
          <w:b/>
          <w:sz w:val="20"/>
        </w:rPr>
        <w:t xml:space="preserve">  Step 1: </w:t>
      </w:r>
      <w:r>
        <w:rPr>
          <w:sz w:val="20"/>
        </w:rPr>
        <w:t>TORASAN リポで Claude Code を起動する</w:t>
      </w:r>
    </w:p>
    <w:p>
      <w:r>
        <w:rPr>
          <w:b/>
          <w:sz w:val="20"/>
        </w:rPr>
        <w:t xml:space="preserve">  Step 2: </w:t>
      </w:r>
      <w:r>
        <w:rPr>
          <w:sz w:val="20"/>
        </w:rPr>
        <w:t>/repo-manage sync を実行する</w:t>
      </w:r>
    </w:p>
    <w:p>
      <w:r>
        <w:rPr>
          <w:b/>
          <w:sz w:val="20"/>
        </w:rPr>
        <w:t xml:space="preserve">  Step 3: </w:t>
      </w:r>
      <w:r>
        <w:rPr>
          <w:sz w:val="20"/>
        </w:rPr>
        <w:t>同期結果を確認する</w:t>
      </w:r>
    </w:p>
    <w:p>
      <w:r>
        <w:rPr>
          <w:rFonts w:ascii="Consolas" w:hAnsi="Consolas"/>
          <w:color w:val="006644"/>
          <w:sz w:val="20"/>
        </w:rPr>
        <w:t xml:space="preserve">    /repo-manage sync all      # 全ドメインスキルを全登録PJに同期</w:t>
      </w:r>
    </w:p>
    <w:p>
      <w:r>
        <w:rPr>
          <w:rFonts w:ascii="Consolas" w:hAnsi="Consolas"/>
          <w:color w:val="006644"/>
          <w:sz w:val="20"/>
        </w:rPr>
        <w:t xml:space="preserve">    /repo-manage sync {name}   # 特定スキルのみ同期</w:t>
      </w:r>
    </w:p>
    <w:p>
      <w:r>
        <w:br w:type="page"/>
      </w:r>
    </w:p>
    <w:p>
      <w:pPr>
        <w:pStyle w:val="Heading1"/>
      </w:pPr>
      <w:r>
        <w:rPr>
          <w:rFonts w:ascii="游ゴシック" w:hAnsi="游ゴシック"/>
          <w:color w:val="3D405B"/>
          <w:rFonts w:eastAsia="游ゴシック"/>
        </w:rPr>
        <w:t>12. 品質管理・監査</w:t>
      </w:r>
    </w:p>
    <w:p>
      <w:pPr>
        <w:pStyle w:val="Heading2"/>
      </w:pPr>
      <w:r>
        <w:rPr>
          <w:rFonts w:ascii="游ゴシック" w:hAnsi="游ゴシック"/>
          <w:color w:val="3D405B"/>
          <w:rFonts w:eastAsia="游ゴシック"/>
        </w:rPr>
        <w:t>12.1 ヘルスチェック</w:t>
      </w:r>
    </w:p>
    <w:p>
      <w:r>
        <w:rPr>
          <w:rFonts w:ascii="游ゴシック" w:hAnsi="游ゴシック"/>
          <w:sz w:val="21"/>
        </w:rPr>
        <w:t>プロジェクト全体の健全性を評価する。</w:t>
      </w:r>
    </w:p>
    <w:p>
      <w:r>
        <w:rPr>
          <w:rFonts w:ascii="Consolas" w:hAnsi="Consolas"/>
          <w:color w:val="006644"/>
          <w:sz w:val="20"/>
        </w:rPr>
        <w:t xml:space="preserve">    /health-check full</w:t>
      </w:r>
    </w:p>
    <w:p>
      <w:r>
        <w:rPr>
          <w:rFonts w:ascii="游ゴシック" w:hAnsi="游ゴシック"/>
          <w:sz w:val="21"/>
        </w:rPr>
        <w:t>評価項目:</w:t>
      </w:r>
    </w:p>
    <w:p>
      <w:pPr>
        <w:pStyle w:val="ListBullet"/>
      </w:pPr>
      <w:r>
        <w:t>V モデルバランス（左翼 vs 右翼）</w:t>
      </w:r>
    </w:p>
    <w:p>
      <w:pPr>
        <w:pStyle w:val="ListBullet"/>
      </w:pPr>
      <w:r>
        <w:t>トレーサビリティチェーン完全性</w:t>
      </w:r>
    </w:p>
    <w:p>
      <w:pPr>
        <w:pStyle w:val="ListBullet"/>
      </w:pPr>
      <w:r>
        <w:t>ドキュメントカバレッジ</w:t>
      </w:r>
    </w:p>
    <w:p>
      <w:pPr>
        <w:pStyle w:val="ListBullet"/>
      </w:pPr>
      <w:r>
        <w:t>SPICE プロセス成熟度分布</w:t>
      </w:r>
    </w:p>
    <w:p>
      <w:pPr>
        <w:pStyle w:val="ListBullet"/>
      </w:pPr>
      <w:r>
        <w:t>ギャップ・ブロッカー特定</w:t>
      </w:r>
    </w:p>
    <w:p>
      <w:pPr>
        <w:pStyle w:val="ListBullet"/>
      </w:pPr>
      <w:r>
        <w:t>リスクアセスメント</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12.2 SPICE アセスメント</w:t>
      </w:r>
    </w:p>
    <w:p>
      <w:r>
        <w:rPr>
          <w:rFonts w:ascii="Consolas" w:hAnsi="Consolas"/>
          <w:color w:val="006644"/>
          <w:sz w:val="20"/>
        </w:rPr>
        <w:t xml:space="preserve">    /assess-spice all          # 全 16 プロセスを評価</w:t>
      </w:r>
    </w:p>
    <w:p>
      <w:r>
        <w:rPr>
          <w:rFonts w:ascii="Consolas" w:hAnsi="Consolas"/>
          <w:color w:val="006644"/>
          <w:sz w:val="20"/>
        </w:rPr>
        <w:t xml:space="preserve">    /assess-spice SYS.1        # 個別プロセスを評価</w:t>
      </w:r>
    </w:p>
    <w:p>
      <w:r>
        <w:rPr>
          <w:rFonts w:ascii="游ゴシック" w:hAnsi="游ゴシック"/>
          <w:sz w:val="21"/>
        </w:rPr>
        <w:t>評価出力:</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81B29A"/>
          </w:tcPr>
          <w:p>
            <w:pPr>
              <w:jc w:val="center"/>
            </w:pPr>
            <w:r>
              <w:rPr>
                <w:rFonts w:ascii="游ゴシック" w:hAnsi="游ゴシック"/>
                <w:b/>
                <w:color w:val="FFFFFF"/>
                <w:sz w:val="18"/>
              </w:rPr>
              <w:t>項目</w:t>
            </w:r>
          </w:p>
        </w:tc>
        <w:tc>
          <w:tcPr>
            <w:tcW w:type="dxa" w:w="6803"/>
            <w:shd w:val="clear" w:color="auto" w:fill="81B29A"/>
          </w:tcPr>
          <w:p>
            <w:pPr>
              <w:jc w:val="center"/>
            </w:pPr>
            <w:r>
              <w:rPr>
                <w:rFonts w:ascii="游ゴシック" w:hAnsi="游ゴシック"/>
                <w:b/>
                <w:color w:val="FFFFFF"/>
                <w:sz w:val="18"/>
              </w:rPr>
              <w:t>内容</w:t>
            </w:r>
          </w:p>
        </w:tc>
      </w:tr>
      <w:tr>
        <w:tc>
          <w:tcPr>
            <w:tcW w:type="dxa" w:w="2268"/>
          </w:tcPr>
          <w:p>
            <w:r>
              <w:rPr>
                <w:rFonts w:ascii="游ゴシック" w:hAnsi="游ゴシック"/>
                <w:sz w:val="18"/>
              </w:rPr>
              <w:t>PA 1.1 評価</w:t>
            </w:r>
          </w:p>
        </w:tc>
        <w:tc>
          <w:tcPr>
            <w:tcW w:type="dxa" w:w="6803"/>
          </w:tcPr>
          <w:p>
            <w:r>
              <w:rPr>
                <w:rFonts w:ascii="游ゴシック" w:hAnsi="游ゴシック"/>
                <w:sz w:val="18"/>
              </w:rPr>
              <w:t>ベースプラクティス実施率 + エビデンス</w:t>
            </w:r>
          </w:p>
        </w:tc>
      </w:tr>
      <w:tr>
        <w:tc>
          <w:tcPr>
            <w:tcW w:type="dxa" w:w="2268"/>
            <w:shd w:val="clear" w:color="auto" w:fill="F0F4F8"/>
          </w:tcPr>
          <w:p>
            <w:r>
              <w:rPr>
                <w:rFonts w:ascii="游ゴシック" w:hAnsi="游ゴシック"/>
                <w:sz w:val="18"/>
              </w:rPr>
              <w:t>PA 2.1 評価</w:t>
            </w:r>
          </w:p>
        </w:tc>
        <w:tc>
          <w:tcPr>
            <w:tcW w:type="dxa" w:w="6803"/>
            <w:shd w:val="clear" w:color="auto" w:fill="F0F4F8"/>
          </w:tcPr>
          <w:p>
            <w:r>
              <w:rPr>
                <w:rFonts w:ascii="游ゴシック" w:hAnsi="游ゴシック"/>
                <w:sz w:val="18"/>
              </w:rPr>
              <w:t>パフォーマンスマネジメント GP 充足度</w:t>
            </w:r>
          </w:p>
        </w:tc>
      </w:tr>
      <w:tr>
        <w:tc>
          <w:tcPr>
            <w:tcW w:type="dxa" w:w="2268"/>
          </w:tcPr>
          <w:p>
            <w:r>
              <w:rPr>
                <w:rFonts w:ascii="游ゴシック" w:hAnsi="游ゴシック"/>
                <w:sz w:val="18"/>
              </w:rPr>
              <w:t>PA 2.2 評価</w:t>
            </w:r>
          </w:p>
        </w:tc>
        <w:tc>
          <w:tcPr>
            <w:tcW w:type="dxa" w:w="6803"/>
          </w:tcPr>
          <w:p>
            <w:r>
              <w:rPr>
                <w:rFonts w:ascii="游ゴシック" w:hAnsi="游ゴシック"/>
                <w:sz w:val="18"/>
              </w:rPr>
              <w:t>ワークプロダクトマネジメント GP 充足度</w:t>
            </w:r>
          </w:p>
        </w:tc>
      </w:tr>
      <w:tr>
        <w:tc>
          <w:tcPr>
            <w:tcW w:type="dxa" w:w="2268"/>
            <w:shd w:val="clear" w:color="auto" w:fill="F0F4F8"/>
          </w:tcPr>
          <w:p>
            <w:r>
              <w:rPr>
                <w:rFonts w:ascii="游ゴシック" w:hAnsi="游ゴシック"/>
                <w:sz w:val="18"/>
              </w:rPr>
              <w:t>能力レベル判定</w:t>
            </w:r>
          </w:p>
        </w:tc>
        <w:tc>
          <w:tcPr>
            <w:tcW w:type="dxa" w:w="6803"/>
            <w:shd w:val="clear" w:color="auto" w:fill="F0F4F8"/>
          </w:tcPr>
          <w:p>
            <w:r>
              <w:rPr>
                <w:rFonts w:ascii="游ゴシック" w:hAnsi="游ゴシック"/>
                <w:sz w:val="18"/>
              </w:rPr>
              <w:t>Level 0〜2 の判定 + 根拠</w:t>
            </w:r>
          </w:p>
        </w:tc>
      </w:tr>
      <w:tr>
        <w:tc>
          <w:tcPr>
            <w:tcW w:type="dxa" w:w="2268"/>
          </w:tcPr>
          <w:p>
            <w:r>
              <w:rPr>
                <w:rFonts w:ascii="游ゴシック" w:hAnsi="游ゴシック"/>
                <w:sz w:val="18"/>
              </w:rPr>
              <w:t>改善提案</w:t>
            </w:r>
          </w:p>
        </w:tc>
        <w:tc>
          <w:tcPr>
            <w:tcW w:type="dxa" w:w="6803"/>
          </w:tcPr>
          <w:p>
            <w:r>
              <w:rPr>
                <w:rFonts w:ascii="游ゴシック" w:hAnsi="游ゴシック"/>
                <w:sz w:val="18"/>
              </w:rPr>
              <w:t>次レベル到達のための具体的アクション</w:t>
            </w:r>
          </w:p>
        </w:tc>
      </w:tr>
    </w:tbl>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12.3 構成管理監査</w:t>
      </w:r>
    </w:p>
    <w:p>
      <w:r>
        <w:rPr>
          <w:rFonts w:ascii="Consolas" w:hAnsi="Consolas"/>
          <w:color w:val="006644"/>
          <w:sz w:val="20"/>
        </w:rPr>
        <w:t xml:space="preserve">    /config-audit</w:t>
      </w:r>
    </w:p>
    <w:p>
      <w:r>
        <w:rPr>
          <w:rFonts w:ascii="游ゴシック" w:hAnsi="游ゴシック"/>
          <w:sz w:val="21"/>
        </w:rPr>
        <w:t>Automotive SPICE SUP.8 に基づく構成管理監査を実施する。ベースライン整合性、バージョン管理状態を検証する。</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12.4 バリデーション（型ルール検証）</w:t>
      </w:r>
    </w:p>
    <w:p>
      <w:r>
        <w:rPr>
          <w:rFonts w:ascii="Consolas" w:hAnsi="Consolas"/>
          <w:color w:val="006644"/>
          <w:sz w:val="20"/>
        </w:rPr>
        <w:t xml:space="preserve">    /validate all</w:t>
      </w:r>
    </w:p>
    <w:p>
      <w:r>
        <w:rPr>
          <w:rFonts w:ascii="游ゴシック" w:hAnsi="游ゴシック"/>
          <w:sz w:val="21"/>
        </w:rPr>
        <w:t>成果物間の整合性チェック（型ルール T-01〜T-10）を実行する。</w:t>
      </w:r>
    </w:p>
    <w:tbl>
      <w:tblPr>
        <w:tblStyle w:val="TableGrid"/>
        <w:tblW w:type="auto" w:w="0"/>
        <w:jc w:val="center"/>
        <w:tblLook w:firstColumn="1" w:firstRow="1" w:lastColumn="0" w:lastRow="0" w:noHBand="0" w:noVBand="1" w:val="04A0"/>
      </w:tblPr>
      <w:tblGrid>
        <w:gridCol w:w="4677"/>
        <w:gridCol w:w="4677"/>
      </w:tblGrid>
      <w:tr>
        <w:tc>
          <w:tcPr>
            <w:tcW w:type="dxa" w:w="1701"/>
            <w:shd w:val="clear" w:color="auto" w:fill="E07A5F"/>
          </w:tcPr>
          <w:p>
            <w:pPr>
              <w:jc w:val="center"/>
            </w:pPr>
            <w:r>
              <w:rPr>
                <w:rFonts w:ascii="游ゴシック" w:hAnsi="游ゴシック"/>
                <w:b/>
                <w:color w:val="FFFFFF"/>
                <w:sz w:val="18"/>
              </w:rPr>
              <w:t>ルール</w:t>
            </w:r>
          </w:p>
        </w:tc>
        <w:tc>
          <w:tcPr>
            <w:tcW w:type="dxa" w:w="7370"/>
            <w:shd w:val="clear" w:color="auto" w:fill="E07A5F"/>
          </w:tcPr>
          <w:p>
            <w:pPr>
              <w:jc w:val="center"/>
            </w:pPr>
            <w:r>
              <w:rPr>
                <w:rFonts w:ascii="游ゴシック" w:hAnsi="游ゴシック"/>
                <w:b/>
                <w:color w:val="FFFFFF"/>
                <w:sz w:val="18"/>
              </w:rPr>
              <w:t>検証内容</w:t>
            </w:r>
          </w:p>
        </w:tc>
      </w:tr>
      <w:tr>
        <w:tc>
          <w:tcPr>
            <w:tcW w:type="dxa" w:w="1701"/>
          </w:tcPr>
          <w:p>
            <w:r>
              <w:rPr>
                <w:rFonts w:ascii="游ゴシック" w:hAnsi="游ゴシック"/>
                <w:sz w:val="18"/>
              </w:rPr>
              <w:t>T-01〜T-03</w:t>
            </w:r>
          </w:p>
        </w:tc>
        <w:tc>
          <w:tcPr>
            <w:tcW w:type="dxa" w:w="7370"/>
          </w:tcPr>
          <w:p>
            <w:r>
              <w:rPr>
                <w:rFonts w:ascii="游ゴシック" w:hAnsi="游ゴシック"/>
                <w:sz w:val="18"/>
              </w:rPr>
              <w:t>型整合性（数値型、列挙型、構造体フィールド）</w:t>
            </w:r>
          </w:p>
        </w:tc>
      </w:tr>
      <w:tr>
        <w:tc>
          <w:tcPr>
            <w:tcW w:type="dxa" w:w="1701"/>
            <w:shd w:val="clear" w:color="auto" w:fill="F0F4F8"/>
          </w:tcPr>
          <w:p>
            <w:r>
              <w:rPr>
                <w:rFonts w:ascii="游ゴシック" w:hAnsi="游ゴシック"/>
                <w:sz w:val="18"/>
              </w:rPr>
              <w:t>T-04〜T-06</w:t>
            </w:r>
          </w:p>
        </w:tc>
        <w:tc>
          <w:tcPr>
            <w:tcW w:type="dxa" w:w="7370"/>
            <w:shd w:val="clear" w:color="auto" w:fill="F0F4F8"/>
          </w:tcPr>
          <w:p>
            <w:r>
              <w:rPr>
                <w:rFonts w:ascii="游ゴシック" w:hAnsi="游ゴシック"/>
                <w:sz w:val="18"/>
              </w:rPr>
              <w:t>クロスリファレンス整合性（関数名、定数値）</w:t>
            </w:r>
          </w:p>
        </w:tc>
      </w:tr>
      <w:tr>
        <w:tc>
          <w:tcPr>
            <w:tcW w:type="dxa" w:w="1701"/>
          </w:tcPr>
          <w:p>
            <w:r>
              <w:rPr>
                <w:rFonts w:ascii="游ゴシック" w:hAnsi="游ゴシック"/>
                <w:sz w:val="18"/>
              </w:rPr>
              <w:t>T-07〜T-08</w:t>
            </w:r>
          </w:p>
        </w:tc>
        <w:tc>
          <w:tcPr>
            <w:tcW w:type="dxa" w:w="7370"/>
          </w:tcPr>
          <w:p>
            <w:r>
              <w:rPr>
                <w:rFonts w:ascii="游ゴシック" w:hAnsi="游ゴシック"/>
                <w:sz w:val="18"/>
              </w:rPr>
              <w:t>プロセス整合性（PROCESS.md との一致）</w:t>
            </w:r>
          </w:p>
        </w:tc>
      </w:tr>
      <w:tr>
        <w:tc>
          <w:tcPr>
            <w:tcW w:type="dxa" w:w="1701"/>
            <w:shd w:val="clear" w:color="auto" w:fill="F0F4F8"/>
          </w:tcPr>
          <w:p>
            <w:r>
              <w:rPr>
                <w:rFonts w:ascii="游ゴシック" w:hAnsi="游ゴシック"/>
                <w:sz w:val="18"/>
              </w:rPr>
              <w:t>T-09〜T-10</w:t>
            </w:r>
          </w:p>
        </w:tc>
        <w:tc>
          <w:tcPr>
            <w:tcW w:type="dxa" w:w="7370"/>
            <w:shd w:val="clear" w:color="auto" w:fill="F0F4F8"/>
          </w:tcPr>
          <w:p>
            <w:r>
              <w:rPr>
                <w:rFonts w:ascii="游ゴシック" w:hAnsi="游ゴシック"/>
                <w:sz w:val="18"/>
              </w:rPr>
              <w:t>トレーサビリティ整合性（リンク切れ検出）</w:t>
            </w:r>
          </w:p>
        </w:tc>
      </w:tr>
    </w:tbl>
    <w:p>
      <w:r>
        <w:br w:type="page"/>
      </w:r>
    </w:p>
    <w:p>
      <w:pPr>
        <w:pStyle w:val="Heading1"/>
      </w:pPr>
      <w:r>
        <w:rPr>
          <w:rFonts w:ascii="游ゴシック" w:hAnsi="游ゴシック"/>
          <w:color w:val="3D405B"/>
          <w:rFonts w:eastAsia="游ゴシック"/>
        </w:rPr>
        <w:t>13. 問題管理・変更管理</w:t>
      </w:r>
    </w:p>
    <w:p>
      <w:pPr>
        <w:pStyle w:val="Heading2"/>
      </w:pPr>
      <w:r>
        <w:rPr>
          <w:rFonts w:ascii="游ゴシック" w:hAnsi="游ゴシック"/>
          <w:color w:val="3D405B"/>
          <w:rFonts w:eastAsia="游ゴシック"/>
        </w:rPr>
        <w:t>13.1 問題報告・解決</w:t>
      </w:r>
    </w:p>
    <w:p>
      <w:r>
        <w:rPr>
          <w:rFonts w:ascii="Consolas" w:hAnsi="Consolas"/>
          <w:color w:val="006644"/>
          <w:sz w:val="20"/>
        </w:rPr>
        <w:t xml:space="preserve">    /problem-resolve</w:t>
      </w:r>
    </w:p>
    <w:p>
      <w:r>
        <w:rPr>
          <w:rFonts w:ascii="游ゴシック" w:hAnsi="游ゴシック"/>
          <w:sz w:val="21"/>
        </w:rPr>
        <w:t>SUP.9 に基づく問題管理。報告→分析→解決→クローズのサイクルで管理する。</w:t>
      </w:r>
    </w:p>
    <w:p>
      <w:pPr>
        <w:pStyle w:val="Heading2"/>
      </w:pPr>
      <w:r>
        <w:rPr>
          <w:rFonts w:ascii="游ゴシック" w:hAnsi="游ゴシック"/>
          <w:color w:val="3D405B"/>
          <w:rFonts w:eastAsia="游ゴシック"/>
        </w:rPr>
        <w:t>13.2 変更記録</w:t>
      </w:r>
    </w:p>
    <w:p>
      <w:r>
        <w:rPr>
          <w:rFonts w:ascii="游ゴシック" w:hAnsi="游ゴシック"/>
          <w:sz w:val="21"/>
        </w:rPr>
        <w:t>project.json の changeLog に変更履歴が記録される。変更があった場合は既存フォーマットに従って記録する。</w:t>
      </w:r>
    </w:p>
    <w:p>
      <w:pPr>
        <w:pStyle w:val="Heading2"/>
      </w:pPr>
      <w:r>
        <w:rPr>
          <w:rFonts w:ascii="游ゴシック" w:hAnsi="游ゴシック"/>
          <w:color w:val="3D405B"/>
          <w:rFonts w:eastAsia="游ゴシック"/>
        </w:rPr>
        <w:t>13.3 プロセス記録更新</w:t>
      </w:r>
    </w:p>
    <w:p>
      <w:r>
        <w:rPr>
          <w:rFonts w:ascii="Consolas" w:hAnsi="Consolas"/>
          <w:color w:val="006644"/>
          <w:sz w:val="20"/>
        </w:rPr>
        <w:t xml:space="preserve">    /update-record</w:t>
      </w:r>
    </w:p>
    <w:p>
      <w:r>
        <w:rPr>
          <w:rFonts w:ascii="游ゴシック" w:hAnsi="游ゴシック"/>
          <w:sz w:val="21"/>
        </w:rPr>
        <w:t>SPICE プロセス記録（process_records/ 配下）の BP 実施状況とワークプロダクトを更新する。</w:t>
      </w:r>
    </w:p>
    <w:p>
      <w:pPr>
        <w:pStyle w:val="Heading2"/>
      </w:pPr>
      <w:r>
        <w:rPr>
          <w:rFonts w:ascii="游ゴシック" w:hAnsi="游ゴシック"/>
          <w:color w:val="3D405B"/>
          <w:rFonts w:eastAsia="游ゴシック"/>
        </w:rPr>
        <w:t>13.4 TBD 管理</w:t>
      </w:r>
    </w:p>
    <w:p>
      <w:r>
        <w:rPr>
          <w:rFonts w:ascii="Consolas" w:hAnsi="Consolas"/>
          <w:color w:val="006644"/>
          <w:sz w:val="20"/>
        </w:rPr>
        <w:t xml:space="preserve">    /manage-tbd</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3D405B"/>
          </w:tcPr>
          <w:p>
            <w:pPr>
              <w:jc w:val="center"/>
            </w:pPr>
            <w:r>
              <w:rPr>
                <w:rFonts w:ascii="游ゴシック" w:hAnsi="游ゴシック"/>
                <w:b/>
                <w:color w:val="FFFFFF"/>
                <w:sz w:val="18"/>
              </w:rPr>
              <w:t>操作</w:t>
            </w:r>
          </w:p>
        </w:tc>
        <w:tc>
          <w:tcPr>
            <w:tcW w:type="dxa" w:w="6803"/>
            <w:shd w:val="clear" w:color="auto" w:fill="3D405B"/>
          </w:tcPr>
          <w:p>
            <w:pPr>
              <w:jc w:val="center"/>
            </w:pPr>
            <w:r>
              <w:rPr>
                <w:rFonts w:ascii="游ゴシック" w:hAnsi="游ゴシック"/>
                <w:b/>
                <w:color w:val="FFFFFF"/>
                <w:sz w:val="18"/>
              </w:rPr>
              <w:t>説明</w:t>
            </w:r>
          </w:p>
        </w:tc>
      </w:tr>
      <w:tr>
        <w:tc>
          <w:tcPr>
            <w:tcW w:type="dxa" w:w="2268"/>
          </w:tcPr>
          <w:p>
            <w:r>
              <w:rPr>
                <w:rFonts w:ascii="游ゴシック" w:hAnsi="游ゴシック"/>
                <w:sz w:val="18"/>
              </w:rPr>
              <w:t>list</w:t>
            </w:r>
          </w:p>
        </w:tc>
        <w:tc>
          <w:tcPr>
            <w:tcW w:type="dxa" w:w="6803"/>
          </w:tcPr>
          <w:p>
            <w:r>
              <w:rPr>
                <w:rFonts w:ascii="游ゴシック" w:hAnsi="游ゴシック"/>
                <w:sz w:val="18"/>
              </w:rPr>
              <w:t>未解決 TBD 項目の一覧と依存フェーズ</w:t>
            </w:r>
          </w:p>
        </w:tc>
      </w:tr>
      <w:tr>
        <w:tc>
          <w:tcPr>
            <w:tcW w:type="dxa" w:w="2268"/>
            <w:shd w:val="clear" w:color="auto" w:fill="F0F4F8"/>
          </w:tcPr>
          <w:p>
            <w:r>
              <w:rPr>
                <w:rFonts w:ascii="游ゴシック" w:hAnsi="游ゴシック"/>
                <w:sz w:val="18"/>
              </w:rPr>
              <w:t>add</w:t>
            </w:r>
          </w:p>
        </w:tc>
        <w:tc>
          <w:tcPr>
            <w:tcW w:type="dxa" w:w="6803"/>
            <w:shd w:val="clear" w:color="auto" w:fill="F0F4F8"/>
          </w:tcPr>
          <w:p>
            <w:r>
              <w:rPr>
                <w:rFonts w:ascii="游ゴシック" w:hAnsi="游ゴシック"/>
                <w:sz w:val="18"/>
              </w:rPr>
              <w:t>新規 TBD 項目の登録</w:t>
            </w:r>
          </w:p>
        </w:tc>
      </w:tr>
      <w:tr>
        <w:tc>
          <w:tcPr>
            <w:tcW w:type="dxa" w:w="2268"/>
          </w:tcPr>
          <w:p>
            <w:r>
              <w:rPr>
                <w:rFonts w:ascii="游ゴシック" w:hAnsi="游ゴシック"/>
                <w:sz w:val="18"/>
              </w:rPr>
              <w:t>resolve</w:t>
            </w:r>
          </w:p>
        </w:tc>
        <w:tc>
          <w:tcPr>
            <w:tcW w:type="dxa" w:w="6803"/>
          </w:tcPr>
          <w:p>
            <w:r>
              <w:rPr>
                <w:rFonts w:ascii="游ゴシック" w:hAnsi="游ゴシック"/>
                <w:sz w:val="18"/>
              </w:rPr>
              <w:t>TBD 項目の解決記録</w:t>
            </w:r>
          </w:p>
        </w:tc>
      </w:tr>
    </w:tbl>
    <w:p>
      <w:r>
        <w:br w:type="page"/>
      </w:r>
    </w:p>
    <w:p>
      <w:pPr>
        <w:pStyle w:val="Heading1"/>
      </w:pPr>
      <w:r>
        <w:rPr>
          <w:rFonts w:ascii="游ゴシック" w:hAnsi="游ゴシック"/>
          <w:color w:val="3D405B"/>
          <w:rFonts w:eastAsia="游ゴシック"/>
        </w:rPr>
        <w:t>14. バックアップ・復元</w:t>
      </w:r>
    </w:p>
    <w:p>
      <w:pPr>
        <w:pStyle w:val="Heading2"/>
      </w:pPr>
      <w:r>
        <w:rPr>
          <w:rFonts w:ascii="游ゴシック" w:hAnsi="游ゴシック"/>
          <w:color w:val="3D405B"/>
          <w:rFonts w:eastAsia="游ゴシック"/>
        </w:rPr>
        <w:t>14.1 バックアップ作成</w:t>
      </w:r>
    </w:p>
    <w:p>
      <w:r>
        <w:rPr>
          <w:rFonts w:ascii="游ゴシック" w:hAnsi="游ゴシック"/>
          <w:sz w:val="21"/>
        </w:rPr>
        <w:t>Git タグベースのスナップショットを作成する。</w:t>
      </w:r>
    </w:p>
    <w:p>
      <w:r>
        <w:rPr>
          <w:rFonts w:ascii="Consolas" w:hAnsi="Consolas"/>
          <w:color w:val="006644"/>
          <w:sz w:val="20"/>
        </w:rPr>
        <w:t xml:space="preserve">    /backup {label}</w:t>
      </w:r>
    </w:p>
    <w:p>
      <w:r>
        <w:rPr>
          <w:rFonts w:ascii="游ゴシック" w:hAnsi="游ゴシック"/>
          <w:sz w:val="21"/>
        </w:rPr>
        <w:t>例:</w:t>
      </w:r>
    </w:p>
    <w:p>
      <w:r>
        <w:rPr>
          <w:rFonts w:ascii="Consolas" w:hAnsi="Consolas"/>
          <w:color w:val="006644"/>
          <w:sz w:val="20"/>
        </w:rPr>
        <w:t xml:space="preserve">    /backup before-ph05</w:t>
      </w:r>
    </w:p>
    <w:p>
      <w:r>
        <w:rPr>
          <w:rFonts w:ascii="游ゴシック" w:hAnsi="游ゴシック"/>
          <w:sz w:val="21"/>
        </w:rPr>
        <w:t>結果: git tag v{N}-before-ph05 が作成される。</w:t>
      </w:r>
    </w:p>
    <w:p>
      <w:pPr>
        <w:pStyle w:val="Heading2"/>
      </w:pPr>
      <w:r>
        <w:rPr>
          <w:rFonts w:ascii="游ゴシック" w:hAnsi="游ゴシック"/>
          <w:color w:val="3D405B"/>
          <w:rFonts w:eastAsia="游ゴシック"/>
        </w:rPr>
        <w:t>14.2 復元</w:t>
      </w:r>
    </w:p>
    <w:p>
      <w:r>
        <w:rPr>
          <w:rFonts w:ascii="游ゴシック" w:hAnsi="游ゴシック"/>
          <w:sz w:val="21"/>
        </w:rPr>
        <w:t>タグを指定して状態を復元する。</w:t>
      </w:r>
    </w:p>
    <w:p>
      <w:r>
        <w:rPr>
          <w:rFonts w:ascii="Consolas" w:hAnsi="Consolas"/>
          <w:color w:val="006644"/>
          <w:sz w:val="20"/>
        </w:rPr>
        <w:t xml:space="preserve">    $ git checkout v{N}-{label}</w:t>
      </w:r>
    </w:p>
    <w:p>
      <w:pPr>
        <w:pStyle w:val="Heading2"/>
      </w:pPr>
      <w:r>
        <w:rPr>
          <w:rFonts w:ascii="游ゴシック" w:hAnsi="游ゴシック"/>
          <w:color w:val="3D405B"/>
          <w:rFonts w:eastAsia="游ゴシック"/>
        </w:rPr>
        <w:t>14.3 master マージ</w:t>
      </w:r>
    </w:p>
    <w:p>
      <w:r>
        <w:rPr>
          <w:rFonts w:ascii="游ゴシック" w:hAnsi="游ゴシック"/>
          <w:sz w:val="21"/>
        </w:rPr>
        <w:t>/session end 時に自動実行される。手動で実行する場合:</w:t>
      </w:r>
    </w:p>
    <w:p>
      <w:r>
        <w:rPr>
          <w:rFonts w:ascii="Consolas" w:hAnsi="Consolas"/>
          <w:color w:val="006644"/>
          <w:sz w:val="20"/>
        </w:rPr>
        <w:t xml:space="preserve">    $ git checkout master</w:t>
      </w:r>
    </w:p>
    <w:p>
      <w:r>
        <w:rPr>
          <w:rFonts w:ascii="Consolas" w:hAnsi="Consolas"/>
          <w:color w:val="006644"/>
          <w:sz w:val="20"/>
        </w:rPr>
        <w:t xml:space="preserve">    $ git merge {branch} --no-ff -m "merge: {branch} セッション成果マージ"</w:t>
      </w:r>
    </w:p>
    <w:p>
      <w:r>
        <w:br w:type="page"/>
      </w:r>
    </w:p>
    <w:p>
      <w:pPr>
        <w:pStyle w:val="Heading1"/>
      </w:pPr>
      <w:r>
        <w:rPr>
          <w:rFonts w:ascii="游ゴシック" w:hAnsi="游ゴシック"/>
          <w:color w:val="3D405B"/>
          <w:rFonts w:eastAsia="游ゴシック"/>
        </w:rPr>
        <w:t>15. ワークツリー管理</w:t>
      </w:r>
    </w:p>
    <w:p>
      <w:pPr>
        <w:pStyle w:val="Heading2"/>
      </w:pPr>
      <w:r>
        <w:rPr>
          <w:rFonts w:ascii="游ゴシック" w:hAnsi="游ゴシック"/>
          <w:color w:val="3D405B"/>
          <w:rFonts w:eastAsia="游ゴシック"/>
        </w:rPr>
        <w:t>15.1 ワークツリーの仕組み</w:t>
      </w:r>
    </w:p>
    <w:p>
      <w:r>
        <w:rPr>
          <w:rFonts w:ascii="游ゴシック" w:hAnsi="游ゴシック"/>
          <w:sz w:val="21"/>
        </w:rPr>
        <w:t>TORASAN は Git ワークツリーを使用して並列セッション実行を実現する。各ワークツリーは .claude/worktrees/{session-name}/ に作成され、独立したブランチで作業できる。</w:t>
      </w:r>
    </w:p>
    <w:p>
      <w:pPr>
        <w:pStyle w:val="Heading2"/>
      </w:pPr>
      <w:r>
        <w:rPr>
          <w:rFonts w:ascii="游ゴシック" w:hAnsi="游ゴシック"/>
          <w:color w:val="3D405B"/>
          <w:rFonts w:eastAsia="游ゴシック"/>
        </w:rPr>
        <w:t>15.2 ワークツリー整理</w:t>
      </w:r>
    </w:p>
    <w:p>
      <w:r>
        <w:rPr>
          <w:rFonts w:ascii="Consolas" w:hAnsi="Consolas"/>
          <w:color w:val="006644"/>
          <w:sz w:val="20"/>
        </w:rPr>
        <w:t xml:space="preserve">    /worktree-cleanup</w:t>
      </w:r>
    </w:p>
    <w:p>
      <w:r>
        <w:rPr>
          <w:rFonts w:ascii="游ゴシック" w:hAnsi="游ゴシック"/>
          <w:sz w:val="21"/>
        </w:rPr>
        <w:t>不要なワークツリー（マージ済み、到達不能）を検出し、安全に削除する。/session end の Step 3.5 でも自動的に提案される。</w:t>
      </w:r>
    </w:p>
    <w:p>
      <w:r>
        <w:br w:type="page"/>
      </w:r>
    </w:p>
    <w:p>
      <w:pPr>
        <w:pStyle w:val="Heading1"/>
      </w:pPr>
      <w:r>
        <w:rPr>
          <w:rFonts w:ascii="游ゴシック" w:hAnsi="游ゴシック"/>
          <w:color w:val="3D405B"/>
          <w:rFonts w:eastAsia="游ゴシック"/>
        </w:rPr>
        <w:t>16. マニュアル管理</w:t>
      </w:r>
    </w:p>
    <w:p>
      <w:pPr>
        <w:pStyle w:val="Heading2"/>
      </w:pPr>
      <w:r>
        <w:rPr>
          <w:rFonts w:ascii="游ゴシック" w:hAnsi="游ゴシック"/>
          <w:color w:val="3D405B"/>
          <w:rFonts w:eastAsia="游ゴシック"/>
        </w:rPr>
        <w:t>16.1 マニュアル再生成</w:t>
      </w:r>
    </w:p>
    <w:p>
      <w:r>
        <w:rPr>
          <w:rFonts w:ascii="游ゴシック" w:hAnsi="游ゴシック"/>
          <w:sz w:val="21"/>
        </w:rPr>
        <w:t>フレームワークの構成（スキル追加・プロセス変更等）に変更があった場合、Word 文書を再生成して最新状態に同期する。</w:t>
      </w:r>
    </w:p>
    <w:p>
      <w:r>
        <w:rPr>
          <w:b/>
          <w:color w:val="2E4057"/>
          <w:sz w:val="22"/>
        </w:rPr>
        <w:t xml:space="preserve">  マニュアル再生成手順</w:t>
      </w:r>
    </w:p>
    <w:p>
      <w:r>
        <w:rPr>
          <w:b/>
          <w:sz w:val="20"/>
        </w:rPr>
        <w:t xml:space="preserve">  Step 1: </w:t>
      </w:r>
      <w:r>
        <w:rPr>
          <w:sz w:val="20"/>
        </w:rPr>
        <w:t>コンテンツ生成スクリプトを編集する</w:t>
      </w:r>
    </w:p>
    <w:p>
      <w:r>
        <w:rPr>
          <w:b/>
          <w:sz w:val="20"/>
        </w:rPr>
        <w:t xml:space="preserve">  Step 2: </w:t>
      </w:r>
      <w:r>
        <w:rPr>
          <w:sz w:val="20"/>
        </w:rPr>
        <w:t>統合スクリプトを実行する</w:t>
      </w:r>
    </w:p>
    <w:p>
      <w:r>
        <w:rPr>
          <w:b/>
          <w:sz w:val="20"/>
        </w:rPr>
        <w:t xml:space="preserve">  Step 3: </w:t>
      </w:r>
      <w:r>
        <w:rPr>
          <w:sz w:val="20"/>
        </w:rPr>
        <w:t>差分レポートを確認する</w:t>
      </w:r>
    </w:p>
    <w:p>
      <w:r>
        <w:rPr>
          <w:b/>
          <w:sz w:val="20"/>
        </w:rPr>
        <w:t xml:space="preserve">  Step 4: </w:t>
      </w:r>
      <w:r>
        <w:rPr>
          <w:sz w:val="20"/>
        </w:rPr>
        <w:t>変更をコミットする</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16.2 コマンドとオプション</w:t>
      </w:r>
    </w:p>
    <w:tbl>
      <w:tblPr>
        <w:tblStyle w:val="TableGrid"/>
        <w:tblW w:type="auto" w:w="0"/>
        <w:jc w:val="center"/>
        <w:tblLook w:firstColumn="1" w:firstRow="1" w:lastColumn="0" w:lastRow="0" w:noHBand="0" w:noVBand="1" w:val="04A0"/>
      </w:tblPr>
      <w:tblGrid>
        <w:gridCol w:w="4677"/>
        <w:gridCol w:w="4677"/>
      </w:tblGrid>
      <w:tr>
        <w:tc>
          <w:tcPr>
            <w:tcW w:type="dxa" w:w="5102"/>
            <w:shd w:val="clear" w:color="auto" w:fill="3D405B"/>
          </w:tcPr>
          <w:p>
            <w:pPr>
              <w:jc w:val="center"/>
            </w:pPr>
            <w:r>
              <w:rPr>
                <w:rFonts w:ascii="游ゴシック" w:hAnsi="游ゴシック"/>
                <w:b/>
                <w:color w:val="FFFFFF"/>
                <w:sz w:val="18"/>
              </w:rPr>
              <w:t>コマンド</w:t>
            </w:r>
          </w:p>
        </w:tc>
        <w:tc>
          <w:tcPr>
            <w:tcW w:type="dxa" w:w="3969"/>
            <w:shd w:val="clear" w:color="auto" w:fill="3D405B"/>
          </w:tcPr>
          <w:p>
            <w:pPr>
              <w:jc w:val="center"/>
            </w:pPr>
            <w:r>
              <w:rPr>
                <w:rFonts w:ascii="游ゴシック" w:hAnsi="游ゴシック"/>
                <w:b/>
                <w:color w:val="FFFFFF"/>
                <w:sz w:val="18"/>
              </w:rPr>
              <w:t>説明</w:t>
            </w:r>
          </w:p>
        </w:tc>
      </w:tr>
      <w:tr>
        <w:tc>
          <w:tcPr>
            <w:tcW w:type="dxa" w:w="5102"/>
          </w:tcPr>
          <w:p>
            <w:r>
              <w:rPr>
                <w:rFonts w:ascii="游ゴシック" w:hAnsi="游ゴシック"/>
                <w:sz w:val="18"/>
              </w:rPr>
              <w:t>python scripts/generate_manuals.py</w:t>
            </w:r>
          </w:p>
        </w:tc>
        <w:tc>
          <w:tcPr>
            <w:tcW w:type="dxa" w:w="3969"/>
          </w:tcPr>
          <w:p>
            <w:r>
              <w:rPr>
                <w:rFonts w:ascii="游ゴシック" w:hAnsi="游ゴシック"/>
                <w:sz w:val="18"/>
              </w:rPr>
              <w:t>全文書を再生成（バージョン据え置き）</w:t>
            </w:r>
          </w:p>
        </w:tc>
      </w:tr>
      <w:tr>
        <w:tc>
          <w:tcPr>
            <w:tcW w:type="dxa" w:w="5102"/>
            <w:shd w:val="clear" w:color="auto" w:fill="F0F4F8"/>
          </w:tcPr>
          <w:p>
            <w:r>
              <w:rPr>
                <w:rFonts w:ascii="游ゴシック" w:hAnsi="游ゴシック"/>
                <w:sz w:val="18"/>
              </w:rPr>
              <w:t>python scripts/generate_manuals.py -m "変更内容"</w:t>
            </w:r>
          </w:p>
        </w:tc>
        <w:tc>
          <w:tcPr>
            <w:tcW w:type="dxa" w:w="3969"/>
            <w:shd w:val="clear" w:color="auto" w:fill="F0F4F8"/>
          </w:tcPr>
          <w:p>
            <w:r>
              <w:rPr>
                <w:rFonts w:ascii="游ゴシック" w:hAnsi="游ゴシック"/>
                <w:sz w:val="18"/>
              </w:rPr>
              <w:t>再生成 + マイナーバージョンアップ + 改版履歴記録</w:t>
            </w:r>
          </w:p>
        </w:tc>
      </w:tr>
      <w:tr>
        <w:tc>
          <w:tcPr>
            <w:tcW w:type="dxa" w:w="5102"/>
          </w:tcPr>
          <w:p>
            <w:r>
              <w:rPr>
                <w:rFonts w:ascii="游ゴシック" w:hAnsi="游ゴシック"/>
                <w:sz w:val="18"/>
              </w:rPr>
              <w:t>python scripts/generate_manuals.py -m "変更内容" --bump major</w:t>
            </w:r>
          </w:p>
        </w:tc>
        <w:tc>
          <w:tcPr>
            <w:tcW w:type="dxa" w:w="3969"/>
          </w:tcPr>
          <w:p>
            <w:r>
              <w:rPr>
                <w:rFonts w:ascii="游ゴシック" w:hAnsi="游ゴシック"/>
                <w:sz w:val="18"/>
              </w:rPr>
              <w:t>メジャーバージョンアップ（v1.x → v2.0）</w:t>
            </w:r>
          </w:p>
        </w:tc>
      </w:tr>
      <w:tr>
        <w:tc>
          <w:tcPr>
            <w:tcW w:type="dxa" w:w="5102"/>
            <w:shd w:val="clear" w:color="auto" w:fill="F0F4F8"/>
          </w:tcPr>
          <w:p>
            <w:r>
              <w:rPr>
                <w:rFonts w:ascii="游ゴシック" w:hAnsi="游ゴシック"/>
                <w:sz w:val="18"/>
              </w:rPr>
              <w:t>python scripts/generate_manuals.py --spec</w:t>
            </w:r>
          </w:p>
        </w:tc>
        <w:tc>
          <w:tcPr>
            <w:tcW w:type="dxa" w:w="3969"/>
            <w:shd w:val="clear" w:color="auto" w:fill="F0F4F8"/>
          </w:tcPr>
          <w:p>
            <w:r>
              <w:rPr>
                <w:rFonts w:ascii="游ゴシック" w:hAnsi="游ゴシック"/>
                <w:sz w:val="18"/>
              </w:rPr>
              <w:t>仕様書のみ再生成</w:t>
            </w:r>
          </w:p>
        </w:tc>
      </w:tr>
      <w:tr>
        <w:tc>
          <w:tcPr>
            <w:tcW w:type="dxa" w:w="5102"/>
          </w:tcPr>
          <w:p>
            <w:r>
              <w:rPr>
                <w:rFonts w:ascii="游ゴシック" w:hAnsi="游ゴシック"/>
                <w:sz w:val="18"/>
              </w:rPr>
              <w:t>python scripts/generate_manuals.py --ops</w:t>
            </w:r>
          </w:p>
        </w:tc>
        <w:tc>
          <w:tcPr>
            <w:tcW w:type="dxa" w:w="3969"/>
          </w:tcPr>
          <w:p>
            <w:r>
              <w:rPr>
                <w:rFonts w:ascii="游ゴシック" w:hAnsi="游ゴシック"/>
                <w:sz w:val="18"/>
              </w:rPr>
              <w:t>操作手順書のみ再生成</w:t>
            </w:r>
          </w:p>
        </w:tc>
      </w:tr>
      <w:tr>
        <w:tc>
          <w:tcPr>
            <w:tcW w:type="dxa" w:w="5102"/>
            <w:shd w:val="clear" w:color="auto" w:fill="F0F4F8"/>
          </w:tcPr>
          <w:p>
            <w:r>
              <w:rPr>
                <w:rFonts w:ascii="游ゴシック" w:hAnsi="游ゴシック"/>
                <w:sz w:val="18"/>
              </w:rPr>
              <w:t>python scripts/generate_manuals.py --diff-only</w:t>
            </w:r>
          </w:p>
        </w:tc>
        <w:tc>
          <w:tcPr>
            <w:tcW w:type="dxa" w:w="3969"/>
            <w:shd w:val="clear" w:color="auto" w:fill="F0F4F8"/>
          </w:tcPr>
          <w:p>
            <w:r>
              <w:rPr>
                <w:rFonts w:ascii="游ゴシック" w:hAnsi="游ゴシック"/>
                <w:sz w:val="18"/>
              </w:rPr>
              <w:t>差分レポートのみ（再生成なし）</w:t>
            </w:r>
          </w:p>
        </w:tc>
      </w:tr>
    </w:tbl>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16.3 バージョン管理ルール</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81B29A"/>
          </w:tcPr>
          <w:p>
            <w:pPr>
              <w:jc w:val="center"/>
            </w:pPr>
            <w:r>
              <w:rPr>
                <w:rFonts w:ascii="游ゴシック" w:hAnsi="游ゴシック"/>
                <w:b/>
                <w:color w:val="FFFFFF"/>
                <w:sz w:val="18"/>
              </w:rPr>
              <w:t>パターン</w:t>
            </w:r>
          </w:p>
        </w:tc>
        <w:tc>
          <w:tcPr>
            <w:tcW w:type="dxa" w:w="3402"/>
            <w:shd w:val="clear" w:color="auto" w:fill="81B29A"/>
          </w:tcPr>
          <w:p>
            <w:pPr>
              <w:jc w:val="center"/>
            </w:pPr>
            <w:r>
              <w:rPr>
                <w:rFonts w:ascii="游ゴシック" w:hAnsi="游ゴシック"/>
                <w:b/>
                <w:color w:val="FFFFFF"/>
                <w:sz w:val="18"/>
              </w:rPr>
              <w:t>動作</w:t>
            </w:r>
          </w:p>
        </w:tc>
        <w:tc>
          <w:tcPr>
            <w:tcW w:type="dxa" w:w="3402"/>
            <w:shd w:val="clear" w:color="auto" w:fill="81B29A"/>
          </w:tcPr>
          <w:p>
            <w:pPr>
              <w:jc w:val="center"/>
            </w:pPr>
            <w:r>
              <w:rPr>
                <w:rFonts w:ascii="游ゴシック" w:hAnsi="游ゴシック"/>
                <w:b/>
                <w:color w:val="FFFFFF"/>
                <w:sz w:val="18"/>
              </w:rPr>
              <w:t>用途</w:t>
            </w:r>
          </w:p>
        </w:tc>
      </w:tr>
      <w:tr>
        <w:tc>
          <w:tcPr>
            <w:tcW w:type="dxa" w:w="2268"/>
          </w:tcPr>
          <w:p>
            <w:r>
              <w:rPr>
                <w:rFonts w:ascii="游ゴシック" w:hAnsi="游ゴシック"/>
                <w:sz w:val="18"/>
              </w:rPr>
              <w:t>-m なし</w:t>
            </w:r>
          </w:p>
        </w:tc>
        <w:tc>
          <w:tcPr>
            <w:tcW w:type="dxa" w:w="3402"/>
          </w:tcPr>
          <w:p>
            <w:r>
              <w:rPr>
                <w:rFonts w:ascii="游ゴシック" w:hAnsi="游ゴシック"/>
                <w:sz w:val="18"/>
              </w:rPr>
              <w:t>再生成のみ（バージョン据え置き）</w:t>
            </w:r>
          </w:p>
        </w:tc>
        <w:tc>
          <w:tcPr>
            <w:tcW w:type="dxa" w:w="3402"/>
          </w:tcPr>
          <w:p>
            <w:r>
              <w:rPr>
                <w:rFonts w:ascii="游ゴシック" w:hAnsi="游ゴシック"/>
                <w:sz w:val="18"/>
              </w:rPr>
              <w:t>体裁修正・リビルド</w:t>
            </w:r>
          </w:p>
        </w:tc>
      </w:tr>
      <w:tr>
        <w:tc>
          <w:tcPr>
            <w:tcW w:type="dxa" w:w="2268"/>
            <w:shd w:val="clear" w:color="auto" w:fill="F0F4F8"/>
          </w:tcPr>
          <w:p>
            <w:r>
              <w:rPr>
                <w:rFonts w:ascii="游ゴシック" w:hAnsi="游ゴシック"/>
                <w:sz w:val="18"/>
              </w:rPr>
              <w:t>-m "内容"</w:t>
            </w:r>
          </w:p>
        </w:tc>
        <w:tc>
          <w:tcPr>
            <w:tcW w:type="dxa" w:w="3402"/>
            <w:shd w:val="clear" w:color="auto" w:fill="F0F4F8"/>
          </w:tcPr>
          <w:p>
            <w:r>
              <w:rPr>
                <w:rFonts w:ascii="游ゴシック" w:hAnsi="游ゴシック"/>
                <w:sz w:val="18"/>
              </w:rPr>
              <w:t>マイナーバージョンアップ（v1.1 → v1.2）</w:t>
            </w:r>
          </w:p>
        </w:tc>
        <w:tc>
          <w:tcPr>
            <w:tcW w:type="dxa" w:w="3402"/>
            <w:shd w:val="clear" w:color="auto" w:fill="F0F4F8"/>
          </w:tcPr>
          <w:p>
            <w:r>
              <w:rPr>
                <w:rFonts w:ascii="游ゴシック" w:hAnsi="游ゴシック"/>
                <w:sz w:val="18"/>
              </w:rPr>
              <w:t>通常の内容変更</w:t>
            </w:r>
          </w:p>
        </w:tc>
      </w:tr>
      <w:tr>
        <w:tc>
          <w:tcPr>
            <w:tcW w:type="dxa" w:w="2268"/>
          </w:tcPr>
          <w:p>
            <w:r>
              <w:rPr>
                <w:rFonts w:ascii="游ゴシック" w:hAnsi="游ゴシック"/>
                <w:sz w:val="18"/>
              </w:rPr>
              <w:t>--bump major</w:t>
            </w:r>
          </w:p>
        </w:tc>
        <w:tc>
          <w:tcPr>
            <w:tcW w:type="dxa" w:w="3402"/>
          </w:tcPr>
          <w:p>
            <w:r>
              <w:rPr>
                <w:rFonts w:ascii="游ゴシック" w:hAnsi="游ゴシック"/>
                <w:sz w:val="18"/>
              </w:rPr>
              <w:t>メジャーバージョンアップ（v1.x → v2.0）</w:t>
            </w:r>
          </w:p>
        </w:tc>
        <w:tc>
          <w:tcPr>
            <w:tcW w:type="dxa" w:w="3402"/>
          </w:tcPr>
          <w:p>
            <w:r>
              <w:rPr>
                <w:rFonts w:ascii="游ゴシック" w:hAnsi="游ゴシック"/>
                <w:sz w:val="18"/>
              </w:rPr>
              <w:t>大規模構成変更</w:t>
            </w:r>
          </w:p>
        </w:tc>
      </w:tr>
    </w:tbl>
    <w:p>
      <w:r>
        <w:rPr>
          <w:rFonts w:ascii="游ゴシック" w:hAnsi="游ゴシック"/>
          <w:sz w:val="21"/>
        </w:rPr>
        <w:t>改版履歴・バージョンは .manuals_manifest.json で一元管理される。</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16.4 差分レポート</w:t>
      </w:r>
    </w:p>
    <w:p>
      <w:r>
        <w:rPr>
          <w:rFonts w:ascii="游ゴシック" w:hAnsi="游ゴシック"/>
          <w:sz w:val="21"/>
        </w:rPr>
        <w:t>再生成時に差分が検出されると、docs/manuals/diff_reports/ に unified diff 形式のレポートが保存される。</w:t>
      </w:r>
    </w:p>
    <w:p>
      <w:r>
        <w:rPr>
          <w:rFonts w:ascii="游ゴシック" w:hAnsi="游ゴシック"/>
          <w:sz w:val="21"/>
        </w:rPr>
        <w:t>レポートの読み方:</w:t>
      </w:r>
    </w:p>
    <w:p>
      <w:pPr>
        <w:pStyle w:val="ListBullet"/>
      </w:pPr>
      <w:r>
        <w:t>+ で始まる行: 追加された内容</w:t>
      </w:r>
    </w:p>
    <w:p>
      <w:pPr>
        <w:pStyle w:val="ListBullet"/>
      </w:pPr>
      <w:r>
        <w:t>- で始まる行: 削除された内容</w:t>
      </w:r>
    </w:p>
    <w:p>
      <w:pPr>
        <w:pStyle w:val="ListBullet"/>
      </w:pPr>
      <w:r>
        <w:t>@@ で始まる行: 変更セクションの位置情報</w:t>
      </w:r>
    </w:p>
    <w:p>
      <w:r>
        <w:rPr>
          <w:color w:val="81B29A"/>
          <w:sz w:val="12"/>
        </w:rPr>
        <w:t>________________________________________________________________________________</w:t>
      </w:r>
    </w:p>
    <w:p>
      <w:pPr>
        <w:pStyle w:val="Heading2"/>
      </w:pPr>
      <w:r>
        <w:rPr>
          <w:rFonts w:ascii="游ゴシック" w:hAnsi="游ゴシック"/>
          <w:color w:val="3D405B"/>
          <w:rFonts w:eastAsia="游ゴシック"/>
        </w:rPr>
        <w:t>16.5 運用ルール</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F2CC8F"/>
          </w:tcPr>
          <w:p>
            <w:pPr>
              <w:jc w:val="center"/>
            </w:pPr>
            <w:r>
              <w:rPr>
                <w:rFonts w:ascii="游ゴシック" w:hAnsi="游ゴシック"/>
                <w:b/>
                <w:color w:val="FFFFFF"/>
                <w:sz w:val="18"/>
              </w:rPr>
              <w:t>ルール</w:t>
            </w:r>
          </w:p>
        </w:tc>
        <w:tc>
          <w:tcPr>
            <w:tcW w:type="dxa" w:w="6236"/>
            <w:shd w:val="clear" w:color="auto" w:fill="F2CC8F"/>
          </w:tcPr>
          <w:p>
            <w:pPr>
              <w:jc w:val="center"/>
            </w:pPr>
            <w:r>
              <w:rPr>
                <w:rFonts w:ascii="游ゴシック" w:hAnsi="游ゴシック"/>
                <w:b/>
                <w:color w:val="FFFFFF"/>
                <w:sz w:val="18"/>
              </w:rPr>
              <w:t>説明</w:t>
            </w:r>
          </w:p>
        </w:tc>
      </w:tr>
      <w:tr>
        <w:tc>
          <w:tcPr>
            <w:tcW w:type="dxa" w:w="2835"/>
          </w:tcPr>
          <w:p>
            <w:r>
              <w:rPr>
                <w:rFonts w:ascii="游ゴシック" w:hAnsi="游ゴシック"/>
                <w:sz w:val="18"/>
              </w:rPr>
              <w:t>内容変更時は必ず再生成</w:t>
            </w:r>
          </w:p>
        </w:tc>
        <w:tc>
          <w:tcPr>
            <w:tcW w:type="dxa" w:w="6236"/>
          </w:tcPr>
          <w:p>
            <w:r>
              <w:rPr>
                <w:rFonts w:ascii="游ゴシック" w:hAnsi="游ゴシック"/>
                <w:sz w:val="18"/>
              </w:rPr>
              <w:t>docx を直接編集しない。スクリプトを修正して再生成する</w:t>
            </w:r>
          </w:p>
        </w:tc>
      </w:tr>
      <w:tr>
        <w:tc>
          <w:tcPr>
            <w:tcW w:type="dxa" w:w="2835"/>
            <w:shd w:val="clear" w:color="auto" w:fill="F0F4F8"/>
          </w:tcPr>
          <w:p>
            <w:r>
              <w:rPr>
                <w:rFonts w:ascii="游ゴシック" w:hAnsi="游ゴシック"/>
                <w:sz w:val="18"/>
              </w:rPr>
              <w:t>差分レポートを Git 管理</w:t>
            </w:r>
          </w:p>
        </w:tc>
        <w:tc>
          <w:tcPr>
            <w:tcW w:type="dxa" w:w="6236"/>
            <w:shd w:val="clear" w:color="auto" w:fill="F0F4F8"/>
          </w:tcPr>
          <w:p>
            <w:r>
              <w:rPr>
                <w:rFonts w:ascii="游ゴシック" w:hAnsi="游ゴシック"/>
                <w:sz w:val="18"/>
              </w:rPr>
              <w:t>diff_reports/ もコミットして変更履歴を残す</w:t>
            </w:r>
          </w:p>
        </w:tc>
      </w:tr>
      <w:tr>
        <w:tc>
          <w:tcPr>
            <w:tcW w:type="dxa" w:w="2835"/>
          </w:tcPr>
          <w:p>
            <w:r>
              <w:rPr>
                <w:rFonts w:ascii="游ゴシック" w:hAnsi="游ゴシック"/>
                <w:sz w:val="18"/>
              </w:rPr>
              <w:t>マニフェストをコミット</w:t>
            </w:r>
          </w:p>
        </w:tc>
        <w:tc>
          <w:tcPr>
            <w:tcW w:type="dxa" w:w="6236"/>
          </w:tcPr>
          <w:p>
            <w:r>
              <w:rPr>
                <w:rFonts w:ascii="游ゴシック" w:hAnsi="游ゴシック"/>
                <w:sz w:val="18"/>
              </w:rPr>
              <w:t>.manuals_manifest.json もバージョン管理する</w:t>
            </w:r>
          </w:p>
        </w:tc>
      </w:tr>
      <w:tr>
        <w:tc>
          <w:tcPr>
            <w:tcW w:type="dxa" w:w="2835"/>
            <w:shd w:val="clear" w:color="auto" w:fill="F0F4F8"/>
          </w:tcPr>
          <w:p>
            <w:r>
              <w:rPr>
                <w:rFonts w:ascii="游ゴシック" w:hAnsi="游ゴシック"/>
                <w:sz w:val="18"/>
              </w:rPr>
              <w:t>セッション終了時に確認</w:t>
            </w:r>
          </w:p>
        </w:tc>
        <w:tc>
          <w:tcPr>
            <w:tcW w:type="dxa" w:w="6236"/>
            <w:shd w:val="clear" w:color="auto" w:fill="F0F4F8"/>
          </w:tcPr>
          <w:p>
            <w:r>
              <w:rPr>
                <w:rFonts w:ascii="游ゴシック" w:hAnsi="游ゴシック"/>
                <w:sz w:val="18"/>
              </w:rPr>
              <w:t>構成変更があった場合は /session end 前に再生成する</w:t>
            </w:r>
          </w:p>
        </w:tc>
      </w:tr>
    </w:tbl>
    <w:p>
      <w:r>
        <w:rPr>
          <w:b/>
          <w:color w:val="CC6600"/>
          <w:sz w:val="19"/>
        </w:rPr>
        <w:t xml:space="preserve">NOTE: </w:t>
      </w:r>
      <w:r>
        <w:rPr>
          <w:color w:val="666666"/>
          <w:sz w:val="19"/>
        </w:rPr>
        <w:t>直接 Word ファイルを編集すると、次回の再生成で上書きされます。必ずスクリプト経由で更新してください。</w:t>
      </w:r>
    </w:p>
    <w:p>
      <w:r>
        <w:br w:type="page"/>
      </w:r>
    </w:p>
    <w:p>
      <w:pPr>
        <w:pStyle w:val="Heading1"/>
      </w:pPr>
      <w:r>
        <w:rPr>
          <w:rFonts w:ascii="游ゴシック" w:hAnsi="游ゴシック"/>
          <w:color w:val="3D405B"/>
          <w:rFonts w:eastAsia="游ゴシック"/>
        </w:rPr>
        <w:t>17. トラブルシューティング</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val="clear" w:color="auto" w:fill="E07A5F"/>
          </w:tcPr>
          <w:p>
            <w:pPr>
              <w:jc w:val="center"/>
            </w:pPr>
            <w:r>
              <w:rPr>
                <w:rFonts w:ascii="游ゴシック" w:hAnsi="游ゴシック"/>
                <w:b/>
                <w:color w:val="FFFFFF"/>
                <w:sz w:val="18"/>
              </w:rPr>
              <w:t>症状</w:t>
            </w:r>
          </w:p>
        </w:tc>
        <w:tc>
          <w:tcPr>
            <w:tcW w:type="dxa" w:w="2551"/>
            <w:shd w:val="clear" w:color="auto" w:fill="E07A5F"/>
          </w:tcPr>
          <w:p>
            <w:pPr>
              <w:jc w:val="center"/>
            </w:pPr>
            <w:r>
              <w:rPr>
                <w:rFonts w:ascii="游ゴシック" w:hAnsi="游ゴシック"/>
                <w:b/>
                <w:color w:val="FFFFFF"/>
                <w:sz w:val="18"/>
              </w:rPr>
              <w:t>原因</w:t>
            </w:r>
          </w:p>
        </w:tc>
        <w:tc>
          <w:tcPr>
            <w:tcW w:type="dxa" w:w="3685"/>
            <w:shd w:val="clear" w:color="auto" w:fill="E07A5F"/>
          </w:tcPr>
          <w:p>
            <w:pPr>
              <w:jc w:val="center"/>
            </w:pPr>
            <w:r>
              <w:rPr>
                <w:rFonts w:ascii="游ゴシック" w:hAnsi="游ゴシック"/>
                <w:b/>
                <w:color w:val="FFFFFF"/>
                <w:sz w:val="18"/>
              </w:rPr>
              <w:t>対処法</w:t>
            </w:r>
          </w:p>
        </w:tc>
      </w:tr>
      <w:tr>
        <w:tc>
          <w:tcPr>
            <w:tcW w:type="dxa" w:w="2835"/>
          </w:tcPr>
          <w:p>
            <w:r>
              <w:rPr>
                <w:rFonts w:ascii="游ゴシック" w:hAnsi="游ゴシック"/>
                <w:sz w:val="18"/>
              </w:rPr>
              <w:t>/session start でプロジェクトが見つからない</w:t>
            </w:r>
          </w:p>
        </w:tc>
        <w:tc>
          <w:tcPr>
            <w:tcW w:type="dxa" w:w="2551"/>
          </w:tcPr>
          <w:p>
            <w:r>
              <w:rPr>
                <w:rFonts w:ascii="游ゴシック" w:hAnsi="游ゴシック"/>
                <w:sz w:val="18"/>
              </w:rPr>
              <w:t>project.json が存在しない or パスが異なる</w:t>
            </w:r>
          </w:p>
        </w:tc>
        <w:tc>
          <w:tcPr>
            <w:tcW w:type="dxa" w:w="3685"/>
          </w:tcPr>
          <w:p>
            <w:r>
              <w:rPr>
                <w:rFonts w:ascii="游ゴシック" w:hAnsi="游ゴシック"/>
                <w:sz w:val="18"/>
              </w:rPr>
              <w:t>カレントディレクトリを確認。project.json の存在を確認する</w:t>
            </w:r>
          </w:p>
        </w:tc>
      </w:tr>
      <w:tr>
        <w:tc>
          <w:tcPr>
            <w:tcW w:type="dxa" w:w="2835"/>
            <w:shd w:val="clear" w:color="auto" w:fill="F0F4F8"/>
          </w:tcPr>
          <w:p>
            <w:r>
              <w:rPr>
                <w:rFonts w:ascii="游ゴシック" w:hAnsi="游ゴシック"/>
                <w:sz w:val="18"/>
              </w:rPr>
              <w:t>スキルが認識されない</w:t>
            </w:r>
          </w:p>
        </w:tc>
        <w:tc>
          <w:tcPr>
            <w:tcW w:type="dxa" w:w="2551"/>
            <w:shd w:val="clear" w:color="auto" w:fill="F0F4F8"/>
          </w:tcPr>
          <w:p>
            <w:r>
              <w:rPr>
                <w:rFonts w:ascii="游ゴシック" w:hAnsi="游ゴシック"/>
                <w:sz w:val="18"/>
              </w:rPr>
              <w:t>install.sh 未実行 or スキルファイル破損</w:t>
            </w:r>
          </w:p>
        </w:tc>
        <w:tc>
          <w:tcPr>
            <w:tcW w:type="dxa" w:w="3685"/>
            <w:shd w:val="clear" w:color="auto" w:fill="F0F4F8"/>
          </w:tcPr>
          <w:p>
            <w:r>
              <w:rPr>
                <w:rFonts w:ascii="游ゴシック" w:hAnsi="游ゴシック"/>
                <w:sz w:val="18"/>
              </w:rPr>
              <w:t>./install.sh を再実行する</w:t>
            </w:r>
          </w:p>
        </w:tc>
      </w:tr>
      <w:tr>
        <w:tc>
          <w:tcPr>
            <w:tcW w:type="dxa" w:w="2835"/>
          </w:tcPr>
          <w:p>
            <w:r>
              <w:rPr>
                <w:rFonts w:ascii="游ゴシック" w:hAnsi="游ゴシック"/>
                <w:sz w:val="18"/>
              </w:rPr>
              <w:t>フェーズゲートが FAIL になる</w:t>
            </w:r>
          </w:p>
        </w:tc>
        <w:tc>
          <w:tcPr>
            <w:tcW w:type="dxa" w:w="2551"/>
          </w:tcPr>
          <w:p>
            <w:r>
              <w:rPr>
                <w:rFonts w:ascii="游ゴシック" w:hAnsi="游ゴシック"/>
                <w:sz w:val="18"/>
              </w:rPr>
              <w:t>前フェーズ未完了 or 成果物不足</w:t>
            </w:r>
          </w:p>
        </w:tc>
        <w:tc>
          <w:tcPr>
            <w:tcW w:type="dxa" w:w="3685"/>
          </w:tcPr>
          <w:p>
            <w:r>
              <w:rPr>
                <w:rFonts w:ascii="游ゴシック" w:hAnsi="游ゴシック"/>
                <w:sz w:val="18"/>
              </w:rPr>
              <w:t>ダッシュボードで進捗確認、不足成果物を作成する</w:t>
            </w:r>
          </w:p>
        </w:tc>
      </w:tr>
      <w:tr>
        <w:tc>
          <w:tcPr>
            <w:tcW w:type="dxa" w:w="2835"/>
            <w:shd w:val="clear" w:color="auto" w:fill="F0F4F8"/>
          </w:tcPr>
          <w:p>
            <w:r>
              <w:rPr>
                <w:rFonts w:ascii="游ゴシック" w:hAnsi="游ゴシック"/>
                <w:sz w:val="18"/>
              </w:rPr>
              <w:t>master マージで衝突</w:t>
            </w:r>
          </w:p>
        </w:tc>
        <w:tc>
          <w:tcPr>
            <w:tcW w:type="dxa" w:w="2551"/>
            <w:shd w:val="clear" w:color="auto" w:fill="F0F4F8"/>
          </w:tcPr>
          <w:p>
            <w:r>
              <w:rPr>
                <w:rFonts w:ascii="游ゴシック" w:hAnsi="游ゴシック"/>
                <w:sz w:val="18"/>
              </w:rPr>
              <w:t>並列作業による変更競合</w:t>
            </w:r>
          </w:p>
        </w:tc>
        <w:tc>
          <w:tcPr>
            <w:tcW w:type="dxa" w:w="3685"/>
            <w:shd w:val="clear" w:color="auto" w:fill="F0F4F8"/>
          </w:tcPr>
          <w:p>
            <w:r>
              <w:rPr>
                <w:rFonts w:ascii="游ゴシック" w:hAnsi="游ゴシック"/>
                <w:sz w:val="18"/>
              </w:rPr>
              <w:t>Git の衝突解決手順に従って手動解決する</w:t>
            </w:r>
          </w:p>
        </w:tc>
      </w:tr>
      <w:tr>
        <w:tc>
          <w:tcPr>
            <w:tcW w:type="dxa" w:w="2835"/>
          </w:tcPr>
          <w:p>
            <w:r>
              <w:rPr>
                <w:rFonts w:ascii="游ゴシック" w:hAnsi="游ゴシック"/>
                <w:sz w:val="18"/>
              </w:rPr>
              <w:t>技術巡回で差分が大量に出る</w:t>
            </w:r>
          </w:p>
        </w:tc>
        <w:tc>
          <w:tcPr>
            <w:tcW w:type="dxa" w:w="2551"/>
          </w:tcPr>
          <w:p>
            <w:r>
              <w:rPr>
                <w:rFonts w:ascii="游ゴシック" w:hAnsi="游ゴシック"/>
                <w:sz w:val="18"/>
              </w:rPr>
              <w:t>長期間巡回していなかった</w:t>
            </w:r>
          </w:p>
        </w:tc>
        <w:tc>
          <w:tcPr>
            <w:tcW w:type="dxa" w:w="3685"/>
          </w:tcPr>
          <w:p>
            <w:r>
              <w:rPr>
                <w:rFonts w:ascii="游ゴシック" w:hAnsi="游ゴシック"/>
                <w:sz w:val="18"/>
              </w:rPr>
              <w:t>差分を 1 つずつレビューし、必要なものだけ適用する</w:t>
            </w:r>
          </w:p>
        </w:tc>
      </w:tr>
      <w:tr>
        <w:tc>
          <w:tcPr>
            <w:tcW w:type="dxa" w:w="2835"/>
            <w:shd w:val="clear" w:color="auto" w:fill="F0F4F8"/>
          </w:tcPr>
          <w:p>
            <w:r>
              <w:rPr>
                <w:rFonts w:ascii="游ゴシック" w:hAnsi="游ゴシック"/>
                <w:sz w:val="18"/>
              </w:rPr>
              <w:t>env-check でツールが見つからない</w:t>
            </w:r>
          </w:p>
        </w:tc>
        <w:tc>
          <w:tcPr>
            <w:tcW w:type="dxa" w:w="2551"/>
            <w:shd w:val="clear" w:color="auto" w:fill="F0F4F8"/>
          </w:tcPr>
          <w:p>
            <w:r>
              <w:rPr>
                <w:rFonts w:ascii="游ゴシック" w:hAnsi="游ゴシック"/>
                <w:sz w:val="18"/>
              </w:rPr>
              <w:t>PATH 未設定 or ツール未インストール</w:t>
            </w:r>
          </w:p>
        </w:tc>
        <w:tc>
          <w:tcPr>
            <w:tcW w:type="dxa" w:w="3685"/>
            <w:shd w:val="clear" w:color="auto" w:fill="F0F4F8"/>
          </w:tcPr>
          <w:p>
            <w:r>
              <w:rPr>
                <w:rFonts w:ascii="游ゴシック" w:hAnsi="游ゴシック"/>
                <w:sz w:val="18"/>
              </w:rPr>
              <w:t>必要なツールをインストールし PATH を通す</w:t>
            </w:r>
          </w:p>
        </w:tc>
      </w:tr>
      <w:tr>
        <w:tc>
          <w:tcPr>
            <w:tcW w:type="dxa" w:w="2835"/>
          </w:tcPr>
          <w:p>
            <w:r>
              <w:rPr>
                <w:rFonts w:ascii="游ゴシック" w:hAnsi="游ゴシック"/>
                <w:sz w:val="18"/>
              </w:rPr>
              <w:t>ドメインスキル同期が失敗する</w:t>
            </w:r>
          </w:p>
        </w:tc>
        <w:tc>
          <w:tcPr>
            <w:tcW w:type="dxa" w:w="2551"/>
          </w:tcPr>
          <w:p>
            <w:r>
              <w:rPr>
                <w:rFonts w:ascii="游ゴシック" w:hAnsi="游ゴシック"/>
                <w:sz w:val="18"/>
              </w:rPr>
              <w:t>レジストリのパスが無効</w:t>
            </w:r>
          </w:p>
        </w:tc>
        <w:tc>
          <w:tcPr>
            <w:tcW w:type="dxa" w:w="3685"/>
          </w:tcPr>
          <w:p>
            <w:r>
              <w:rPr>
                <w:rFonts w:ascii="游ゴシック" w:hAnsi="游ゴシック"/>
                <w:sz w:val="18"/>
              </w:rPr>
              <w:t>/repo-manage status で確認、必要ならパスを更新する</w:t>
            </w:r>
          </w:p>
        </w:tc>
      </w:tr>
      <w:tr>
        <w:tc>
          <w:tcPr>
            <w:tcW w:type="dxa" w:w="2835"/>
            <w:shd w:val="clear" w:color="auto" w:fill="F0F4F8"/>
          </w:tcPr>
          <w:p>
            <w:r>
              <w:rPr>
                <w:rFonts w:ascii="游ゴシック" w:hAnsi="游ゴシック"/>
                <w:sz w:val="18"/>
              </w:rPr>
              <w:t>GUI (localhost:3000) が起動しない</w:t>
            </w:r>
          </w:p>
        </w:tc>
        <w:tc>
          <w:tcPr>
            <w:tcW w:type="dxa" w:w="2551"/>
            <w:shd w:val="clear" w:color="auto" w:fill="F0F4F8"/>
          </w:tcPr>
          <w:p>
            <w:r>
              <w:rPr>
                <w:rFonts w:ascii="游ゴシック" w:hAnsi="游ゴシック"/>
                <w:sz w:val="18"/>
              </w:rPr>
              <w:t>ポート競合 or npm 未インストール</w:t>
            </w:r>
          </w:p>
        </w:tc>
        <w:tc>
          <w:tcPr>
            <w:tcW w:type="dxa" w:w="3685"/>
            <w:shd w:val="clear" w:color="auto" w:fill="F0F4F8"/>
          </w:tcPr>
          <w:p>
            <w:r>
              <w:rPr>
                <w:rFonts w:ascii="游ゴシック" w:hAnsi="游ゴシック"/>
                <w:sz w:val="18"/>
              </w:rPr>
              <w:t>ポート使用状況を確認、cd app &amp;&amp; npm install を実行</w:t>
            </w:r>
          </w:p>
        </w:tc>
      </w:tr>
    </w:tbl>
    <w:p>
      <w:r>
        <w:br w:type="page"/>
      </w:r>
    </w:p>
    <w:p>
      <w:pPr>
        <w:pStyle w:val="Heading1"/>
      </w:pPr>
      <w:r>
        <w:rPr>
          <w:rFonts w:ascii="游ゴシック" w:hAnsi="游ゴシック"/>
          <w:color w:val="3D405B"/>
          <w:rFonts w:eastAsia="游ゴシック"/>
        </w:rPr>
        <w:t>18. 定期運用タスク</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3D405B"/>
          </w:tcPr>
          <w:p>
            <w:pPr>
              <w:jc w:val="center"/>
            </w:pPr>
            <w:r>
              <w:rPr>
                <w:rFonts w:ascii="游ゴシック" w:hAnsi="游ゴシック"/>
                <w:b/>
                <w:color w:val="FFFFFF"/>
                <w:sz w:val="18"/>
              </w:rPr>
              <w:t>頻度</w:t>
            </w:r>
          </w:p>
        </w:tc>
        <w:tc>
          <w:tcPr>
            <w:tcW w:type="dxa" w:w="2268"/>
            <w:shd w:val="clear" w:color="auto" w:fill="3D405B"/>
          </w:tcPr>
          <w:p>
            <w:pPr>
              <w:jc w:val="center"/>
            </w:pPr>
            <w:r>
              <w:rPr>
                <w:rFonts w:ascii="游ゴシック" w:hAnsi="游ゴシック"/>
                <w:b/>
                <w:color w:val="FFFFFF"/>
                <w:sz w:val="18"/>
              </w:rPr>
              <w:t>タスク</w:t>
            </w:r>
          </w:p>
        </w:tc>
        <w:tc>
          <w:tcPr>
            <w:tcW w:type="dxa" w:w="4535"/>
            <w:shd w:val="clear" w:color="auto" w:fill="3D405B"/>
          </w:tcPr>
          <w:p>
            <w:pPr>
              <w:jc w:val="center"/>
            </w:pPr>
            <w:r>
              <w:rPr>
                <w:rFonts w:ascii="游ゴシック" w:hAnsi="游ゴシック"/>
                <w:b/>
                <w:color w:val="FFFFFF"/>
                <w:sz w:val="18"/>
              </w:rPr>
              <w:t>コマンド</w:t>
            </w:r>
          </w:p>
        </w:tc>
      </w:tr>
      <w:tr>
        <w:tc>
          <w:tcPr>
            <w:tcW w:type="dxa" w:w="2268"/>
          </w:tcPr>
          <w:p>
            <w:r>
              <w:rPr>
                <w:rFonts w:ascii="游ゴシック" w:hAnsi="游ゴシック"/>
                <w:sz w:val="18"/>
              </w:rPr>
              <w:t>毎セッション開始時</w:t>
            </w:r>
          </w:p>
        </w:tc>
        <w:tc>
          <w:tcPr>
            <w:tcW w:type="dxa" w:w="2268"/>
          </w:tcPr>
          <w:p>
            <w:r>
              <w:rPr>
                <w:rFonts w:ascii="游ゴシック" w:hAnsi="游ゴシック"/>
                <w:sz w:val="18"/>
              </w:rPr>
              <w:t>セッション開始</w:t>
            </w:r>
          </w:p>
        </w:tc>
        <w:tc>
          <w:tcPr>
            <w:tcW w:type="dxa" w:w="4535"/>
          </w:tcPr>
          <w:p>
            <w:r>
              <w:rPr>
                <w:rFonts w:ascii="游ゴシック" w:hAnsi="游ゴシック"/>
                <w:sz w:val="18"/>
              </w:rPr>
              <w:t>/session start</w:t>
            </w:r>
          </w:p>
        </w:tc>
      </w:tr>
      <w:tr>
        <w:tc>
          <w:tcPr>
            <w:tcW w:type="dxa" w:w="2268"/>
            <w:shd w:val="clear" w:color="auto" w:fill="F0F4F8"/>
          </w:tcPr>
          <w:p>
            <w:r>
              <w:rPr>
                <w:rFonts w:ascii="游ゴシック" w:hAnsi="游ゴシック"/>
                <w:sz w:val="18"/>
              </w:rPr>
              <w:t>毎セッション終了時</w:t>
            </w:r>
          </w:p>
        </w:tc>
        <w:tc>
          <w:tcPr>
            <w:tcW w:type="dxa" w:w="2268"/>
            <w:shd w:val="clear" w:color="auto" w:fill="F0F4F8"/>
          </w:tcPr>
          <w:p>
            <w:r>
              <w:rPr>
                <w:rFonts w:ascii="游ゴシック" w:hAnsi="游ゴシック"/>
                <w:sz w:val="18"/>
              </w:rPr>
              <w:t>セッション終了</w:t>
            </w:r>
          </w:p>
        </w:tc>
        <w:tc>
          <w:tcPr>
            <w:tcW w:type="dxa" w:w="4535"/>
            <w:shd w:val="clear" w:color="auto" w:fill="F0F4F8"/>
          </w:tcPr>
          <w:p>
            <w:r>
              <w:rPr>
                <w:rFonts w:ascii="游ゴシック" w:hAnsi="游ゴシック"/>
                <w:sz w:val="18"/>
              </w:rPr>
              <w:t>/session end</w:t>
            </w:r>
          </w:p>
        </w:tc>
      </w:tr>
      <w:tr>
        <w:tc>
          <w:tcPr>
            <w:tcW w:type="dxa" w:w="2268"/>
          </w:tcPr>
          <w:p>
            <w:r>
              <w:rPr>
                <w:rFonts w:ascii="游ゴシック" w:hAnsi="游ゴシック"/>
                <w:sz w:val="18"/>
              </w:rPr>
              <w:t>7 日超巡回なし時</w:t>
            </w:r>
          </w:p>
        </w:tc>
        <w:tc>
          <w:tcPr>
            <w:tcW w:type="dxa" w:w="2268"/>
          </w:tcPr>
          <w:p>
            <w:r>
              <w:rPr>
                <w:rFonts w:ascii="游ゴシック" w:hAnsi="游ゴシック"/>
                <w:sz w:val="18"/>
              </w:rPr>
              <w:t>技術巡回</w:t>
            </w:r>
          </w:p>
        </w:tc>
        <w:tc>
          <w:tcPr>
            <w:tcW w:type="dxa" w:w="4535"/>
          </w:tcPr>
          <w:p>
            <w:r>
              <w:rPr>
                <w:rFonts w:ascii="游ゴシック" w:hAnsi="游ゴシック"/>
                <w:sz w:val="18"/>
              </w:rPr>
              <w:t>/claude-master scan</w:t>
            </w:r>
          </w:p>
        </w:tc>
      </w:tr>
      <w:tr>
        <w:tc>
          <w:tcPr>
            <w:tcW w:type="dxa" w:w="2268"/>
            <w:shd w:val="clear" w:color="auto" w:fill="F0F4F8"/>
          </w:tcPr>
          <w:p>
            <w:r>
              <w:rPr>
                <w:rFonts w:ascii="游ゴシック" w:hAnsi="游ゴシック"/>
                <w:sz w:val="18"/>
              </w:rPr>
              <w:t>スキル実行後</w:t>
            </w:r>
          </w:p>
        </w:tc>
        <w:tc>
          <w:tcPr>
            <w:tcW w:type="dxa" w:w="2268"/>
            <w:shd w:val="clear" w:color="auto" w:fill="F0F4F8"/>
          </w:tcPr>
          <w:p>
            <w:r>
              <w:rPr>
                <w:rFonts w:ascii="游ゴシック" w:hAnsi="游ゴシック"/>
                <w:sz w:val="18"/>
              </w:rPr>
              <w:t>フィードバック記録</w:t>
            </w:r>
          </w:p>
        </w:tc>
        <w:tc>
          <w:tcPr>
            <w:tcW w:type="dxa" w:w="4535"/>
            <w:shd w:val="clear" w:color="auto" w:fill="F0F4F8"/>
          </w:tcPr>
          <w:p>
            <w:r>
              <w:rPr>
                <w:rFonts w:ascii="游ゴシック" w:hAnsi="游ゴシック"/>
                <w:sz w:val="18"/>
              </w:rPr>
              <w:t>/skill-evolve feedback</w:t>
            </w:r>
          </w:p>
        </w:tc>
      </w:tr>
      <w:tr>
        <w:tc>
          <w:tcPr>
            <w:tcW w:type="dxa" w:w="2268"/>
          </w:tcPr>
          <w:p>
            <w:r>
              <w:rPr>
                <w:rFonts w:ascii="游ゴシック" w:hAnsi="游ゴシック"/>
                <w:sz w:val="18"/>
              </w:rPr>
              <w:t>5 セッション毎</w:t>
            </w:r>
          </w:p>
        </w:tc>
        <w:tc>
          <w:tcPr>
            <w:tcW w:type="dxa" w:w="2268"/>
          </w:tcPr>
          <w:p>
            <w:r>
              <w:rPr>
                <w:rFonts w:ascii="游ゴシック" w:hAnsi="游ゴシック"/>
                <w:sz w:val="18"/>
              </w:rPr>
              <w:t>スキル監査</w:t>
            </w:r>
          </w:p>
        </w:tc>
        <w:tc>
          <w:tcPr>
            <w:tcW w:type="dxa" w:w="4535"/>
          </w:tcPr>
          <w:p>
            <w:r>
              <w:rPr>
                <w:rFonts w:ascii="游ゴシック" w:hAnsi="游ゴシック"/>
                <w:sz w:val="18"/>
              </w:rPr>
              <w:t>/skill-manage audit</w:t>
            </w:r>
          </w:p>
        </w:tc>
      </w:tr>
      <w:tr>
        <w:tc>
          <w:tcPr>
            <w:tcW w:type="dxa" w:w="2268"/>
            <w:shd w:val="clear" w:color="auto" w:fill="F0F4F8"/>
          </w:tcPr>
          <w:p>
            <w:r>
              <w:rPr>
                <w:rFonts w:ascii="游ゴシック" w:hAnsi="游ゴシック"/>
                <w:sz w:val="18"/>
              </w:rPr>
              <w:t>構成変更時</w:t>
            </w:r>
          </w:p>
        </w:tc>
        <w:tc>
          <w:tcPr>
            <w:tcW w:type="dxa" w:w="2268"/>
            <w:shd w:val="clear" w:color="auto" w:fill="F0F4F8"/>
          </w:tcPr>
          <w:p>
            <w:r>
              <w:rPr>
                <w:rFonts w:ascii="游ゴシック" w:hAnsi="游ゴシック"/>
                <w:sz w:val="18"/>
              </w:rPr>
              <w:t>マニュアル更新</w:t>
            </w:r>
          </w:p>
        </w:tc>
        <w:tc>
          <w:tcPr>
            <w:tcW w:type="dxa" w:w="4535"/>
            <w:shd w:val="clear" w:color="auto" w:fill="F0F4F8"/>
          </w:tcPr>
          <w:p>
            <w:r>
              <w:rPr>
                <w:rFonts w:ascii="游ゴシック" w:hAnsi="游ゴシック"/>
                <w:sz w:val="18"/>
              </w:rPr>
              <w:t>python scripts/generate_manuals.py -m "内容"</w:t>
            </w:r>
          </w:p>
        </w:tc>
      </w:tr>
    </w:tbl>
    <w:p>
      <w:r>
        <w:br w:type="page"/>
      </w:r>
    </w:p>
    <w:p>
      <w:pPr>
        <w:pStyle w:val="Heading1"/>
      </w:pPr>
      <w:r>
        <w:rPr>
          <w:rFonts w:ascii="游ゴシック" w:hAnsi="游ゴシック"/>
          <w:color w:val="3D405B"/>
          <w:rFonts w:eastAsia="游ゴシック"/>
        </w:rPr>
        <w:t>付録A: コマンドクイックリファレンス</w:t>
      </w:r>
    </w:p>
    <w:p>
      <w:pPr>
        <w:pStyle w:val="Heading2"/>
      </w:pPr>
      <w:r>
        <w:rPr>
          <w:rFonts w:ascii="游ゴシック" w:hAnsi="游ゴシック"/>
          <w:color w:val="3D405B"/>
          <w:rFonts w:eastAsia="游ゴシック"/>
        </w:rPr>
        <w:t>セッション管理</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3D405B"/>
          </w:tcPr>
          <w:p>
            <w:pPr>
              <w:jc w:val="center"/>
            </w:pPr>
            <w:r>
              <w:rPr>
                <w:rFonts w:ascii="游ゴシック" w:hAnsi="游ゴシック"/>
                <w:b/>
                <w:color w:val="FFFFFF"/>
                <w:sz w:val="18"/>
              </w:rPr>
              <w:t>コマンド</w:t>
            </w:r>
          </w:p>
        </w:tc>
        <w:tc>
          <w:tcPr>
            <w:tcW w:type="dxa" w:w="6236"/>
            <w:shd w:val="clear" w:color="auto" w:fill="3D405B"/>
          </w:tcPr>
          <w:p>
            <w:pPr>
              <w:jc w:val="center"/>
            </w:pPr>
            <w:r>
              <w:rPr>
                <w:rFonts w:ascii="游ゴシック" w:hAnsi="游ゴシック"/>
                <w:b/>
                <w:color w:val="FFFFFF"/>
                <w:sz w:val="18"/>
              </w:rPr>
              <w:t>説明</w:t>
            </w:r>
          </w:p>
        </w:tc>
      </w:tr>
      <w:tr>
        <w:tc>
          <w:tcPr>
            <w:tcW w:type="dxa" w:w="2835"/>
          </w:tcPr>
          <w:p>
            <w:r>
              <w:rPr>
                <w:rFonts w:ascii="游ゴシック" w:hAnsi="游ゴシック"/>
                <w:sz w:val="18"/>
              </w:rPr>
              <w:t>/session start</w:t>
            </w:r>
          </w:p>
        </w:tc>
        <w:tc>
          <w:tcPr>
            <w:tcW w:type="dxa" w:w="6236"/>
          </w:tcPr>
          <w:p>
            <w:r>
              <w:rPr>
                <w:rFonts w:ascii="游ゴシック" w:hAnsi="游ゴシック"/>
                <w:sz w:val="18"/>
              </w:rPr>
              <w:t>セッション開始（自動コンテキスト検出）</w:t>
            </w:r>
          </w:p>
        </w:tc>
      </w:tr>
      <w:tr>
        <w:tc>
          <w:tcPr>
            <w:tcW w:type="dxa" w:w="2835"/>
            <w:shd w:val="clear" w:color="auto" w:fill="F0F4F8"/>
          </w:tcPr>
          <w:p>
            <w:r>
              <w:rPr>
                <w:rFonts w:ascii="游ゴシック" w:hAnsi="游ゴシック"/>
                <w:sz w:val="18"/>
              </w:rPr>
              <w:t>/session start --continue</w:t>
            </w:r>
          </w:p>
        </w:tc>
        <w:tc>
          <w:tcPr>
            <w:tcW w:type="dxa" w:w="6236"/>
            <w:shd w:val="clear" w:color="auto" w:fill="F0F4F8"/>
          </w:tcPr>
          <w:p>
            <w:r>
              <w:rPr>
                <w:rFonts w:ascii="游ゴシック" w:hAnsi="游ゴシック"/>
                <w:sz w:val="18"/>
              </w:rPr>
              <w:t>セッション再開（簡略表示）</w:t>
            </w:r>
          </w:p>
        </w:tc>
      </w:tr>
      <w:tr>
        <w:tc>
          <w:tcPr>
            <w:tcW w:type="dxa" w:w="2835"/>
          </w:tcPr>
          <w:p>
            <w:r>
              <w:rPr>
                <w:rFonts w:ascii="游ゴシック" w:hAnsi="游ゴシック"/>
                <w:sz w:val="18"/>
              </w:rPr>
              <w:t>/session end</w:t>
            </w:r>
          </w:p>
        </w:tc>
        <w:tc>
          <w:tcPr>
            <w:tcW w:type="dxa" w:w="6236"/>
          </w:tcPr>
          <w:p>
            <w:r>
              <w:rPr>
                <w:rFonts w:ascii="游ゴシック" w:hAnsi="游ゴシック"/>
                <w:sz w:val="18"/>
              </w:rPr>
              <w:t>セッション終了（反省会→引継ぎ→バックアップ→マージ）</w:t>
            </w:r>
          </w:p>
        </w:tc>
      </w:tr>
      <w:tr>
        <w:tc>
          <w:tcPr>
            <w:tcW w:type="dxa" w:w="2835"/>
            <w:shd w:val="clear" w:color="auto" w:fill="F0F4F8"/>
          </w:tcPr>
          <w:p>
            <w:r>
              <w:rPr>
                <w:rFonts w:ascii="游ゴシック" w:hAnsi="游ゴシック"/>
                <w:sz w:val="18"/>
              </w:rPr>
              <w:t>/session status</w:t>
            </w:r>
          </w:p>
        </w:tc>
        <w:tc>
          <w:tcPr>
            <w:tcW w:type="dxa" w:w="6236"/>
            <w:shd w:val="clear" w:color="auto" w:fill="F0F4F8"/>
          </w:tcPr>
          <w:p>
            <w:r>
              <w:rPr>
                <w:rFonts w:ascii="游ゴシック" w:hAnsi="游ゴシック"/>
                <w:sz w:val="18"/>
              </w:rPr>
              <w:t>セッション状態確認（非破壊）</w:t>
            </w:r>
          </w:p>
        </w:tc>
      </w:tr>
      <w:tr>
        <w:tc>
          <w:tcPr>
            <w:tcW w:type="dxa" w:w="2835"/>
          </w:tcPr>
          <w:p>
            <w:r>
              <w:rPr>
                <w:rFonts w:ascii="游ゴシック" w:hAnsi="游ゴシック"/>
                <w:sz w:val="18"/>
              </w:rPr>
              <w:t>おつです</w:t>
            </w:r>
          </w:p>
        </w:tc>
        <w:tc>
          <w:tcPr>
            <w:tcW w:type="dxa" w:w="6236"/>
          </w:tcPr>
          <w:p>
            <w:r>
              <w:rPr>
                <w:rFonts w:ascii="游ゴシック" w:hAnsi="游ゴシック"/>
                <w:sz w:val="18"/>
              </w:rPr>
              <w:t>/session end と同義</w:t>
            </w:r>
          </w:p>
        </w:tc>
      </w:tr>
    </w:tbl>
    <w:p>
      <w:pPr>
        <w:pStyle w:val="Heading2"/>
      </w:pPr>
      <w:r>
        <w:rPr>
          <w:rFonts w:ascii="游ゴシック" w:hAnsi="游ゴシック"/>
          <w:color w:val="3D405B"/>
          <w:rFonts w:eastAsia="游ゴシック"/>
        </w:rPr>
        <w:t>開発プロセス</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81B29A"/>
          </w:tcPr>
          <w:p>
            <w:pPr>
              <w:jc w:val="center"/>
            </w:pPr>
            <w:r>
              <w:rPr>
                <w:rFonts w:ascii="游ゴシック" w:hAnsi="游ゴシック"/>
                <w:b/>
                <w:color w:val="FFFFFF"/>
                <w:sz w:val="18"/>
              </w:rPr>
              <w:t>コマンド</w:t>
            </w:r>
          </w:p>
        </w:tc>
        <w:tc>
          <w:tcPr>
            <w:tcW w:type="dxa" w:w="6236"/>
            <w:shd w:val="clear" w:color="auto" w:fill="81B29A"/>
          </w:tcPr>
          <w:p>
            <w:pPr>
              <w:jc w:val="center"/>
            </w:pPr>
            <w:r>
              <w:rPr>
                <w:rFonts w:ascii="游ゴシック" w:hAnsi="游ゴシック"/>
                <w:b/>
                <w:color w:val="FFFFFF"/>
                <w:sz w:val="18"/>
              </w:rPr>
              <w:t>説明</w:t>
            </w:r>
          </w:p>
        </w:tc>
      </w:tr>
      <w:tr>
        <w:tc>
          <w:tcPr>
            <w:tcW w:type="dxa" w:w="2835"/>
          </w:tcPr>
          <w:p>
            <w:r>
              <w:rPr>
                <w:rFonts w:ascii="游ゴシック" w:hAnsi="游ゴシック"/>
                <w:sz w:val="18"/>
              </w:rPr>
              <w:t>/execute-phase PH-{XX}</w:t>
            </w:r>
          </w:p>
        </w:tc>
        <w:tc>
          <w:tcPr>
            <w:tcW w:type="dxa" w:w="6236"/>
          </w:tcPr>
          <w:p>
            <w:r>
              <w:rPr>
                <w:rFonts w:ascii="游ゴシック" w:hAnsi="游ゴシック"/>
                <w:sz w:val="18"/>
              </w:rPr>
              <w:t>指定フェーズを実行</w:t>
            </w:r>
          </w:p>
        </w:tc>
      </w:tr>
      <w:tr>
        <w:tc>
          <w:tcPr>
            <w:tcW w:type="dxa" w:w="2835"/>
            <w:shd w:val="clear" w:color="auto" w:fill="F0F4F8"/>
          </w:tcPr>
          <w:p>
            <w:r>
              <w:rPr>
                <w:rFonts w:ascii="游ゴシック" w:hAnsi="游ゴシック"/>
                <w:sz w:val="18"/>
              </w:rPr>
              <w:t>/validate all</w:t>
            </w:r>
          </w:p>
        </w:tc>
        <w:tc>
          <w:tcPr>
            <w:tcW w:type="dxa" w:w="6236"/>
            <w:shd w:val="clear" w:color="auto" w:fill="F0F4F8"/>
          </w:tcPr>
          <w:p>
            <w:r>
              <w:rPr>
                <w:rFonts w:ascii="游ゴシック" w:hAnsi="游ゴシック"/>
                <w:sz w:val="18"/>
              </w:rPr>
              <w:t>成果物整合性検証</w:t>
            </w:r>
          </w:p>
        </w:tc>
      </w:tr>
      <w:tr>
        <w:tc>
          <w:tcPr>
            <w:tcW w:type="dxa" w:w="2835"/>
          </w:tcPr>
          <w:p>
            <w:r>
              <w:rPr>
                <w:rFonts w:ascii="游ゴシック" w:hAnsi="游ゴシック"/>
                <w:sz w:val="18"/>
              </w:rPr>
              <w:t>/trace check</w:t>
            </w:r>
          </w:p>
        </w:tc>
        <w:tc>
          <w:tcPr>
            <w:tcW w:type="dxa" w:w="6236"/>
          </w:tcPr>
          <w:p>
            <w:r>
              <w:rPr>
                <w:rFonts w:ascii="游ゴシック" w:hAnsi="游ゴシック"/>
                <w:sz w:val="18"/>
              </w:rPr>
              <w:t>トレーサビリティ検証</w:t>
            </w:r>
          </w:p>
        </w:tc>
      </w:tr>
      <w:tr>
        <w:tc>
          <w:tcPr>
            <w:tcW w:type="dxa" w:w="2835"/>
            <w:shd w:val="clear" w:color="auto" w:fill="F0F4F8"/>
          </w:tcPr>
          <w:p>
            <w:r>
              <w:rPr>
                <w:rFonts w:ascii="游ゴシック" w:hAnsi="游ゴシック"/>
                <w:sz w:val="18"/>
              </w:rPr>
              <w:t>/manage-tbd list</w:t>
            </w:r>
          </w:p>
        </w:tc>
        <w:tc>
          <w:tcPr>
            <w:tcW w:type="dxa" w:w="6236"/>
            <w:shd w:val="clear" w:color="auto" w:fill="F0F4F8"/>
          </w:tcPr>
          <w:p>
            <w:r>
              <w:rPr>
                <w:rFonts w:ascii="游ゴシック" w:hAnsi="游ゴシック"/>
                <w:sz w:val="18"/>
              </w:rPr>
              <w:t>TBD 項目一覧</w:t>
            </w:r>
          </w:p>
        </w:tc>
      </w:tr>
    </w:tbl>
    <w:p>
      <w:pPr>
        <w:pStyle w:val="Heading2"/>
      </w:pPr>
      <w:r>
        <w:rPr>
          <w:rFonts w:ascii="游ゴシック" w:hAnsi="游ゴシック"/>
          <w:color w:val="3D405B"/>
          <w:rFonts w:eastAsia="游ゴシック"/>
        </w:rPr>
        <w:t>品質・安全</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E07A5F"/>
          </w:tcPr>
          <w:p>
            <w:pPr>
              <w:jc w:val="center"/>
            </w:pPr>
            <w:r>
              <w:rPr>
                <w:rFonts w:ascii="游ゴシック" w:hAnsi="游ゴシック"/>
                <w:b/>
                <w:color w:val="FFFFFF"/>
                <w:sz w:val="18"/>
              </w:rPr>
              <w:t>コマンド</w:t>
            </w:r>
          </w:p>
        </w:tc>
        <w:tc>
          <w:tcPr>
            <w:tcW w:type="dxa" w:w="6236"/>
            <w:shd w:val="clear" w:color="auto" w:fill="E07A5F"/>
          </w:tcPr>
          <w:p>
            <w:pPr>
              <w:jc w:val="center"/>
            </w:pPr>
            <w:r>
              <w:rPr>
                <w:rFonts w:ascii="游ゴシック" w:hAnsi="游ゴシック"/>
                <w:b/>
                <w:color w:val="FFFFFF"/>
                <w:sz w:val="18"/>
              </w:rPr>
              <w:t>説明</w:t>
            </w:r>
          </w:p>
        </w:tc>
      </w:tr>
      <w:tr>
        <w:tc>
          <w:tcPr>
            <w:tcW w:type="dxa" w:w="2835"/>
          </w:tcPr>
          <w:p>
            <w:r>
              <w:rPr>
                <w:rFonts w:ascii="游ゴシック" w:hAnsi="游ゴシック"/>
                <w:sz w:val="18"/>
              </w:rPr>
              <w:t>/assess-spice {proc|all}</w:t>
            </w:r>
          </w:p>
        </w:tc>
        <w:tc>
          <w:tcPr>
            <w:tcW w:type="dxa" w:w="6236"/>
          </w:tcPr>
          <w:p>
            <w:r>
              <w:rPr>
                <w:rFonts w:ascii="游ゴシック" w:hAnsi="游ゴシック"/>
                <w:sz w:val="18"/>
              </w:rPr>
              <w:t>SPICE 能力レベル評価</w:t>
            </w:r>
          </w:p>
        </w:tc>
      </w:tr>
      <w:tr>
        <w:tc>
          <w:tcPr>
            <w:tcW w:type="dxa" w:w="2835"/>
            <w:shd w:val="clear" w:color="auto" w:fill="F0F4F8"/>
          </w:tcPr>
          <w:p>
            <w:r>
              <w:rPr>
                <w:rFonts w:ascii="游ゴシック" w:hAnsi="游ゴシック"/>
                <w:sz w:val="18"/>
              </w:rPr>
              <w:t>/health-check full</w:t>
            </w:r>
          </w:p>
        </w:tc>
        <w:tc>
          <w:tcPr>
            <w:tcW w:type="dxa" w:w="6236"/>
            <w:shd w:val="clear" w:color="auto" w:fill="F0F4F8"/>
          </w:tcPr>
          <w:p>
            <w:r>
              <w:rPr>
                <w:rFonts w:ascii="游ゴシック" w:hAnsi="游ゴシック"/>
                <w:sz w:val="18"/>
              </w:rPr>
              <w:t>プロジェクト健全性評価</w:t>
            </w:r>
          </w:p>
        </w:tc>
      </w:tr>
      <w:tr>
        <w:tc>
          <w:tcPr>
            <w:tcW w:type="dxa" w:w="2835"/>
          </w:tcPr>
          <w:p>
            <w:r>
              <w:rPr>
                <w:rFonts w:ascii="游ゴシック" w:hAnsi="游ゴシック"/>
                <w:sz w:val="18"/>
              </w:rPr>
              <w:t>/config-audit</w:t>
            </w:r>
          </w:p>
        </w:tc>
        <w:tc>
          <w:tcPr>
            <w:tcW w:type="dxa" w:w="6236"/>
          </w:tcPr>
          <w:p>
            <w:r>
              <w:rPr>
                <w:rFonts w:ascii="游ゴシック" w:hAnsi="游ゴシック"/>
                <w:sz w:val="18"/>
              </w:rPr>
              <w:t>構成管理監査（SUP.8）</w:t>
            </w:r>
          </w:p>
        </w:tc>
      </w:tr>
      <w:tr>
        <w:tc>
          <w:tcPr>
            <w:tcW w:type="dxa" w:w="2835"/>
            <w:shd w:val="clear" w:color="auto" w:fill="F0F4F8"/>
          </w:tcPr>
          <w:p>
            <w:r>
              <w:rPr>
                <w:rFonts w:ascii="游ゴシック" w:hAnsi="游ゴシック"/>
                <w:sz w:val="18"/>
              </w:rPr>
              <w:t>/static-analysis {target}</w:t>
            </w:r>
          </w:p>
        </w:tc>
        <w:tc>
          <w:tcPr>
            <w:tcW w:type="dxa" w:w="6236"/>
            <w:shd w:val="clear" w:color="auto" w:fill="F0F4F8"/>
          </w:tcPr>
          <w:p>
            <w:r>
              <w:rPr>
                <w:rFonts w:ascii="游ゴシック" w:hAnsi="游ゴシック"/>
                <w:sz w:val="18"/>
              </w:rPr>
              <w:t>静的解析実行</w:t>
            </w:r>
          </w:p>
        </w:tc>
      </w:tr>
      <w:tr>
        <w:tc>
          <w:tcPr>
            <w:tcW w:type="dxa" w:w="2835"/>
          </w:tcPr>
          <w:p>
            <w:r>
              <w:rPr>
                <w:rFonts w:ascii="游ゴシック" w:hAnsi="游ゴシック"/>
                <w:sz w:val="18"/>
              </w:rPr>
              <w:t>/fmea show</w:t>
            </w:r>
          </w:p>
        </w:tc>
        <w:tc>
          <w:tcPr>
            <w:tcW w:type="dxa" w:w="6236"/>
          </w:tcPr>
          <w:p>
            <w:r>
              <w:rPr>
                <w:rFonts w:ascii="游ゴシック" w:hAnsi="游ゴシック"/>
                <w:sz w:val="18"/>
              </w:rPr>
              <w:t>FMEA テーブル表示</w:t>
            </w:r>
          </w:p>
        </w:tc>
      </w:tr>
      <w:tr>
        <w:tc>
          <w:tcPr>
            <w:tcW w:type="dxa" w:w="2835"/>
            <w:shd w:val="clear" w:color="auto" w:fill="F0F4F8"/>
          </w:tcPr>
          <w:p>
            <w:r>
              <w:rPr>
                <w:rFonts w:ascii="游ゴシック" w:hAnsi="游ゴシック"/>
                <w:sz w:val="18"/>
              </w:rPr>
              <w:t>/safety-diag all</w:t>
            </w:r>
          </w:p>
        </w:tc>
        <w:tc>
          <w:tcPr>
            <w:tcW w:type="dxa" w:w="6236"/>
            <w:shd w:val="clear" w:color="auto" w:fill="F0F4F8"/>
          </w:tcPr>
          <w:p>
            <w:r>
              <w:rPr>
                <w:rFonts w:ascii="游ゴシック" w:hAnsi="游ゴシック"/>
                <w:sz w:val="18"/>
              </w:rPr>
              <w:t>診断カバレッジ設計</w:t>
            </w:r>
          </w:p>
        </w:tc>
      </w:tr>
      <w:tr>
        <w:tc>
          <w:tcPr>
            <w:tcW w:type="dxa" w:w="2835"/>
          </w:tcPr>
          <w:p>
            <w:r>
              <w:rPr>
                <w:rFonts w:ascii="游ゴシック" w:hAnsi="游ゴシック"/>
                <w:sz w:val="18"/>
              </w:rPr>
              <w:t>/safety-concept all</w:t>
            </w:r>
          </w:p>
        </w:tc>
        <w:tc>
          <w:tcPr>
            <w:tcW w:type="dxa" w:w="6236"/>
          </w:tcPr>
          <w:p>
            <w:r>
              <w:rPr>
                <w:rFonts w:ascii="游ゴシック" w:hAnsi="游ゴシック"/>
                <w:sz w:val="18"/>
              </w:rPr>
              <w:t>安全コンセプト設計</w:t>
            </w:r>
          </w:p>
        </w:tc>
      </w:tr>
      <w:tr>
        <w:tc>
          <w:tcPr>
            <w:tcW w:type="dxa" w:w="2835"/>
            <w:shd w:val="clear" w:color="auto" w:fill="F0F4F8"/>
          </w:tcPr>
          <w:p>
            <w:r>
              <w:rPr>
                <w:rFonts w:ascii="游ゴシック" w:hAnsi="游ゴシック"/>
                <w:sz w:val="18"/>
              </w:rPr>
              <w:t>/safety-verify all</w:t>
            </w:r>
          </w:p>
        </w:tc>
        <w:tc>
          <w:tcPr>
            <w:tcW w:type="dxa" w:w="6236"/>
            <w:shd w:val="clear" w:color="auto" w:fill="F0F4F8"/>
          </w:tcPr>
          <w:p>
            <w:r>
              <w:rPr>
                <w:rFonts w:ascii="游ゴシック" w:hAnsi="游ゴシック"/>
                <w:sz w:val="18"/>
              </w:rPr>
              <w:t>安全ケース検証（GSN）</w:t>
            </w:r>
          </w:p>
        </w:tc>
      </w:tr>
    </w:tbl>
    <w:p>
      <w:pPr>
        <w:pStyle w:val="Heading2"/>
      </w:pPr>
      <w:r>
        <w:rPr>
          <w:rFonts w:ascii="游ゴシック" w:hAnsi="游ゴシック"/>
          <w:color w:val="3D405B"/>
          <w:rFonts w:eastAsia="游ゴシック"/>
        </w:rPr>
        <w:t>スキル・フレームワーク管理</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F2CC8F"/>
          </w:tcPr>
          <w:p>
            <w:pPr>
              <w:jc w:val="center"/>
            </w:pPr>
            <w:r>
              <w:rPr>
                <w:rFonts w:ascii="游ゴシック" w:hAnsi="游ゴシック"/>
                <w:b/>
                <w:color w:val="FFFFFF"/>
                <w:sz w:val="18"/>
              </w:rPr>
              <w:t>コマンド</w:t>
            </w:r>
          </w:p>
        </w:tc>
        <w:tc>
          <w:tcPr>
            <w:tcW w:type="dxa" w:w="6236"/>
            <w:shd w:val="clear" w:color="auto" w:fill="F2CC8F"/>
          </w:tcPr>
          <w:p>
            <w:pPr>
              <w:jc w:val="center"/>
            </w:pPr>
            <w:r>
              <w:rPr>
                <w:rFonts w:ascii="游ゴシック" w:hAnsi="游ゴシック"/>
                <w:b/>
                <w:color w:val="FFFFFF"/>
                <w:sz w:val="18"/>
              </w:rPr>
              <w:t>説明</w:t>
            </w:r>
          </w:p>
        </w:tc>
      </w:tr>
      <w:tr>
        <w:tc>
          <w:tcPr>
            <w:tcW w:type="dxa" w:w="2835"/>
          </w:tcPr>
          <w:p>
            <w:r>
              <w:rPr>
                <w:rFonts w:ascii="游ゴシック" w:hAnsi="游ゴシック"/>
                <w:sz w:val="18"/>
              </w:rPr>
              <w:t>/skill-manage list</w:t>
            </w:r>
          </w:p>
        </w:tc>
        <w:tc>
          <w:tcPr>
            <w:tcW w:type="dxa" w:w="6236"/>
          </w:tcPr>
          <w:p>
            <w:r>
              <w:rPr>
                <w:rFonts w:ascii="游ゴシック" w:hAnsi="游ゴシック"/>
                <w:sz w:val="18"/>
              </w:rPr>
              <w:t>スキル一覧表示</w:t>
            </w:r>
          </w:p>
        </w:tc>
      </w:tr>
      <w:tr>
        <w:tc>
          <w:tcPr>
            <w:tcW w:type="dxa" w:w="2835"/>
            <w:shd w:val="clear" w:color="auto" w:fill="F0F4F8"/>
          </w:tcPr>
          <w:p>
            <w:r>
              <w:rPr>
                <w:rFonts w:ascii="游ゴシック" w:hAnsi="游ゴシック"/>
                <w:sz w:val="18"/>
              </w:rPr>
              <w:t>/skill-manage audit</w:t>
            </w:r>
          </w:p>
        </w:tc>
        <w:tc>
          <w:tcPr>
            <w:tcW w:type="dxa" w:w="6236"/>
            <w:shd w:val="clear" w:color="auto" w:fill="F0F4F8"/>
          </w:tcPr>
          <w:p>
            <w:r>
              <w:rPr>
                <w:rFonts w:ascii="游ゴシック" w:hAnsi="游ゴシック"/>
                <w:sz w:val="18"/>
              </w:rPr>
              <w:t>スキル品質監査</w:t>
            </w:r>
          </w:p>
        </w:tc>
      </w:tr>
      <w:tr>
        <w:tc>
          <w:tcPr>
            <w:tcW w:type="dxa" w:w="2835"/>
          </w:tcPr>
          <w:p>
            <w:r>
              <w:rPr>
                <w:rFonts w:ascii="游ゴシック" w:hAnsi="游ゴシック"/>
                <w:sz w:val="18"/>
              </w:rPr>
              <w:t>/skill-evolve cycle</w:t>
            </w:r>
          </w:p>
        </w:tc>
        <w:tc>
          <w:tcPr>
            <w:tcW w:type="dxa" w:w="6236"/>
          </w:tcPr>
          <w:p>
            <w:r>
              <w:rPr>
                <w:rFonts w:ascii="游ゴシック" w:hAnsi="游ゴシック"/>
                <w:sz w:val="18"/>
              </w:rPr>
              <w:t>スキル改善 PDCA サイクル</w:t>
            </w:r>
          </w:p>
        </w:tc>
      </w:tr>
      <w:tr>
        <w:tc>
          <w:tcPr>
            <w:tcW w:type="dxa" w:w="2835"/>
            <w:shd w:val="clear" w:color="auto" w:fill="F0F4F8"/>
          </w:tcPr>
          <w:p>
            <w:r>
              <w:rPr>
                <w:rFonts w:ascii="游ゴシック" w:hAnsi="游ゴシック"/>
                <w:sz w:val="18"/>
              </w:rPr>
              <w:t>/repo-manage list</w:t>
            </w:r>
          </w:p>
        </w:tc>
        <w:tc>
          <w:tcPr>
            <w:tcW w:type="dxa" w:w="6236"/>
            <w:shd w:val="clear" w:color="auto" w:fill="F0F4F8"/>
          </w:tcPr>
          <w:p>
            <w:r>
              <w:rPr>
                <w:rFonts w:ascii="游ゴシック" w:hAnsi="游ゴシック"/>
                <w:sz w:val="18"/>
              </w:rPr>
              <w:t>登録 PJ 一覧</w:t>
            </w:r>
          </w:p>
        </w:tc>
      </w:tr>
      <w:tr>
        <w:tc>
          <w:tcPr>
            <w:tcW w:type="dxa" w:w="2835"/>
          </w:tcPr>
          <w:p>
            <w:r>
              <w:rPr>
                <w:rFonts w:ascii="游ゴシック" w:hAnsi="游ゴシック"/>
                <w:sz w:val="18"/>
              </w:rPr>
              <w:t>/repo-manage sync all</w:t>
            </w:r>
          </w:p>
        </w:tc>
        <w:tc>
          <w:tcPr>
            <w:tcW w:type="dxa" w:w="6236"/>
          </w:tcPr>
          <w:p>
            <w:r>
              <w:rPr>
                <w:rFonts w:ascii="游ゴシック" w:hAnsi="游ゴシック"/>
                <w:sz w:val="18"/>
              </w:rPr>
              <w:t>ドメインスキル同期</w:t>
            </w:r>
          </w:p>
        </w:tc>
      </w:tr>
      <w:tr>
        <w:tc>
          <w:tcPr>
            <w:tcW w:type="dxa" w:w="2835"/>
            <w:shd w:val="clear" w:color="auto" w:fill="F0F4F8"/>
          </w:tcPr>
          <w:p>
            <w:r>
              <w:rPr>
                <w:rFonts w:ascii="游ゴシック" w:hAnsi="游ゴシック"/>
                <w:sz w:val="18"/>
              </w:rPr>
              <w:t>/claude-master scan</w:t>
            </w:r>
          </w:p>
        </w:tc>
        <w:tc>
          <w:tcPr>
            <w:tcW w:type="dxa" w:w="6236"/>
            <w:shd w:val="clear" w:color="auto" w:fill="F0F4F8"/>
          </w:tcPr>
          <w:p>
            <w:r>
              <w:rPr>
                <w:rFonts w:ascii="游ゴシック" w:hAnsi="游ゴシック"/>
                <w:sz w:val="18"/>
              </w:rPr>
              <w:t>技術巡回実行</w:t>
            </w:r>
          </w:p>
        </w:tc>
      </w:tr>
      <w:tr>
        <w:tc>
          <w:tcPr>
            <w:tcW w:type="dxa" w:w="2835"/>
          </w:tcPr>
          <w:p>
            <w:r>
              <w:rPr>
                <w:rFonts w:ascii="游ゴシック" w:hAnsi="游ゴシック"/>
                <w:sz w:val="18"/>
              </w:rPr>
              <w:t>/env-check</w:t>
            </w:r>
          </w:p>
        </w:tc>
        <w:tc>
          <w:tcPr>
            <w:tcW w:type="dxa" w:w="6236"/>
          </w:tcPr>
          <w:p>
            <w:r>
              <w:rPr>
                <w:rFonts w:ascii="游ゴシック" w:hAnsi="游ゴシック"/>
                <w:sz w:val="18"/>
              </w:rPr>
              <w:t>開発環境検証</w:t>
            </w:r>
          </w:p>
        </w:tc>
      </w:tr>
    </w:tbl>
    <w:p>
      <w:pPr>
        <w:pStyle w:val="Heading2"/>
      </w:pPr>
      <w:r>
        <w:rPr>
          <w:rFonts w:ascii="游ゴシック" w:hAnsi="游ゴシック"/>
          <w:color w:val="3D405B"/>
          <w:rFonts w:eastAsia="游ゴシック"/>
        </w:rPr>
        <w:t>マニュアル生成</w:t>
      </w:r>
    </w:p>
    <w:tbl>
      <w:tblPr>
        <w:tblStyle w:val="TableGrid"/>
        <w:tblW w:type="auto" w:w="0"/>
        <w:jc w:val="center"/>
        <w:tblLook w:firstColumn="1" w:firstRow="1" w:lastColumn="0" w:lastRow="0" w:noHBand="0" w:noVBand="1" w:val="04A0"/>
      </w:tblPr>
      <w:tblGrid>
        <w:gridCol w:w="4677"/>
        <w:gridCol w:w="4677"/>
      </w:tblGrid>
      <w:tr>
        <w:tc>
          <w:tcPr>
            <w:tcW w:type="dxa" w:w="4535"/>
            <w:shd w:val="clear" w:color="auto" w:fill="3D405B"/>
          </w:tcPr>
          <w:p>
            <w:pPr>
              <w:jc w:val="center"/>
            </w:pPr>
            <w:r>
              <w:rPr>
                <w:rFonts w:ascii="游ゴシック" w:hAnsi="游ゴシック"/>
                <w:b/>
                <w:color w:val="FFFFFF"/>
                <w:sz w:val="18"/>
              </w:rPr>
              <w:t>コマンド</w:t>
            </w:r>
          </w:p>
        </w:tc>
        <w:tc>
          <w:tcPr>
            <w:tcW w:type="dxa" w:w="4535"/>
            <w:shd w:val="clear" w:color="auto" w:fill="3D405B"/>
          </w:tcPr>
          <w:p>
            <w:pPr>
              <w:jc w:val="center"/>
            </w:pPr>
            <w:r>
              <w:rPr>
                <w:rFonts w:ascii="游ゴシック" w:hAnsi="游ゴシック"/>
                <w:b/>
                <w:color w:val="FFFFFF"/>
                <w:sz w:val="18"/>
              </w:rPr>
              <w:t>説明</w:t>
            </w:r>
          </w:p>
        </w:tc>
      </w:tr>
      <w:tr>
        <w:tc>
          <w:tcPr>
            <w:tcW w:type="dxa" w:w="4535"/>
          </w:tcPr>
          <w:p>
            <w:r>
              <w:rPr>
                <w:rFonts w:ascii="游ゴシック" w:hAnsi="游ゴシック"/>
                <w:sz w:val="18"/>
              </w:rPr>
              <w:t>python scripts/generate_manuals.py</w:t>
            </w:r>
          </w:p>
        </w:tc>
        <w:tc>
          <w:tcPr>
            <w:tcW w:type="dxa" w:w="4535"/>
          </w:tcPr>
          <w:p>
            <w:r>
              <w:rPr>
                <w:rFonts w:ascii="游ゴシック" w:hAnsi="游ゴシック"/>
                <w:sz w:val="18"/>
              </w:rPr>
              <w:t>全文書再生成</w:t>
            </w:r>
          </w:p>
        </w:tc>
      </w:tr>
      <w:tr>
        <w:tc>
          <w:tcPr>
            <w:tcW w:type="dxa" w:w="4535"/>
            <w:shd w:val="clear" w:color="auto" w:fill="F0F4F8"/>
          </w:tcPr>
          <w:p>
            <w:r>
              <w:rPr>
                <w:rFonts w:ascii="游ゴシック" w:hAnsi="游ゴシック"/>
                <w:sz w:val="18"/>
              </w:rPr>
              <w:t>python scripts/generate_manuals.py -m "内容"</w:t>
            </w:r>
          </w:p>
        </w:tc>
        <w:tc>
          <w:tcPr>
            <w:tcW w:type="dxa" w:w="4535"/>
            <w:shd w:val="clear" w:color="auto" w:fill="F0F4F8"/>
          </w:tcPr>
          <w:p>
            <w:r>
              <w:rPr>
                <w:rFonts w:ascii="游ゴシック" w:hAnsi="游ゴシック"/>
                <w:sz w:val="18"/>
              </w:rPr>
              <w:t>バージョンアップ + 再生成</w:t>
            </w:r>
          </w:p>
        </w:tc>
      </w:tr>
      <w:tr>
        <w:tc>
          <w:tcPr>
            <w:tcW w:type="dxa" w:w="4535"/>
          </w:tcPr>
          <w:p>
            <w:r>
              <w:rPr>
                <w:rFonts w:ascii="游ゴシック" w:hAnsi="游ゴシック"/>
                <w:sz w:val="18"/>
              </w:rPr>
              <w:t>python scripts/generate_manuals.py --diff-only</w:t>
            </w:r>
          </w:p>
        </w:tc>
        <w:tc>
          <w:tcPr>
            <w:tcW w:type="dxa" w:w="4535"/>
          </w:tcPr>
          <w:p>
            <w:r>
              <w:rPr>
                <w:rFonts w:ascii="游ゴシック" w:hAnsi="游ゴシック"/>
                <w:sz w:val="18"/>
              </w:rPr>
              <w:t>差分確認のみ</w:t>
            </w:r>
          </w:p>
        </w:tc>
      </w:tr>
    </w:tbl>
    <w:p>
      <w:r>
        <w:br w:type="page"/>
      </w:r>
    </w:p>
    <w:p>
      <w:pPr>
        <w:pStyle w:val="Heading1"/>
      </w:pPr>
      <w:r>
        <w:rPr>
          <w:rFonts w:ascii="游ゴシック" w:hAnsi="游ゴシック"/>
          <w:color w:val="3D405B"/>
          <w:rFonts w:eastAsia="游ゴシック"/>
        </w:rPr>
        <w:t>付録B: ディレクトリ構成</w:t>
      </w:r>
    </w:p>
    <w:p>
      <w:r>
        <w:rPr>
          <w:rFonts w:ascii="游ゴシック" w:hAnsi="游ゴシック"/>
          <w:sz w:val="21"/>
        </w:rPr>
        <w:t>TORASAN リポジトリの主要ディレクトリ構成:</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3D405B"/>
          </w:tcPr>
          <w:p>
            <w:pPr>
              <w:jc w:val="center"/>
            </w:pPr>
            <w:r>
              <w:rPr>
                <w:rFonts w:ascii="游ゴシック" w:hAnsi="游ゴシック"/>
                <w:b/>
                <w:color w:val="FFFFFF"/>
                <w:sz w:val="18"/>
              </w:rPr>
              <w:t>パス</w:t>
            </w:r>
          </w:p>
        </w:tc>
        <w:tc>
          <w:tcPr>
            <w:tcW w:type="dxa" w:w="6803"/>
            <w:shd w:val="clear" w:color="auto" w:fill="3D405B"/>
          </w:tcPr>
          <w:p>
            <w:pPr>
              <w:jc w:val="center"/>
            </w:pPr>
            <w:r>
              <w:rPr>
                <w:rFonts w:ascii="游ゴシック" w:hAnsi="游ゴシック"/>
                <w:b/>
                <w:color w:val="FFFFFF"/>
                <w:sz w:val="18"/>
              </w:rPr>
              <w:t>役割</w:t>
            </w:r>
          </w:p>
        </w:tc>
      </w:tr>
      <w:tr>
        <w:tc>
          <w:tcPr>
            <w:tcW w:type="dxa" w:w="2268"/>
          </w:tcPr>
          <w:p>
            <w:r>
              <w:rPr>
                <w:rFonts w:ascii="游ゴシック" w:hAnsi="游ゴシック"/>
                <w:sz w:val="18"/>
              </w:rPr>
              <w:t>.claude/skills/</w:t>
            </w:r>
          </w:p>
        </w:tc>
        <w:tc>
          <w:tcPr>
            <w:tcW w:type="dxa" w:w="6803"/>
          </w:tcPr>
          <w:p>
            <w:r>
              <w:rPr>
                <w:rFonts w:ascii="游ゴシック" w:hAnsi="游ゴシック"/>
                <w:sz w:val="18"/>
              </w:rPr>
              <w:t>全スキル（汎用 14 + ドメイン 26 = 40本）</w:t>
            </w:r>
          </w:p>
        </w:tc>
      </w:tr>
      <w:tr>
        <w:tc>
          <w:tcPr>
            <w:tcW w:type="dxa" w:w="2268"/>
            <w:shd w:val="clear" w:color="auto" w:fill="F0F4F8"/>
          </w:tcPr>
          <w:p>
            <w:r>
              <w:rPr>
                <w:rFonts w:ascii="游ゴシック" w:hAnsi="游ゴシック"/>
                <w:sz w:val="18"/>
              </w:rPr>
              <w:t>.claude/knowledge/</w:t>
            </w:r>
          </w:p>
        </w:tc>
        <w:tc>
          <w:tcPr>
            <w:tcW w:type="dxa" w:w="6803"/>
            <w:shd w:val="clear" w:color="auto" w:fill="F0F4F8"/>
          </w:tcPr>
          <w:p>
            <w:r>
              <w:rPr>
                <w:rFonts w:ascii="游ゴシック" w:hAnsi="游ゴシック"/>
                <w:sz w:val="18"/>
              </w:rPr>
              <w:t>ナレッジ（汎用 8 + ドメイン 11 = 19本）</w:t>
            </w:r>
          </w:p>
        </w:tc>
      </w:tr>
      <w:tr>
        <w:tc>
          <w:tcPr>
            <w:tcW w:type="dxa" w:w="2268"/>
          </w:tcPr>
          <w:p>
            <w:r>
              <w:rPr>
                <w:rFonts w:ascii="游ゴシック" w:hAnsi="游ゴシック"/>
                <w:sz w:val="18"/>
              </w:rPr>
              <w:t>app/</w:t>
            </w:r>
          </w:p>
        </w:tc>
        <w:tc>
          <w:tcPr>
            <w:tcW w:type="dxa" w:w="6803"/>
          </w:tcPr>
          <w:p>
            <w:r>
              <w:rPr>
                <w:rFonts w:ascii="游ゴシック" w:hAnsi="游ゴシック"/>
                <w:sz w:val="18"/>
              </w:rPr>
              <w:t>管理 GUI（React + Fastify, localhost:3000）</w:t>
            </w:r>
          </w:p>
        </w:tc>
      </w:tr>
      <w:tr>
        <w:tc>
          <w:tcPr>
            <w:tcW w:type="dxa" w:w="2268"/>
            <w:shd w:val="clear" w:color="auto" w:fill="F0F4F8"/>
          </w:tcPr>
          <w:p>
            <w:r>
              <w:rPr>
                <w:rFonts w:ascii="游ゴシック" w:hAnsi="游ゴシック"/>
                <w:sz w:val="18"/>
              </w:rPr>
              <w:t>docs/</w:t>
            </w:r>
          </w:p>
        </w:tc>
        <w:tc>
          <w:tcPr>
            <w:tcW w:type="dxa" w:w="6803"/>
            <w:shd w:val="clear" w:color="auto" w:fill="F0F4F8"/>
          </w:tcPr>
          <w:p>
            <w:r>
              <w:rPr>
                <w:rFonts w:ascii="游ゴシック" w:hAnsi="游ゴシック"/>
                <w:sz w:val="18"/>
              </w:rPr>
              <w:t>成果物ドキュメント</w:t>
            </w:r>
          </w:p>
        </w:tc>
      </w:tr>
      <w:tr>
        <w:tc>
          <w:tcPr>
            <w:tcW w:type="dxa" w:w="2268"/>
          </w:tcPr>
          <w:p>
            <w:r>
              <w:rPr>
                <w:rFonts w:ascii="游ゴシック" w:hAnsi="游ゴシック"/>
                <w:sz w:val="18"/>
              </w:rPr>
              <w:t>docs/manuals/</w:t>
            </w:r>
          </w:p>
        </w:tc>
        <w:tc>
          <w:tcPr>
            <w:tcW w:type="dxa" w:w="6803"/>
          </w:tcPr>
          <w:p>
            <w:r>
              <w:rPr>
                <w:rFonts w:ascii="游ゴシック" w:hAnsi="游ゴシック"/>
                <w:sz w:val="18"/>
              </w:rPr>
              <w:t>生成マニュアル（DOCX）</w:t>
            </w:r>
          </w:p>
        </w:tc>
      </w:tr>
      <w:tr>
        <w:tc>
          <w:tcPr>
            <w:tcW w:type="dxa" w:w="2268"/>
            <w:shd w:val="clear" w:color="auto" w:fill="F0F4F8"/>
          </w:tcPr>
          <w:p>
            <w:r>
              <w:rPr>
                <w:rFonts w:ascii="游ゴシック" w:hAnsi="游ゴシック"/>
                <w:sz w:val="18"/>
              </w:rPr>
              <w:t>docs/diagrams/</w:t>
            </w:r>
          </w:p>
        </w:tc>
        <w:tc>
          <w:tcPr>
            <w:tcW w:type="dxa" w:w="6803"/>
            <w:shd w:val="clear" w:color="auto" w:fill="F0F4F8"/>
          </w:tcPr>
          <w:p>
            <w:r>
              <w:rPr>
                <w:rFonts w:ascii="游ゴシック" w:hAnsi="游ゴシック"/>
                <w:sz w:val="18"/>
              </w:rPr>
              <w:t>アーキテクチャ図</w:t>
            </w:r>
          </w:p>
        </w:tc>
      </w:tr>
      <w:tr>
        <w:tc>
          <w:tcPr>
            <w:tcW w:type="dxa" w:w="2268"/>
          </w:tcPr>
          <w:p>
            <w:r>
              <w:rPr>
                <w:rFonts w:ascii="游ゴシック" w:hAnsi="游ゴシック"/>
                <w:sz w:val="18"/>
              </w:rPr>
              <w:t>projects/</w:t>
            </w:r>
          </w:p>
        </w:tc>
        <w:tc>
          <w:tcPr>
            <w:tcW w:type="dxa" w:w="6803"/>
          </w:tcPr>
          <w:p>
            <w:r>
              <w:rPr>
                <w:rFonts w:ascii="游ゴシック" w:hAnsi="游ゴシック"/>
                <w:sz w:val="18"/>
              </w:rPr>
              <w:t>個別PJスナップショット</w:t>
            </w:r>
          </w:p>
        </w:tc>
      </w:tr>
      <w:tr>
        <w:tc>
          <w:tcPr>
            <w:tcW w:type="dxa" w:w="2268"/>
            <w:shd w:val="clear" w:color="auto" w:fill="F0F4F8"/>
          </w:tcPr>
          <w:p>
            <w:r>
              <w:rPr>
                <w:rFonts w:ascii="游ゴシック" w:hAnsi="游ゴシック"/>
                <w:sz w:val="18"/>
              </w:rPr>
              <w:t>scripts/</w:t>
            </w:r>
          </w:p>
        </w:tc>
        <w:tc>
          <w:tcPr>
            <w:tcW w:type="dxa" w:w="6803"/>
            <w:shd w:val="clear" w:color="auto" w:fill="F0F4F8"/>
          </w:tcPr>
          <w:p>
            <w:r>
              <w:rPr>
                <w:rFonts w:ascii="游ゴシック" w:hAnsi="游ゴシック"/>
                <w:sz w:val="18"/>
              </w:rPr>
              <w:t>ユーティリティスクリプト</w:t>
            </w:r>
          </w:p>
        </w:tc>
      </w:tr>
      <w:tr>
        <w:tc>
          <w:tcPr>
            <w:tcW w:type="dxa" w:w="2268"/>
          </w:tcPr>
          <w:p>
            <w:r>
              <w:rPr>
                <w:rFonts w:ascii="游ゴシック" w:hAnsi="游ゴシック"/>
                <w:sz w:val="18"/>
              </w:rPr>
              <w:t>install.sh</w:t>
            </w:r>
          </w:p>
        </w:tc>
        <w:tc>
          <w:tcPr>
            <w:tcW w:type="dxa" w:w="6803"/>
          </w:tcPr>
          <w:p>
            <w:r>
              <w:rPr>
                <w:rFonts w:ascii="游ゴシック" w:hAnsi="游ゴシック"/>
                <w:sz w:val="18"/>
              </w:rPr>
              <w:t>汎用スキル配布スクリプト</w:t>
            </w:r>
          </w:p>
        </w:tc>
      </w:tr>
      <w:tr>
        <w:tc>
          <w:tcPr>
            <w:tcW w:type="dxa" w:w="2268"/>
            <w:shd w:val="clear" w:color="auto" w:fill="F0F4F8"/>
          </w:tcPr>
          <w:p>
            <w:r>
              <w:rPr>
                <w:rFonts w:ascii="游ゴシック" w:hAnsi="游ゴシック"/>
                <w:sz w:val="18"/>
              </w:rPr>
              <w:t>CLAUDE.md</w:t>
            </w:r>
          </w:p>
        </w:tc>
        <w:tc>
          <w:tcPr>
            <w:tcW w:type="dxa" w:w="6803"/>
            <w:shd w:val="clear" w:color="auto" w:fill="F0F4F8"/>
          </w:tcPr>
          <w:p>
            <w:r>
              <w:rPr>
                <w:rFonts w:ascii="游ゴシック" w:hAnsi="游ゴシック"/>
                <w:sz w:val="18"/>
              </w:rPr>
              <w:t>プロジェクト設定</w:t>
            </w:r>
          </w:p>
        </w:tc>
      </w:tr>
      <w:tr>
        <w:tc>
          <w:tcPr>
            <w:tcW w:type="dxa" w:w="2268"/>
          </w:tcPr>
          <w:p>
            <w:r>
              <w:rPr>
                <w:rFonts w:ascii="游ゴシック" w:hAnsi="游ゴシック"/>
                <w:sz w:val="18"/>
              </w:rPr>
              <w:t>PROCESS.md</w:t>
            </w:r>
          </w:p>
        </w:tc>
        <w:tc>
          <w:tcPr>
            <w:tcW w:type="dxa" w:w="6803"/>
          </w:tcPr>
          <w:p>
            <w:r>
              <w:rPr>
                <w:rFonts w:ascii="游ゴシック" w:hAnsi="游ゴシック"/>
                <w:sz w:val="18"/>
              </w:rPr>
              <w:t>ISO 26262 + SPICE プロセス定義</w:t>
            </w:r>
          </w:p>
        </w:tc>
      </w:tr>
    </w:tbl>
    <w:p>
      <w:r>
        <w:rPr>
          <w:rFonts w:ascii="游ゴシック" w:hAnsi="游ゴシック"/>
          <w:sz w:val="21"/>
        </w:rPr>
        <w:t>フレームワーク版数: v5.0 / プロセス版数: v3.2 / スキル総数: 40 / ナレッジ総数: 19</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Yu Gothic" w:hAnsi="Yu Gothic"/>
      <w:b/>
      <w:bCs/>
      <w:i/>
      <w:iCs/>
      <w:color w:val="2E40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