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 Classe é o molde.</w:t>
        <w:br w:type="textWrapping"/>
        <w:t xml:space="preserve">Objeto é a cópia real feita por esse molde.</w:t>
        <w:br w:type="textWrapping"/>
        <w:br w:type="textWrapping"/>
        <w:t xml:space="preserve">3. Atributo são as  variáveis (Dados); método é a função (ações).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Modificadores: </w:t>
      </w:r>
      <w:r w:rsidDel="00000000" w:rsidR="00000000" w:rsidRPr="00000000">
        <w:rPr>
          <w:b w:val="1"/>
          <w:bCs w:val="1"/>
          <w:rtl w:val="0"/>
        </w:rPr>
        <w:t xml:space="preserve">public </w:t>
      </w:r>
      <w:r w:rsidDel="00000000" w:rsidR="00000000" w:rsidRPr="00000000">
        <w:rPr>
          <w:rtl w:val="0"/>
        </w:rPr>
        <w:t xml:space="preserve">- todos acessam,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private </w:t>
      </w:r>
      <w:r w:rsidDel="00000000" w:rsidR="00000000" w:rsidRPr="00000000">
        <w:rPr>
          <w:rtl w:val="0"/>
        </w:rPr>
        <w:t xml:space="preserve">- só a classe,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protected </w:t>
      </w:r>
      <w:r w:rsidDel="00000000" w:rsidR="00000000" w:rsidRPr="00000000">
        <w:rPr>
          <w:rtl w:val="0"/>
        </w:rPr>
        <w:t xml:space="preserve">- classe e herdeiros,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- acesso pelas classes do mesmo pacote.</w:t>
        <w:br w:type="textWrapping"/>
        <w:br w:type="textWrapping"/>
        <w:t xml:space="preserve">6. Criar um objeto na memória usando o comando new.</w:t>
        <w:br w:type="textWrapping"/>
        <w:br w:type="textWrapping"/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Getters </w:t>
      </w:r>
      <w:r w:rsidDel="00000000" w:rsidR="00000000" w:rsidRPr="00000000">
        <w:rPr>
          <w:rtl w:val="0"/>
        </w:rPr>
        <w:t xml:space="preserve">- lê um valor privado,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Setters </w:t>
      </w:r>
      <w:r w:rsidDel="00000000" w:rsidR="00000000" w:rsidRPr="00000000">
        <w:rPr>
          <w:rtl w:val="0"/>
        </w:rPr>
        <w:t xml:space="preserve">- altera esse valor 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Método que roda ao criar o objeto para inicializar os dados.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Mesma função com o mesmo nome, mas que recebe parâmetros diferentes.</w:t>
        <w:br w:type="textWrapping"/>
        <w:br w:type="textWrapping"/>
        <w:t xml:space="preserve">10.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