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47266D">
        <w:rPr>
          <w:rFonts w:asciiTheme="minorHAnsi" w:hAnsiTheme="minorHAnsi" w:cstheme="minorHAnsi"/>
          <w:b/>
          <w:sz w:val="72"/>
          <w:u w:val="single"/>
        </w:rPr>
        <w:t>Développement</w:t>
      </w:r>
    </w:p>
    <w:p w:rsidR="00026E8A" w:rsidRDefault="00026E8A" w:rsidP="00026E8A"/>
    <w:p w:rsidR="00026E8A" w:rsidRDefault="00026E8A" w:rsidP="00026E8A"/>
    <w:p w:rsidR="00026E8A" w:rsidRDefault="0047266D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de </w:t>
      </w:r>
      <w:r w:rsidR="00842BB9">
        <w:rPr>
          <w:sz w:val="26"/>
          <w:szCs w:val="26"/>
        </w:rPr>
        <w:t>Tickets</w:t>
      </w:r>
    </w:p>
    <w:p w:rsidR="00842BB9" w:rsidRDefault="0047266D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Clarifier les catégories en faisant plus de sous-catégorie pour la partie Wise </w:t>
      </w:r>
    </w:p>
    <w:p w:rsidR="0047266D" w:rsidRDefault="0047266D" w:rsidP="0047266D">
      <w:pPr>
        <w:pStyle w:val="Paragraphedeliste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 faire valider </w:t>
      </w:r>
    </w:p>
    <w:p w:rsidR="0047266D" w:rsidRDefault="0047266D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Ajouter des types de tickets</w:t>
      </w:r>
    </w:p>
    <w:p w:rsidR="0047266D" w:rsidRDefault="0047266D" w:rsidP="0047266D">
      <w:pPr>
        <w:pStyle w:val="Paragraphedeliste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 pas possible, création de templates</w:t>
      </w:r>
    </w:p>
    <w:p w:rsidR="0047266D" w:rsidRDefault="0047266D" w:rsidP="0047266D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Traitement des tickets</w:t>
      </w:r>
    </w:p>
    <w:p w:rsidR="0047266D" w:rsidRDefault="0047266D" w:rsidP="0047266D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Clôturer un ticket par mail sans passer par l’application </w:t>
      </w:r>
      <w:bookmarkStart w:id="0" w:name="_GoBack"/>
      <w:bookmarkEnd w:id="0"/>
    </w:p>
    <w:p w:rsidR="0047266D" w:rsidRDefault="0047266D" w:rsidP="0047266D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Assignation des tickets</w:t>
      </w:r>
    </w:p>
    <w:p w:rsidR="0047266D" w:rsidRDefault="0047266D" w:rsidP="0047266D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Demande pour que le support fasse une analyse avant de transmettre un ticket </w:t>
      </w:r>
    </w:p>
    <w:p w:rsidR="0047266D" w:rsidRDefault="0047266D" w:rsidP="0047266D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Logiciel </w:t>
      </w:r>
    </w:p>
    <w:p w:rsidR="0047266D" w:rsidRPr="0047266D" w:rsidRDefault="0047266D" w:rsidP="0047266D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47266D">
        <w:rPr>
          <w:sz w:val="26"/>
          <w:szCs w:val="26"/>
        </w:rPr>
        <w:t>Importer directement depuis l’ancienne version de GLPI</w:t>
      </w:r>
    </w:p>
    <w:p w:rsidR="0047266D" w:rsidRDefault="0047266D" w:rsidP="0047266D">
      <w:pPr>
        <w:pStyle w:val="Paragraphedeliste"/>
        <w:ind w:left="1440"/>
        <w:rPr>
          <w:sz w:val="26"/>
          <w:szCs w:val="26"/>
        </w:rPr>
      </w:pPr>
    </w:p>
    <w:p w:rsidR="00D40260" w:rsidRPr="00842BB9" w:rsidRDefault="00D40260" w:rsidP="00D40260">
      <w:pPr>
        <w:pStyle w:val="Paragraphedeliste"/>
        <w:ind w:left="2160"/>
        <w:rPr>
          <w:sz w:val="26"/>
          <w:szCs w:val="26"/>
        </w:rPr>
      </w:pPr>
    </w:p>
    <w:sectPr w:rsidR="00D40260" w:rsidRPr="00842BB9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1646D1"/>
    <w:rsid w:val="0047266D"/>
    <w:rsid w:val="004A7A77"/>
    <w:rsid w:val="008000CA"/>
    <w:rsid w:val="00842BB9"/>
    <w:rsid w:val="00BF33EB"/>
    <w:rsid w:val="00D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C8BCE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4</cp:revision>
  <dcterms:created xsi:type="dcterms:W3CDTF">2023-03-10T09:13:00Z</dcterms:created>
  <dcterms:modified xsi:type="dcterms:W3CDTF">2023-03-10T13:26:00Z</dcterms:modified>
</cp:coreProperties>
</file>