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EB" w:rsidRDefault="00026E8A" w:rsidP="00026E8A">
      <w:pPr>
        <w:pStyle w:val="Titre"/>
        <w:jc w:val="center"/>
        <w:rPr>
          <w:rFonts w:asciiTheme="minorHAnsi" w:hAnsiTheme="minorHAnsi" w:cstheme="minorHAnsi"/>
          <w:b/>
          <w:sz w:val="72"/>
          <w:u w:val="single"/>
        </w:rPr>
      </w:pPr>
      <w:r w:rsidRPr="00026E8A">
        <w:rPr>
          <w:rFonts w:asciiTheme="minorHAnsi" w:hAnsiTheme="minorHAnsi" w:cstheme="minorHAnsi"/>
          <w:b/>
          <w:sz w:val="72"/>
          <w:u w:val="single"/>
        </w:rPr>
        <w:t xml:space="preserve">Entretien </w:t>
      </w:r>
      <w:r w:rsidR="008607D6">
        <w:rPr>
          <w:rFonts w:asciiTheme="minorHAnsi" w:hAnsiTheme="minorHAnsi" w:cstheme="minorHAnsi"/>
          <w:b/>
          <w:sz w:val="72"/>
          <w:u w:val="single"/>
        </w:rPr>
        <w:t>Qualité &amp; Durabilité</w:t>
      </w:r>
    </w:p>
    <w:p w:rsidR="00026E8A" w:rsidRDefault="00026E8A" w:rsidP="00026E8A"/>
    <w:p w:rsidR="00026E8A" w:rsidRDefault="00026E8A" w:rsidP="00026E8A"/>
    <w:p w:rsidR="00026E8A" w:rsidRDefault="00842BB9" w:rsidP="00842BB9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Tickets</w:t>
      </w:r>
    </w:p>
    <w:p w:rsidR="008607D6" w:rsidRDefault="008607D6" w:rsidP="008607D6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Filtrer automatique les tickets suivant le groupe</w:t>
      </w:r>
    </w:p>
    <w:p w:rsidR="0047266D" w:rsidRDefault="008607D6" w:rsidP="0047266D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Créer des templates (Attendre retour de </w:t>
      </w:r>
      <w:proofErr w:type="spellStart"/>
      <w:proofErr w:type="gramStart"/>
      <w:r>
        <w:rPr>
          <w:sz w:val="26"/>
          <w:szCs w:val="26"/>
        </w:rPr>
        <w:t>S.Mourey</w:t>
      </w:r>
      <w:proofErr w:type="spellEnd"/>
      <w:proofErr w:type="gramEnd"/>
      <w:r>
        <w:rPr>
          <w:sz w:val="26"/>
          <w:szCs w:val="26"/>
        </w:rPr>
        <w:t>)</w:t>
      </w:r>
    </w:p>
    <w:p w:rsidR="0047266D" w:rsidRDefault="008607D6" w:rsidP="0047266D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Parc</w:t>
      </w:r>
    </w:p>
    <w:p w:rsidR="0047266D" w:rsidRDefault="008607D6" w:rsidP="0047266D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Tout est à jour, peut être migrer</w:t>
      </w:r>
    </w:p>
    <w:p w:rsidR="008607D6" w:rsidRPr="0047266D" w:rsidRDefault="008607D6" w:rsidP="0047266D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Ajout d’un statut « Cassé » ou « Broken »</w:t>
      </w:r>
      <w:bookmarkStart w:id="0" w:name="_GoBack"/>
      <w:bookmarkEnd w:id="0"/>
    </w:p>
    <w:p w:rsidR="0047266D" w:rsidRDefault="0047266D" w:rsidP="0047266D">
      <w:pPr>
        <w:pStyle w:val="Paragraphedeliste"/>
        <w:ind w:left="1440"/>
        <w:rPr>
          <w:sz w:val="26"/>
          <w:szCs w:val="26"/>
        </w:rPr>
      </w:pPr>
    </w:p>
    <w:p w:rsidR="00D40260" w:rsidRPr="00842BB9" w:rsidRDefault="00D40260" w:rsidP="00D40260">
      <w:pPr>
        <w:pStyle w:val="Paragraphedeliste"/>
        <w:ind w:left="2160"/>
        <w:rPr>
          <w:sz w:val="26"/>
          <w:szCs w:val="26"/>
        </w:rPr>
      </w:pPr>
    </w:p>
    <w:sectPr w:rsidR="00D40260" w:rsidRPr="00842BB9" w:rsidSect="00026E8A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52"/>
    <w:multiLevelType w:val="hybridMultilevel"/>
    <w:tmpl w:val="9F3EB2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25F40"/>
    <w:multiLevelType w:val="hybridMultilevel"/>
    <w:tmpl w:val="D4008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A"/>
    <w:rsid w:val="00026E8A"/>
    <w:rsid w:val="001646D1"/>
    <w:rsid w:val="0047266D"/>
    <w:rsid w:val="004A7A77"/>
    <w:rsid w:val="008000CA"/>
    <w:rsid w:val="00842BB9"/>
    <w:rsid w:val="008607D6"/>
    <w:rsid w:val="00BF33EB"/>
    <w:rsid w:val="00D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97083"/>
  <w15:chartTrackingRefBased/>
  <w15:docId w15:val="{275D84CF-2178-4C3A-BA4E-76E213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6E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5</cp:revision>
  <dcterms:created xsi:type="dcterms:W3CDTF">2023-03-10T09:13:00Z</dcterms:created>
  <dcterms:modified xsi:type="dcterms:W3CDTF">2023-03-24T14:30:00Z</dcterms:modified>
</cp:coreProperties>
</file>