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90D" w:rsidRDefault="00BD390D" w:rsidP="00BD390D">
      <w:pPr>
        <w:ind w:left="7080"/>
        <w:jc w:val="right"/>
        <w:rPr>
          <w:sz w:val="84"/>
          <w:szCs w:val="84"/>
        </w:rPr>
      </w:pPr>
      <w:r>
        <w:rPr>
          <w:rFonts w:ascii="Century Gothic" w:eastAsia="Century Gothic" w:hAnsi="Century Gothic" w:cs="Century Gothic"/>
          <w:color w:val="4472C4"/>
          <w:sz w:val="84"/>
          <w:szCs w:val="84"/>
        </w:rPr>
        <w:t>IT</w:t>
      </w:r>
    </w:p>
    <w:p w:rsidR="00BD390D" w:rsidRDefault="00BD390D" w:rsidP="00BD390D">
      <w:pPr>
        <w:spacing w:line="251" w:lineRule="exact"/>
        <w:rPr>
          <w:sz w:val="24"/>
          <w:szCs w:val="24"/>
        </w:rPr>
      </w:pPr>
    </w:p>
    <w:p w:rsidR="00BD390D" w:rsidRDefault="00BD390D" w:rsidP="00BD390D">
      <w:pPr>
        <w:spacing w:line="290" w:lineRule="auto"/>
        <w:ind w:left="4380" w:right="120"/>
        <w:jc w:val="right"/>
        <w:rPr>
          <w:rFonts w:ascii="Century Gothic" w:eastAsia="Century Gothic" w:hAnsi="Century Gothic" w:cs="Century Gothic"/>
          <w:color w:val="4472C4"/>
          <w:sz w:val="76"/>
          <w:szCs w:val="76"/>
        </w:rPr>
      </w:pPr>
      <w:r>
        <w:rPr>
          <w:rFonts w:ascii="Century Gothic" w:eastAsia="Century Gothic" w:hAnsi="Century Gothic" w:cs="Century Gothic"/>
          <w:color w:val="4472C4"/>
          <w:sz w:val="76"/>
          <w:szCs w:val="76"/>
        </w:rPr>
        <w:t>INTEGRATION</w:t>
      </w:r>
    </w:p>
    <w:p w:rsidR="00BD390D" w:rsidRDefault="00BD390D" w:rsidP="00BD390D">
      <w:pPr>
        <w:spacing w:line="290" w:lineRule="auto"/>
        <w:ind w:left="4380" w:right="120"/>
        <w:jc w:val="right"/>
        <w:rPr>
          <w:sz w:val="84"/>
          <w:szCs w:val="84"/>
        </w:rPr>
      </w:pPr>
      <w:r>
        <w:rPr>
          <w:rFonts w:ascii="Century Gothic" w:eastAsia="Century Gothic" w:hAnsi="Century Gothic" w:cs="Century Gothic"/>
          <w:color w:val="4472C4"/>
          <w:sz w:val="84"/>
          <w:szCs w:val="84"/>
        </w:rPr>
        <w:t>TEST PLAN</w:t>
      </w: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2F5496"/>
          <w:sz w:val="36"/>
          <w:szCs w:val="36"/>
        </w:rPr>
        <w:lastRenderedPageBreak/>
        <w:t>Sommario</w:t>
      </w:r>
    </w:p>
    <w:p w:rsidR="00BD390D" w:rsidRDefault="00BD390D" w:rsidP="00BD390D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Introduzione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1</w:t>
      </w:r>
    </w:p>
    <w:p w:rsidR="00BD390D" w:rsidRDefault="00BD390D" w:rsidP="00BD390D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Test di integrazione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1</w:t>
      </w:r>
    </w:p>
    <w:p w:rsidR="00BD390D" w:rsidRDefault="00BD390D" w:rsidP="00BD390D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Approccio Testing </w:t>
      </w:r>
      <w:proofErr w:type="spellStart"/>
      <w:r>
        <w:rPr>
          <w:rFonts w:ascii="Garamond" w:hAnsi="Garamond"/>
          <w:sz w:val="28"/>
          <w:szCs w:val="28"/>
        </w:rPr>
        <w:t>integration</w:t>
      </w:r>
      <w:proofErr w:type="spellEnd"/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1</w:t>
      </w:r>
    </w:p>
    <w:p w:rsidR="00BD390D" w:rsidRDefault="00BD390D" w:rsidP="00BD390D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Struttura delle componenti da testare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2</w:t>
      </w: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b/>
          <w:sz w:val="28"/>
          <w:szCs w:val="28"/>
        </w:rPr>
      </w:pPr>
    </w:p>
    <w:p w:rsidR="00BD390D" w:rsidRDefault="00BD390D" w:rsidP="00BD390D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Introduzione</w:t>
      </w:r>
    </w:p>
    <w:p w:rsidR="00BD390D" w:rsidRDefault="00BD390D" w:rsidP="00BD390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Il testing di integrazione rappresenta una delle fasi di testing più importanti, in quanto consiste nella verifica delle interazioni tra due o più componenti. L’obiettivo del testing consiste nella verifica della corretta interazione tra le componenti. Questo documento ha il compito di identificare la strategia di testing di integrazione per il sistema </w:t>
      </w:r>
      <w:proofErr w:type="spellStart"/>
      <w:r>
        <w:rPr>
          <w:rFonts w:ascii="Garamond" w:hAnsi="Garamond"/>
          <w:sz w:val="24"/>
          <w:szCs w:val="24"/>
        </w:rPr>
        <w:t>WhereDoIEat</w:t>
      </w:r>
      <w:proofErr w:type="spellEnd"/>
      <w:r>
        <w:rPr>
          <w:rFonts w:ascii="Garamond" w:hAnsi="Garamond"/>
          <w:sz w:val="24"/>
          <w:szCs w:val="24"/>
        </w:rPr>
        <w:t>.</w:t>
      </w:r>
    </w:p>
    <w:p w:rsidR="00BD390D" w:rsidRDefault="00BD390D" w:rsidP="00BD390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Il </w:t>
      </w:r>
      <w:r>
        <w:rPr>
          <w:rFonts w:ascii="Garamond" w:hAnsi="Garamond"/>
          <w:b/>
          <w:sz w:val="24"/>
          <w:szCs w:val="24"/>
        </w:rPr>
        <w:t xml:space="preserve">Test di Integrazione </w:t>
      </w:r>
      <w:r>
        <w:rPr>
          <w:rFonts w:ascii="Garamond" w:hAnsi="Garamond"/>
          <w:sz w:val="24"/>
          <w:szCs w:val="24"/>
        </w:rPr>
        <w:t xml:space="preserve">rileva bug che non sono stati determinati durante il Test di Unità, focalizzando l’attenzione su un insieme di componenti che vengono integrate. Due o più componenti vengono integrate e analizzate, e quando dei bug sono rilevati, possono essere aggiunte nuove componenti per correggerli. Siamo, quindi, nella situazione in cui l’intero sistema è visto come una collezione di sottosistemi determinati durante il system e </w:t>
      </w:r>
      <w:proofErr w:type="spellStart"/>
      <w:r>
        <w:rPr>
          <w:rFonts w:ascii="Garamond" w:hAnsi="Garamond"/>
          <w:sz w:val="24"/>
          <w:szCs w:val="24"/>
        </w:rPr>
        <w:t>l’object</w:t>
      </w:r>
      <w:proofErr w:type="spellEnd"/>
      <w:r>
        <w:rPr>
          <w:rFonts w:ascii="Garamond" w:hAnsi="Garamond"/>
          <w:sz w:val="24"/>
          <w:szCs w:val="24"/>
        </w:rPr>
        <w:t xml:space="preserve"> design. L’ordine in cui i sottosistemi vengono selezionati per il testing e per l’integrazione determina la </w:t>
      </w:r>
      <w:r>
        <w:rPr>
          <w:rFonts w:ascii="Garamond" w:hAnsi="Garamond"/>
          <w:b/>
          <w:sz w:val="24"/>
          <w:szCs w:val="24"/>
        </w:rPr>
        <w:t>strategia di testing</w:t>
      </w:r>
      <w:r>
        <w:rPr>
          <w:rFonts w:ascii="Garamond" w:hAnsi="Garamond"/>
          <w:sz w:val="24"/>
          <w:szCs w:val="24"/>
        </w:rPr>
        <w:t>.</w:t>
      </w:r>
    </w:p>
    <w:p w:rsidR="00BD390D" w:rsidRDefault="00BD390D" w:rsidP="00BD390D">
      <w:pPr>
        <w:rPr>
          <w:sz w:val="28"/>
          <w:szCs w:val="28"/>
        </w:rPr>
      </w:pPr>
    </w:p>
    <w:p w:rsidR="00BD390D" w:rsidRDefault="00BD390D" w:rsidP="00BD390D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Test di integrazione</w:t>
      </w:r>
    </w:p>
    <w:p w:rsidR="00BD390D" w:rsidRDefault="00BD390D" w:rsidP="00BD390D">
      <w:pPr>
        <w:ind w:firstLine="708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2.1 Approccio Testing di Integration</w:t>
      </w:r>
    </w:p>
    <w:p w:rsidR="00BD390D" w:rsidRDefault="00BD390D" w:rsidP="00BD390D">
      <w:pPr>
        <w:ind w:left="708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La strategia adottata per il testing di integrazione è quella di tipo “Bottom-up”.</w:t>
      </w:r>
      <w:r>
        <w:rPr>
          <w:rFonts w:ascii="Garamond" w:hAnsi="Garamond"/>
          <w:b/>
          <w:sz w:val="24"/>
          <w:szCs w:val="24"/>
        </w:rPr>
        <w:t xml:space="preserve"> </w:t>
      </w:r>
    </w:p>
    <w:p w:rsidR="00BD390D" w:rsidRDefault="00BD390D" w:rsidP="00BD390D">
      <w:pPr>
        <w:ind w:left="708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 sottosistemi al livello più basso della gerarchia sono testati individualmente. I successivi sottosistemi ad essere testati sono quelli che chiamano i sottosistemi testati in precedenza. Si ripete quest’ultimo passo </w:t>
      </w:r>
      <w:proofErr w:type="spellStart"/>
      <w:r>
        <w:rPr>
          <w:rFonts w:ascii="Garamond" w:hAnsi="Garamond"/>
          <w:sz w:val="24"/>
          <w:szCs w:val="24"/>
        </w:rPr>
        <w:t>finchè</w:t>
      </w:r>
      <w:proofErr w:type="spellEnd"/>
      <w:r>
        <w:rPr>
          <w:rFonts w:ascii="Garamond" w:hAnsi="Garamond"/>
          <w:sz w:val="24"/>
          <w:szCs w:val="24"/>
        </w:rPr>
        <w:t xml:space="preserve"> tutti i sottosistemi non sono stati testati. Per il testing vengono utilizzati i Test Driver (che simulano le componenti dei livelli più alti, che non sono state ancora integrate).</w:t>
      </w:r>
    </w:p>
    <w:p w:rsidR="00BD390D" w:rsidRDefault="00BD390D" w:rsidP="00BD390D">
      <w:pPr>
        <w:ind w:left="70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Vantaggi:</w:t>
      </w:r>
    </w:p>
    <w:p w:rsidR="00BD390D" w:rsidRDefault="00BD390D" w:rsidP="00BD390D">
      <w:pPr>
        <w:pStyle w:val="Paragrafoelenco"/>
        <w:numPr>
          <w:ilvl w:val="0"/>
          <w:numId w:val="2"/>
        </w:numPr>
        <w:ind w:left="142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Utile per integrare sistemi </w:t>
      </w:r>
      <w:proofErr w:type="spellStart"/>
      <w:r>
        <w:rPr>
          <w:rFonts w:ascii="Garamond" w:hAnsi="Garamond"/>
          <w:sz w:val="24"/>
          <w:szCs w:val="24"/>
        </w:rPr>
        <w:t>object-oriented</w:t>
      </w:r>
      <w:proofErr w:type="spellEnd"/>
      <w:r>
        <w:rPr>
          <w:rFonts w:ascii="Garamond" w:hAnsi="Garamond"/>
          <w:sz w:val="24"/>
          <w:szCs w:val="24"/>
        </w:rPr>
        <w:t>, real-time, con rigide richieste di performance.</w:t>
      </w:r>
    </w:p>
    <w:p w:rsidR="00BD390D" w:rsidRDefault="00BD390D" w:rsidP="00BD390D">
      <w:pPr>
        <w:pStyle w:val="Paragrafoelenco"/>
        <w:numPr>
          <w:ilvl w:val="0"/>
          <w:numId w:val="2"/>
        </w:numPr>
        <w:ind w:left="142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Non richiede </w:t>
      </w:r>
      <w:proofErr w:type="spellStart"/>
      <w:r>
        <w:rPr>
          <w:rFonts w:ascii="Garamond" w:hAnsi="Garamond"/>
          <w:sz w:val="24"/>
          <w:szCs w:val="24"/>
        </w:rPr>
        <w:t>stub</w:t>
      </w:r>
      <w:proofErr w:type="spellEnd"/>
      <w:r>
        <w:rPr>
          <w:rFonts w:ascii="Garamond" w:hAnsi="Garamond"/>
          <w:sz w:val="24"/>
          <w:szCs w:val="24"/>
        </w:rPr>
        <w:t>.</w:t>
      </w:r>
    </w:p>
    <w:p w:rsidR="00BD390D" w:rsidRDefault="00BD390D" w:rsidP="00BD390D">
      <w:pPr>
        <w:pStyle w:val="Paragrafoelenco"/>
        <w:numPr>
          <w:ilvl w:val="0"/>
          <w:numId w:val="2"/>
        </w:numPr>
        <w:ind w:left="142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Il processo di test ed integrazione delle unità è intuitivamente più semplice da realizzare</w:t>
      </w:r>
    </w:p>
    <w:p w:rsidR="00BD390D" w:rsidRDefault="00BD390D" w:rsidP="00BD390D">
      <w:pPr>
        <w:ind w:left="70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Svantaggi:</w:t>
      </w:r>
    </w:p>
    <w:p w:rsidR="00BD390D" w:rsidRDefault="00BD390D" w:rsidP="00BD390D">
      <w:pPr>
        <w:pStyle w:val="Paragrafoelenco"/>
        <w:numPr>
          <w:ilvl w:val="0"/>
          <w:numId w:val="3"/>
        </w:numPr>
        <w:ind w:left="142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Questo approccio non è buono per sistemi decomposti funzionalmente, perché testa i sottosistemi più importanti solo alla fine, quindi si percepisce la funzionalità del sistema solo alla fine.</w:t>
      </w:r>
    </w:p>
    <w:p w:rsidR="00BD390D" w:rsidRDefault="00BD390D" w:rsidP="00BD390D">
      <w:pPr>
        <w:pStyle w:val="Paragrafoelenco"/>
        <w:numPr>
          <w:ilvl w:val="0"/>
          <w:numId w:val="3"/>
        </w:numPr>
        <w:ind w:left="142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Può richiedere driver anche complessi.</w:t>
      </w:r>
    </w:p>
    <w:p w:rsidR="00BD390D" w:rsidRDefault="00BD390D" w:rsidP="00BD390D">
      <w:pPr>
        <w:pStyle w:val="Paragrafoelenco"/>
        <w:numPr>
          <w:ilvl w:val="0"/>
          <w:numId w:val="3"/>
        </w:numPr>
        <w:ind w:left="142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Non individua errori di progettazione di alto livello se non molto avanti nel processo.</w:t>
      </w:r>
    </w:p>
    <w:p w:rsidR="00BD390D" w:rsidRDefault="00BD390D" w:rsidP="00BD390D">
      <w:pPr>
        <w:pStyle w:val="Paragrafoelenco"/>
        <w:numPr>
          <w:ilvl w:val="0"/>
          <w:numId w:val="3"/>
        </w:numPr>
        <w:ind w:left="142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Più tardi viene scoperto un errore, più è costoso eliminarlo, in quanto richiede la sua correzione, solitamente con un modulo foglia e la ripetizione parziale del test fino ai moduli nei quali è stato trovato l’errore.</w:t>
      </w:r>
    </w:p>
    <w:p w:rsidR="00BD390D" w:rsidRDefault="00BD390D" w:rsidP="00BD390D">
      <w:pPr>
        <w:ind w:left="1068"/>
        <w:rPr>
          <w:rFonts w:ascii="Garamond" w:hAnsi="Garamond"/>
          <w:sz w:val="24"/>
          <w:szCs w:val="24"/>
        </w:rPr>
      </w:pPr>
    </w:p>
    <w:p w:rsidR="00BD390D" w:rsidRDefault="00BD390D" w:rsidP="00BD390D">
      <w:pPr>
        <w:ind w:left="106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 preparare il testing di integrazione sono stati seguiti questi passi:</w:t>
      </w:r>
    </w:p>
    <w:p w:rsidR="00BD390D" w:rsidRDefault="00BD390D" w:rsidP="00BD390D">
      <w:pPr>
        <w:ind w:left="106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• Delineare l’architettura del sistema</w:t>
      </w:r>
    </w:p>
    <w:p w:rsidR="00BD390D" w:rsidRDefault="00BD390D" w:rsidP="00BD390D">
      <w:pPr>
        <w:ind w:left="106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• Identificare i moduli</w:t>
      </w:r>
    </w:p>
    <w:p w:rsidR="00BD390D" w:rsidRDefault="00BD390D" w:rsidP="00BD390D">
      <w:pPr>
        <w:ind w:left="106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• Capire la funzionalità di ogni modulo</w:t>
      </w:r>
    </w:p>
    <w:p w:rsidR="00BD390D" w:rsidRDefault="00BD390D" w:rsidP="00BD390D">
      <w:pPr>
        <w:ind w:left="106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• Capire come i dati interagiscono con gli altri moduli</w:t>
      </w:r>
    </w:p>
    <w:p w:rsidR="00BD390D" w:rsidRDefault="00BD390D" w:rsidP="00BD390D">
      <w:pPr>
        <w:ind w:left="106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• Capire input e output del sistema</w:t>
      </w:r>
    </w:p>
    <w:p w:rsidR="00BD390D" w:rsidRDefault="00BD390D" w:rsidP="00BD390D">
      <w:pPr>
        <w:ind w:left="106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• Creare </w:t>
      </w:r>
      <w:proofErr w:type="spellStart"/>
      <w:r>
        <w:rPr>
          <w:rFonts w:ascii="Garamond" w:hAnsi="Garamond"/>
          <w:sz w:val="24"/>
          <w:szCs w:val="24"/>
        </w:rPr>
        <w:t>layer</w:t>
      </w:r>
      <w:proofErr w:type="spellEnd"/>
      <w:r>
        <w:rPr>
          <w:rFonts w:ascii="Garamond" w:hAnsi="Garamond"/>
          <w:sz w:val="24"/>
          <w:szCs w:val="24"/>
        </w:rPr>
        <w:t xml:space="preserve"> (insieme di moduli) da testare</w:t>
      </w:r>
    </w:p>
    <w:p w:rsidR="00BD390D" w:rsidRDefault="00BD390D" w:rsidP="00BD390D">
      <w:pPr>
        <w:ind w:left="106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• Identificare e specificare delle condizioni di test</w:t>
      </w:r>
    </w:p>
    <w:p w:rsidR="00BD390D" w:rsidRDefault="00BD390D" w:rsidP="00BD390D">
      <w:pPr>
        <w:ind w:left="106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• Prendere una condizione alla volta e formulare un test case</w:t>
      </w:r>
    </w:p>
    <w:p w:rsidR="00BD390D" w:rsidRDefault="00BD390D" w:rsidP="00BD390D">
      <w:pPr>
        <w:rPr>
          <w:sz w:val="28"/>
          <w:szCs w:val="28"/>
        </w:rPr>
      </w:pPr>
    </w:p>
    <w:p w:rsidR="00BD390D" w:rsidRDefault="00BD390D" w:rsidP="00BD390D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Struttura delle componenti da testare</w:t>
      </w:r>
    </w:p>
    <w:p w:rsidR="00BD390D" w:rsidRDefault="00BD390D" w:rsidP="00BD390D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- Si sviluppano prima i moduli di più basso livello, e si testano con i driver necessari </w:t>
      </w:r>
    </w:p>
    <w:p w:rsidR="00BD390D" w:rsidRDefault="00BD390D" w:rsidP="00BD390D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- Poi si procede verso l’alto, introducendo a ogni livello i driver necessari</w:t>
      </w:r>
    </w:p>
    <w:p w:rsidR="00BD390D" w:rsidRDefault="00BD390D" w:rsidP="00BD390D">
      <w:pPr>
        <w:rPr>
          <w:sz w:val="28"/>
          <w:szCs w:val="28"/>
        </w:rPr>
      </w:pPr>
    </w:p>
    <w:p w:rsidR="00BD390D" w:rsidRDefault="00BD390D" w:rsidP="00BD390D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20130" cy="2512695"/>
            <wp:effectExtent l="0" t="0" r="0" b="190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90D" w:rsidRDefault="00BD390D" w:rsidP="00BD390D">
      <w:pPr>
        <w:ind w:left="360"/>
        <w:rPr>
          <w:sz w:val="28"/>
          <w:szCs w:val="28"/>
        </w:rPr>
      </w:pPr>
    </w:p>
    <w:p w:rsidR="00BD390D" w:rsidRDefault="00BD390D" w:rsidP="00BD390D">
      <w:pPr>
        <w:ind w:left="360"/>
        <w:rPr>
          <w:sz w:val="28"/>
          <w:szCs w:val="28"/>
        </w:rPr>
      </w:pPr>
    </w:p>
    <w:p w:rsidR="00BD390D" w:rsidRDefault="00BD390D" w:rsidP="00BD390D">
      <w:pPr>
        <w:ind w:left="360"/>
        <w:rPr>
          <w:sz w:val="28"/>
          <w:szCs w:val="28"/>
        </w:rPr>
      </w:pPr>
    </w:p>
    <w:p w:rsidR="00BD390D" w:rsidRDefault="00BD390D" w:rsidP="00BD390D">
      <w:pPr>
        <w:ind w:left="360"/>
        <w:rPr>
          <w:sz w:val="28"/>
          <w:szCs w:val="28"/>
        </w:rPr>
      </w:pPr>
    </w:p>
    <w:p w:rsidR="00BD390D" w:rsidRDefault="00BD390D" w:rsidP="00BD390D">
      <w:pPr>
        <w:ind w:left="360"/>
        <w:rPr>
          <w:sz w:val="28"/>
          <w:szCs w:val="28"/>
        </w:rPr>
      </w:pPr>
    </w:p>
    <w:p w:rsidR="00BD390D" w:rsidRDefault="00BD390D" w:rsidP="00BD390D">
      <w:pPr>
        <w:ind w:left="360"/>
        <w:rPr>
          <w:sz w:val="28"/>
          <w:szCs w:val="28"/>
        </w:rPr>
      </w:pPr>
    </w:p>
    <w:p w:rsidR="00BD390D" w:rsidRDefault="00BD390D" w:rsidP="00BD390D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Con la strategia bottom-up vengono prima collaudati i moduli di più basso livello nella gerarchia prodotta dalla progettazione, si tratta cioè delle unità più piccole ed elementari che compongono il </w:t>
      </w:r>
      <w:r>
        <w:rPr>
          <w:rFonts w:ascii="Garamond" w:hAnsi="Garamond"/>
          <w:sz w:val="24"/>
          <w:szCs w:val="24"/>
        </w:rPr>
        <w:lastRenderedPageBreak/>
        <w:t>programma. Quando sono valutati e corretti si passa al livello superiore che viene testato utilizzando le funzionalità del precedente livello, e si risale quindi così fino al sistema intero.</w:t>
      </w:r>
    </w:p>
    <w:p w:rsidR="00BD390D" w:rsidRDefault="00BD390D" w:rsidP="00BD390D">
      <w:pPr>
        <w:ind w:left="360"/>
        <w:rPr>
          <w:sz w:val="28"/>
          <w:szCs w:val="28"/>
        </w:rPr>
      </w:pPr>
    </w:p>
    <w:p w:rsidR="00BD390D" w:rsidRDefault="00BD390D" w:rsidP="00BD390D">
      <w:pPr>
        <w:ind w:left="360"/>
        <w:rPr>
          <w:sz w:val="28"/>
          <w:szCs w:val="28"/>
        </w:rPr>
      </w:pPr>
    </w:p>
    <w:p w:rsidR="00BD390D" w:rsidRDefault="00BD390D" w:rsidP="00BD390D">
      <w:pPr>
        <w:ind w:left="360"/>
        <w:rPr>
          <w:sz w:val="28"/>
          <w:szCs w:val="28"/>
        </w:rPr>
      </w:pPr>
    </w:p>
    <w:p w:rsidR="00BD390D" w:rsidRDefault="00BD390D" w:rsidP="00BD390D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847850" cy="15240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90D" w:rsidRDefault="00BD390D" w:rsidP="00BD390D">
      <w:pPr>
        <w:ind w:left="360"/>
        <w:jc w:val="center"/>
        <w:rPr>
          <w:sz w:val="28"/>
          <w:szCs w:val="28"/>
        </w:rPr>
      </w:pPr>
    </w:p>
    <w:p w:rsidR="00BD390D" w:rsidRDefault="00BD390D" w:rsidP="00BD390D">
      <w:pPr>
        <w:ind w:left="360"/>
        <w:jc w:val="center"/>
        <w:rPr>
          <w:sz w:val="28"/>
          <w:szCs w:val="28"/>
        </w:rPr>
      </w:pPr>
    </w:p>
    <w:p w:rsidR="00BD390D" w:rsidRDefault="00BD390D" w:rsidP="00BD390D">
      <w:pPr>
        <w:ind w:left="360"/>
        <w:jc w:val="center"/>
        <w:rPr>
          <w:sz w:val="28"/>
          <w:szCs w:val="28"/>
        </w:rPr>
      </w:pPr>
    </w:p>
    <w:p w:rsidR="00BD390D" w:rsidRDefault="00BD390D" w:rsidP="00BD390D">
      <w:pPr>
        <w:rPr>
          <w:sz w:val="28"/>
          <w:szCs w:val="28"/>
        </w:rPr>
      </w:pPr>
    </w:p>
    <w:p w:rsidR="00BD390D" w:rsidRDefault="00BD390D" w:rsidP="00BD390D">
      <w:pPr>
        <w:ind w:left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195580</wp:posOffset>
                </wp:positionV>
                <wp:extent cx="0" cy="3343275"/>
                <wp:effectExtent l="76200" t="38100" r="57150" b="952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43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AB33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0" o:spid="_x0000_s1026" type="#_x0000_t32" style="position:absolute;margin-left:-10.2pt;margin-top:15.4pt;width:0;height:263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BD390D" w:rsidRDefault="003D42BD" w:rsidP="00BD390D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72785" cy="2914015"/>
            <wp:effectExtent l="0" t="0" r="0" b="63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90D" w:rsidRDefault="00BD390D" w:rsidP="00BD390D">
      <w:pPr>
        <w:ind w:left="360"/>
        <w:jc w:val="center"/>
        <w:rPr>
          <w:sz w:val="28"/>
          <w:szCs w:val="28"/>
        </w:rPr>
      </w:pPr>
    </w:p>
    <w:p w:rsidR="00BD390D" w:rsidRDefault="00BD390D" w:rsidP="00BD390D">
      <w:pPr>
        <w:ind w:left="360"/>
        <w:jc w:val="center"/>
        <w:rPr>
          <w:sz w:val="28"/>
          <w:szCs w:val="28"/>
        </w:rPr>
      </w:pPr>
    </w:p>
    <w:p w:rsidR="00BD390D" w:rsidRDefault="00AA10BE" w:rsidP="00462DEF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-99117</wp:posOffset>
                </wp:positionH>
                <wp:positionV relativeFrom="paragraph">
                  <wp:posOffset>82844</wp:posOffset>
                </wp:positionV>
                <wp:extent cx="0" cy="2183642"/>
                <wp:effectExtent l="76200" t="38100" r="57150" b="2667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83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382F7" id="Connettore 2 19" o:spid="_x0000_s1026" type="#_x0000_t32" style="position:absolute;margin-left:-7.8pt;margin-top:6.5pt;width:0;height:171.9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62DEF">
        <w:rPr>
          <w:noProof/>
          <w:sz w:val="28"/>
          <w:szCs w:val="28"/>
        </w:rPr>
        <w:drawing>
          <wp:inline distT="0" distB="0" distL="0" distR="0">
            <wp:extent cx="4914900" cy="234315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ttività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0D" w:rsidRDefault="00BD390D" w:rsidP="00BD390D">
      <w:pPr>
        <w:ind w:left="360"/>
        <w:jc w:val="center"/>
        <w:rPr>
          <w:sz w:val="28"/>
          <w:szCs w:val="28"/>
        </w:rPr>
      </w:pPr>
    </w:p>
    <w:p w:rsidR="00462DEF" w:rsidRDefault="00AA10BE" w:rsidP="00AA10BE">
      <w:pPr>
        <w:ind w:left="360"/>
        <w:jc w:val="center"/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-187827</wp:posOffset>
                </wp:positionH>
                <wp:positionV relativeFrom="paragraph">
                  <wp:posOffset>115835</wp:posOffset>
                </wp:positionV>
                <wp:extent cx="0" cy="1910687"/>
                <wp:effectExtent l="76200" t="38100" r="57150" b="1397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0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02412" id="Connettore 2 20" o:spid="_x0000_s1026" type="#_x0000_t32" style="position:absolute;margin-left:-14.8pt;margin-top:9.1pt;width:0;height:150.4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62DEF">
        <w:rPr>
          <w:noProof/>
        </w:rPr>
        <w:drawing>
          <wp:inline distT="0" distB="0" distL="0" distR="0">
            <wp:extent cx="5391150" cy="196215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EF" w:rsidRDefault="00462DEF" w:rsidP="00AA10BE">
      <w:pPr>
        <w:rPr>
          <w:sz w:val="28"/>
          <w:szCs w:val="28"/>
        </w:rPr>
      </w:pPr>
    </w:p>
    <w:p w:rsidR="00BD390D" w:rsidRDefault="00BD390D" w:rsidP="00BD390D">
      <w:pPr>
        <w:ind w:left="360"/>
        <w:jc w:val="center"/>
        <w:rPr>
          <w:sz w:val="28"/>
          <w:szCs w:val="28"/>
        </w:rPr>
      </w:pPr>
    </w:p>
    <w:p w:rsidR="00BD390D" w:rsidRDefault="00AA10BE" w:rsidP="00BD390D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-97980</wp:posOffset>
                </wp:positionH>
                <wp:positionV relativeFrom="paragraph">
                  <wp:posOffset>145036</wp:posOffset>
                </wp:positionV>
                <wp:extent cx="0" cy="1685498"/>
                <wp:effectExtent l="76200" t="38100" r="57150" b="1016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5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77E42" id="Connettore 2 22" o:spid="_x0000_s1026" type="#_x0000_t32" style="position:absolute;margin-left:-7.7pt;margin-top:11.4pt;width:0;height:132.7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4629150" cy="196215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att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0D" w:rsidRDefault="00BD390D" w:rsidP="00BD390D">
      <w:pPr>
        <w:ind w:left="360"/>
        <w:jc w:val="center"/>
        <w:rPr>
          <w:sz w:val="28"/>
          <w:szCs w:val="28"/>
        </w:rPr>
      </w:pPr>
    </w:p>
    <w:p w:rsidR="00BD390D" w:rsidRDefault="00BD390D" w:rsidP="00BD390D">
      <w:pPr>
        <w:ind w:left="360"/>
        <w:jc w:val="center"/>
        <w:rPr>
          <w:sz w:val="28"/>
          <w:szCs w:val="28"/>
        </w:rPr>
      </w:pPr>
    </w:p>
    <w:p w:rsidR="00BD390D" w:rsidRDefault="00BD390D" w:rsidP="00BD390D">
      <w:pPr>
        <w:ind w:left="360"/>
        <w:jc w:val="center"/>
        <w:rPr>
          <w:sz w:val="28"/>
          <w:szCs w:val="28"/>
        </w:rPr>
      </w:pPr>
    </w:p>
    <w:p w:rsidR="00BD390D" w:rsidRDefault="005F1547" w:rsidP="00BD390D">
      <w:pPr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734960</wp:posOffset>
                </wp:positionH>
                <wp:positionV relativeFrom="paragraph">
                  <wp:posOffset>278130</wp:posOffset>
                </wp:positionV>
                <wp:extent cx="0" cy="1276350"/>
                <wp:effectExtent l="76200" t="38100" r="57150" b="190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55B2B" id="Connettore 2 12" o:spid="_x0000_s1026" type="#_x0000_t32" style="position:absolute;margin-left:57.85pt;margin-top:21.9pt;width:0;height:100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676650" cy="196215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uggeriment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47" w:rsidRDefault="005F1547" w:rsidP="00BD390D">
      <w:pPr>
        <w:ind w:left="360"/>
        <w:jc w:val="center"/>
        <w:rPr>
          <w:sz w:val="28"/>
          <w:szCs w:val="28"/>
        </w:rPr>
      </w:pPr>
    </w:p>
    <w:p w:rsidR="005F1547" w:rsidRDefault="005F1547" w:rsidP="00BD390D">
      <w:pPr>
        <w:ind w:left="360"/>
        <w:jc w:val="center"/>
        <w:rPr>
          <w:sz w:val="28"/>
          <w:szCs w:val="28"/>
        </w:rPr>
      </w:pPr>
    </w:p>
    <w:p w:rsidR="005F1547" w:rsidRDefault="00441E7B" w:rsidP="00BD390D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51009</wp:posOffset>
                </wp:positionH>
                <wp:positionV relativeFrom="paragraph">
                  <wp:posOffset>57453</wp:posOffset>
                </wp:positionV>
                <wp:extent cx="0" cy="1883391"/>
                <wp:effectExtent l="76200" t="38100" r="57150" b="22225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3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1B7EE" id="Connettore 2 25" o:spid="_x0000_s1026" type="#_x0000_t32" style="position:absolute;margin-left:4pt;margin-top:4.5pt;width:0;height:148.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5867400" cy="2152650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renotazion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7B" w:rsidRDefault="00441E7B" w:rsidP="00BD390D">
      <w:pPr>
        <w:ind w:left="360"/>
        <w:jc w:val="center"/>
        <w:rPr>
          <w:sz w:val="28"/>
          <w:szCs w:val="28"/>
        </w:rPr>
      </w:pPr>
    </w:p>
    <w:p w:rsidR="00441E7B" w:rsidRDefault="00441E7B" w:rsidP="00BD390D">
      <w:pPr>
        <w:ind w:left="360"/>
        <w:jc w:val="center"/>
        <w:rPr>
          <w:sz w:val="28"/>
          <w:szCs w:val="28"/>
        </w:rPr>
      </w:pPr>
    </w:p>
    <w:p w:rsidR="00BD390D" w:rsidRDefault="004C718A" w:rsidP="004C718A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358083</wp:posOffset>
                </wp:positionH>
                <wp:positionV relativeFrom="paragraph">
                  <wp:posOffset>104519</wp:posOffset>
                </wp:positionV>
                <wp:extent cx="0" cy="1859792"/>
                <wp:effectExtent l="76200" t="38100" r="57150" b="26670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9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71D69" id="Connettore 2 27" o:spid="_x0000_s1026" type="#_x0000_t32" style="position:absolute;margin-left:28.2pt;margin-top:8.25pt;width:0;height:146.4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4533900" cy="1962150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cension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4B" w:rsidRDefault="00707A4B"/>
    <w:sectPr w:rsidR="00707A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E32E2"/>
    <w:multiLevelType w:val="hybridMultilevel"/>
    <w:tmpl w:val="7DBE7D70"/>
    <w:lvl w:ilvl="0" w:tplc="94CAAA36">
      <w:start w:val="2"/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55BC"/>
    <w:multiLevelType w:val="hybridMultilevel"/>
    <w:tmpl w:val="5D167550"/>
    <w:lvl w:ilvl="0" w:tplc="94CAAA36">
      <w:start w:val="2"/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E15D0"/>
    <w:multiLevelType w:val="multilevel"/>
    <w:tmpl w:val="809A2A60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decimal"/>
      <w:isLgl/>
      <w:lvlText w:val="%1.%2"/>
      <w:lvlJc w:val="left"/>
      <w:pPr>
        <w:ind w:left="1785" w:hanging="720"/>
      </w:pPr>
    </w:lvl>
    <w:lvl w:ilvl="2">
      <w:start w:val="1"/>
      <w:numFmt w:val="decimal"/>
      <w:isLgl/>
      <w:lvlText w:val="%1.%2.%3"/>
      <w:lvlJc w:val="left"/>
      <w:pPr>
        <w:ind w:left="2145" w:hanging="720"/>
      </w:pPr>
    </w:lvl>
    <w:lvl w:ilvl="3">
      <w:start w:val="1"/>
      <w:numFmt w:val="decimal"/>
      <w:isLgl/>
      <w:lvlText w:val="%1.%2.%3.%4"/>
      <w:lvlJc w:val="left"/>
      <w:pPr>
        <w:ind w:left="2865" w:hanging="1080"/>
      </w:pPr>
    </w:lvl>
    <w:lvl w:ilvl="4">
      <w:start w:val="1"/>
      <w:numFmt w:val="decimal"/>
      <w:isLgl/>
      <w:lvlText w:val="%1.%2.%3.%4.%5"/>
      <w:lvlJc w:val="left"/>
      <w:pPr>
        <w:ind w:left="3585" w:hanging="1440"/>
      </w:pPr>
    </w:lvl>
    <w:lvl w:ilvl="5">
      <w:start w:val="1"/>
      <w:numFmt w:val="decimal"/>
      <w:isLgl/>
      <w:lvlText w:val="%1.%2.%3.%4.%5.%6"/>
      <w:lvlJc w:val="left"/>
      <w:pPr>
        <w:ind w:left="3945" w:hanging="1440"/>
      </w:pPr>
    </w:lvl>
    <w:lvl w:ilvl="6">
      <w:start w:val="1"/>
      <w:numFmt w:val="decimal"/>
      <w:isLgl/>
      <w:lvlText w:val="%1.%2.%3.%4.%5.%6.%7"/>
      <w:lvlJc w:val="left"/>
      <w:pPr>
        <w:ind w:left="4665" w:hanging="1800"/>
      </w:pPr>
    </w:lvl>
    <w:lvl w:ilvl="7">
      <w:start w:val="1"/>
      <w:numFmt w:val="decimal"/>
      <w:isLgl/>
      <w:lvlText w:val="%1.%2.%3.%4.%5.%6.%7.%8"/>
      <w:lvlJc w:val="left"/>
      <w:pPr>
        <w:ind w:left="5385" w:hanging="2160"/>
      </w:pPr>
    </w:lvl>
    <w:lvl w:ilvl="8">
      <w:start w:val="1"/>
      <w:numFmt w:val="decimal"/>
      <w:isLgl/>
      <w:lvlText w:val="%1.%2.%3.%4.%5.%6.%7.%8.%9"/>
      <w:lvlJc w:val="left"/>
      <w:pPr>
        <w:ind w:left="6105" w:hanging="25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4B"/>
    <w:rsid w:val="00284947"/>
    <w:rsid w:val="003D42BD"/>
    <w:rsid w:val="00441E7B"/>
    <w:rsid w:val="00462DEF"/>
    <w:rsid w:val="004C718A"/>
    <w:rsid w:val="005F1547"/>
    <w:rsid w:val="00643F32"/>
    <w:rsid w:val="00707A4B"/>
    <w:rsid w:val="007A1576"/>
    <w:rsid w:val="00AA10BE"/>
    <w:rsid w:val="00BD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E6DC"/>
  <w15:chartTrackingRefBased/>
  <w15:docId w15:val="{4E41B717-8237-44ED-A925-59B91CBF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390D"/>
    <w:pPr>
      <w:spacing w:line="256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3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5</cp:revision>
  <dcterms:created xsi:type="dcterms:W3CDTF">2020-01-14T19:37:00Z</dcterms:created>
  <dcterms:modified xsi:type="dcterms:W3CDTF">2020-01-14T22:12:00Z</dcterms:modified>
</cp:coreProperties>
</file>