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A8F2" w14:textId="77777777" w:rsidR="00F71D02" w:rsidRPr="00F71D02" w:rsidRDefault="00F71D02" w:rsidP="00F71D02">
      <w:pPr>
        <w:rPr>
          <w:b/>
          <w:bCs/>
        </w:rPr>
      </w:pPr>
      <w:r w:rsidRPr="00F71D02">
        <w:rPr>
          <w:b/>
          <w:bCs/>
        </w:rPr>
        <w:t>Entrevista – Subsecretaría de Vivienda / Programa de Desarrollo Social</w:t>
      </w:r>
    </w:p>
    <w:p w14:paraId="5430FF3D" w14:textId="77777777" w:rsidR="00F71D02" w:rsidRPr="00F71D02" w:rsidRDefault="00F71D02" w:rsidP="00F71D02">
      <w:r w:rsidRPr="00F71D02">
        <w:rPr>
          <w:b/>
          <w:bCs/>
        </w:rPr>
        <w:t>Entrevistado/a:</w:t>
      </w:r>
      <w:r w:rsidRPr="00F71D02">
        <w:br/>
        <w:t>Recabamos, y podemos recabar más todavía. Es porque vamos al interior y aprovechamos para sacar todos los datos que se pueden. Cuando los volcamos, lo hacemos en un programa muy básico, digamos, que sí nos da ciertas herramientas de control para poder llevar adelante el programa, pero queremos aprovecharlo más.</w:t>
      </w:r>
      <w:r w:rsidRPr="00F71D02">
        <w:br/>
        <w:t>Sabemos que hay muchas variantes en las cuales uno puede decir: “Che, mirá, yo necesito que, por ejemplo, lo que levanto allá poder volcarlo aquí, sin tener que hacerlo estructural, transcribirlo”. Porque ahí se cometen muchos errores. Es más automatizado el sistema a la hora de manipularlo, digamos.</w:t>
      </w:r>
    </w:p>
    <w:p w14:paraId="76BCB141" w14:textId="77777777" w:rsidR="00F71D02" w:rsidRPr="00F71D02" w:rsidRDefault="00F71D02" w:rsidP="00F71D02">
      <w:r w:rsidRPr="00F71D02">
        <w:t>Por ejemplo —le decía yo—, nosotros levantamos coordenadas. Las coordenadas son claves. ¿En qué sentido? Es un número que puede cambiar mucho de una vivienda a otra, con un grado mínimo de diferencia. Hablando de cien metros nomás, ya te cambia la ubicación, y queremos precisión.</w:t>
      </w:r>
      <w:r w:rsidRPr="00F71D02">
        <w:br/>
        <w:t>Después hay combinaciones que uno puede hacer. Por ejemplo: decir “Bueno, yo necesito determinar, de acuerdo a esas coordenadas —uno de los ejemplos, ¿no?—, un radio de 30 o 40 kilómetros. ¿Cuántas viviendas sociales se han hecho, digamos, en ese rango?”.</w:t>
      </w:r>
      <w:r w:rsidRPr="00F71D02">
        <w:br/>
        <w:t>Y los podemos sacar, porque los datos los tenemos.</w:t>
      </w:r>
    </w:p>
    <w:p w14:paraId="3FE9129C" w14:textId="77777777" w:rsidR="00F71D02" w:rsidRPr="00F71D02" w:rsidRDefault="00F71D02" w:rsidP="00F71D02">
      <w:r w:rsidRPr="00F71D02">
        <w:t>Esas son las cosas. Claro, si podemos ir sabiendo: “Bueno, en el primer departamento tenemos tantas viviendas sociales, y en el otro tantas”, podemos compararlas. Los departamentos no son circulares, pero sí por población, por poblado, uno puede sacar conclusiones.</w:t>
      </w:r>
      <w:r w:rsidRPr="00F71D02">
        <w:br/>
        <w:t>Bueno, sin fin de cosas, como hablaba el otro día. Ahora no se me viene a la mente, pero ese era uno de los ejemplos más claros que tenemos.</w:t>
      </w:r>
    </w:p>
    <w:p w14:paraId="6B7BB838" w14:textId="77777777" w:rsidR="00F71D02" w:rsidRPr="00F71D02" w:rsidRDefault="00F71D02" w:rsidP="00F71D02">
      <w:r w:rsidRPr="00F71D02">
        <w:rPr>
          <w:b/>
          <w:bCs/>
        </w:rPr>
        <w:t>Entrevistador/a:</w:t>
      </w:r>
      <w:r w:rsidRPr="00F71D02">
        <w:br/>
        <w:t>¿Ustedes cargan sólo los datos de vivienda o también información social, como si tienen trabajo o problemas de salud?</w:t>
      </w:r>
    </w:p>
    <w:p w14:paraId="04573C7A" w14:textId="77777777" w:rsidR="00F71D02" w:rsidRPr="00F71D02" w:rsidRDefault="00F71D02" w:rsidP="00F71D02">
      <w:r w:rsidRPr="00F71D02">
        <w:rPr>
          <w:b/>
          <w:bCs/>
        </w:rPr>
        <w:t>Entrevistado/a:</w:t>
      </w:r>
      <w:r w:rsidRPr="00F71D02">
        <w:br/>
        <w:t>Esa información se puede cargar, o es una posibilidad que uno puede ampliar. Lo que yo quiero hacer es algo más práctico, con una aplicación.</w:t>
      </w:r>
      <w:r w:rsidRPr="00F71D02">
        <w:br/>
        <w:t>No teníamos una aplicación antes, cualquiera de las opciones tiene un límite cuando uno trabaja con la nube: tiene cierta capacidad, y para ampliarla hay que pagar.</w:t>
      </w:r>
      <w:r w:rsidRPr="00F71D02">
        <w:br/>
        <w:t>En esa aplicación tenemos otro uso, que es el visor: cargamos manualmente y le damos a la aplicación para utilizar los datos y transportarlos o migrarlos al otro sistema.</w:t>
      </w:r>
    </w:p>
    <w:p w14:paraId="21B7B8D0" w14:textId="77777777" w:rsidR="00F71D02" w:rsidRPr="00F71D02" w:rsidRDefault="00F71D02" w:rsidP="00F71D02">
      <w:r w:rsidRPr="00F71D02">
        <w:rPr>
          <w:b/>
          <w:bCs/>
        </w:rPr>
        <w:t>Entrevistador/a:</w:t>
      </w:r>
      <w:r w:rsidRPr="00F71D02">
        <w:br/>
        <w:t>(Interrumpe) Disculpe, estoy con el celular porque tengo las preguntas aquí, como para ir guiando.</w:t>
      </w:r>
      <w:r w:rsidRPr="00F71D02">
        <w:br/>
        <w:t>¿Le podemos grabar? ¿O prefiere que sólo transcribamos?</w:t>
      </w:r>
    </w:p>
    <w:p w14:paraId="2039C8A6" w14:textId="77777777" w:rsidR="00F71D02" w:rsidRPr="00F71D02" w:rsidRDefault="00F71D02" w:rsidP="00F71D02">
      <w:r w:rsidRPr="00F71D02">
        <w:rPr>
          <w:b/>
          <w:bCs/>
        </w:rPr>
        <w:t>Entrevistado/a:</w:t>
      </w:r>
      <w:r w:rsidRPr="00F71D02">
        <w:br/>
        <w:t>No, que transcriban, no hay problema.</w:t>
      </w:r>
    </w:p>
    <w:p w14:paraId="63D34DE9" w14:textId="77777777" w:rsidR="00F71D02" w:rsidRPr="00F71D02" w:rsidRDefault="00F71D02" w:rsidP="00F71D02">
      <w:r w:rsidRPr="00F71D02">
        <w:rPr>
          <w:b/>
          <w:bCs/>
        </w:rPr>
        <w:lastRenderedPageBreak/>
        <w:t>Entrevistador/a:</w:t>
      </w:r>
      <w:r w:rsidRPr="00F71D02">
        <w:br/>
        <w:t>Bueno. La primera pregunta: ¿cómo describiría la misión principal del área y el aporte que hace al desarrollo social de la provincia, desde esta subsecretaría?</w:t>
      </w:r>
    </w:p>
    <w:p w14:paraId="3C60DA08" w14:textId="77777777" w:rsidR="00F71D02" w:rsidRPr="00F71D02" w:rsidRDefault="00F71D02" w:rsidP="00F71D02">
      <w:r w:rsidRPr="00F71D02">
        <w:rPr>
          <w:b/>
          <w:bCs/>
        </w:rPr>
        <w:t>Entrevistado/a:</w:t>
      </w:r>
      <w:r w:rsidRPr="00F71D02">
        <w:br/>
        <w:t>La misión del programa es brindar una respuesta a la sociedad, que no es sólo una respuesta de salud —por la cual surgió, que era por un problema del mal de Chagas—, sino también garantizar una vivienda digna y erradicar los techos de ranchos.</w:t>
      </w:r>
      <w:r w:rsidRPr="00F71D02">
        <w:br/>
        <w:t>Ese es el verdadero origen del programa.</w:t>
      </w:r>
    </w:p>
    <w:p w14:paraId="6A993E71" w14:textId="77777777" w:rsidR="00F71D02" w:rsidRPr="00F71D02" w:rsidRDefault="00F71D02" w:rsidP="00F71D02">
      <w:r w:rsidRPr="00F71D02">
        <w:t>Con el tiempo uno va descubriendo que no es solo eso, sino que también mejora la calidad de vida, genera fuentes de trabajo locales, activa la economía del lugar y ayuda emocionalmente a las familias. Empiezan a organizarse: dormitorios, baño, cocina-comedor… cambia la estructura familiar.</w:t>
      </w:r>
      <w:r w:rsidRPr="00F71D02">
        <w:br/>
        <w:t>En un principio era algo más bien rural, pero ahora se extiende.</w:t>
      </w:r>
      <w:r w:rsidRPr="00F71D02">
        <w:br/>
        <w:t>La mayoría de las zonas afectadas por Chagas son viviendas precarias, con materiales como chapa, cartón o plástico; gente que realmente no tiene oportunidades inmediatas de mejorar su vivienda.</w:t>
      </w:r>
    </w:p>
    <w:p w14:paraId="13FD7794" w14:textId="77777777" w:rsidR="00F71D02" w:rsidRPr="00F71D02" w:rsidRDefault="00F71D02" w:rsidP="00F71D02">
      <w:r w:rsidRPr="00F71D02">
        <w:rPr>
          <w:b/>
          <w:bCs/>
        </w:rPr>
        <w:t>Entrevistador/a:</w:t>
      </w:r>
      <w:r w:rsidRPr="00F71D02">
        <w:br/>
        <w:t>¿Qué problemáticas sociales consideran prioritarias y cómo las aborda el área?</w:t>
      </w:r>
    </w:p>
    <w:p w14:paraId="7DE12C46" w14:textId="77777777" w:rsidR="00F71D02" w:rsidRPr="00F71D02" w:rsidRDefault="00F71D02" w:rsidP="00F71D02">
      <w:r w:rsidRPr="00F71D02">
        <w:rPr>
          <w:b/>
          <w:bCs/>
        </w:rPr>
        <w:t>Entrevistado/a:</w:t>
      </w:r>
      <w:r w:rsidRPr="00F71D02">
        <w:br/>
        <w:t>Creo que un poco lo dije antes. Pero respecto a cómo se combinan los datos con la experiencia del territorio y el conocimiento humano, nosotros lo que queremos es minimizar el error humano, tanto en la carga de datos como en la interpretación.</w:t>
      </w:r>
    </w:p>
    <w:p w14:paraId="426C6C85" w14:textId="77777777" w:rsidR="00F71D02" w:rsidRPr="00F71D02" w:rsidRDefault="00F71D02" w:rsidP="00F71D02">
      <w:r w:rsidRPr="00F71D02">
        <w:t>Por ejemplo, cuando los técnicos hacen el relevamiento familiar previo, verificamos si la vivienda corresponde o no al programa.</w:t>
      </w:r>
      <w:r w:rsidRPr="00F71D02">
        <w:br/>
        <w:t>Cuando vamos a ver la vivienda, tenemos una clasificación. Esto lo puedo resumir así:</w:t>
      </w:r>
    </w:p>
    <w:p w14:paraId="548C0428" w14:textId="77777777" w:rsidR="00F71D02" w:rsidRPr="00F71D02" w:rsidRDefault="00F71D02" w:rsidP="00F71D02">
      <w:pPr>
        <w:numPr>
          <w:ilvl w:val="0"/>
          <w:numId w:val="1"/>
        </w:numPr>
      </w:pPr>
      <w:r w:rsidRPr="00F71D02">
        <w:rPr>
          <w:b/>
          <w:bCs/>
        </w:rPr>
        <w:t>1A:</w:t>
      </w:r>
      <w:r w:rsidRPr="00F71D02">
        <w:t xml:space="preserve"> vivienda estándar.</w:t>
      </w:r>
    </w:p>
    <w:p w14:paraId="1A884435" w14:textId="77777777" w:rsidR="00F71D02" w:rsidRPr="00F71D02" w:rsidRDefault="00F71D02" w:rsidP="00F71D02">
      <w:pPr>
        <w:numPr>
          <w:ilvl w:val="0"/>
          <w:numId w:val="1"/>
        </w:numPr>
      </w:pPr>
      <w:r w:rsidRPr="00F71D02">
        <w:rPr>
          <w:b/>
          <w:bCs/>
        </w:rPr>
        <w:t>2A:</w:t>
      </w:r>
      <w:r w:rsidRPr="00F71D02">
        <w:t xml:space="preserve"> vivienda precaria.</w:t>
      </w:r>
      <w:r w:rsidRPr="00F71D02">
        <w:br/>
        <w:t>Primero arrancamos con las viviendas tipo rancho, pero con el tiempo surgieron otras categorías: plásticas, de chapa, armadas de forma precaria.</w:t>
      </w:r>
      <w:r w:rsidRPr="00F71D02">
        <w:br/>
        <w:t xml:space="preserve">Después tenemos casos de </w:t>
      </w:r>
      <w:r w:rsidRPr="00F71D02">
        <w:rPr>
          <w:b/>
          <w:bCs/>
        </w:rPr>
        <w:t>derrumbe</w:t>
      </w:r>
      <w:r w:rsidRPr="00F71D02">
        <w:t>, donde la casa está en muy mal estado, incluso en zonas con riesgo por lluvias.</w:t>
      </w:r>
      <w:r w:rsidRPr="00F71D02">
        <w:br/>
        <w:t xml:space="preserve">Y también </w:t>
      </w:r>
      <w:r w:rsidRPr="00F71D02">
        <w:rPr>
          <w:b/>
          <w:bCs/>
        </w:rPr>
        <w:t>casos de incapacidad</w:t>
      </w:r>
      <w:r w:rsidRPr="00F71D02">
        <w:t>, familias numerosas con algún miembro discapacitado, donde hay que reforzar el informe para priorizarlas.</w:t>
      </w:r>
    </w:p>
    <w:p w14:paraId="78AD5847" w14:textId="77777777" w:rsidR="00F71D02" w:rsidRPr="00F71D02" w:rsidRDefault="00F71D02" w:rsidP="00F71D02">
      <w:r w:rsidRPr="00F71D02">
        <w:rPr>
          <w:b/>
          <w:bCs/>
        </w:rPr>
        <w:t>Entrevistador/a:</w:t>
      </w:r>
      <w:r w:rsidRPr="00F71D02">
        <w:br/>
        <w:t>¿Y el pasaje de los datos? ¿Quién los carga? ¿La gente o las instituciones?</w:t>
      </w:r>
    </w:p>
    <w:p w14:paraId="2D209062" w14:textId="77777777" w:rsidR="00F71D02" w:rsidRPr="00F71D02" w:rsidRDefault="00F71D02" w:rsidP="00F71D02">
      <w:r w:rsidRPr="00F71D02">
        <w:rPr>
          <w:b/>
          <w:bCs/>
        </w:rPr>
        <w:t>Entrevistado/a:</w:t>
      </w:r>
      <w:r w:rsidRPr="00F71D02">
        <w:br/>
        <w:t>No, el programa se canaliza a través de instituciones —ONG o municipios—.</w:t>
      </w:r>
      <w:r w:rsidRPr="00F71D02">
        <w:br/>
        <w:t>Ellos hacen los primeros relevamientos, recopilan los datos, preparan las carpetas y las presentan aquí. Nosotros orientamos y acompañamos el proceso.</w:t>
      </w:r>
      <w:r w:rsidRPr="00F71D02">
        <w:br/>
        <w:t>Cuando el proyecto se aprueba, el dinero se deposita en la cuenta de la institución; ellos compran materiales, contratan la mano de obra, y se ocupan de cualquier inconveniente.</w:t>
      </w:r>
      <w:r w:rsidRPr="00F71D02">
        <w:br/>
        <w:t>Nosotros sólo controlamos, o cofinanciamos, la construcción.</w:t>
      </w:r>
    </w:p>
    <w:p w14:paraId="554FCB5A" w14:textId="77777777" w:rsidR="00F71D02" w:rsidRPr="00F71D02" w:rsidRDefault="00F71D02" w:rsidP="00F71D02">
      <w:r w:rsidRPr="00F71D02">
        <w:rPr>
          <w:b/>
          <w:bCs/>
        </w:rPr>
        <w:t>Entrevistador/a:</w:t>
      </w:r>
      <w:r w:rsidRPr="00F71D02">
        <w:br/>
        <w:t>¿Todos esos datos se manejan en el mismo sistema local?</w:t>
      </w:r>
    </w:p>
    <w:p w14:paraId="71392E09" w14:textId="77777777" w:rsidR="00F71D02" w:rsidRPr="00F71D02" w:rsidRDefault="00F71D02" w:rsidP="00F71D02">
      <w:r w:rsidRPr="00F71D02">
        <w:rPr>
          <w:b/>
          <w:bCs/>
        </w:rPr>
        <w:t>Entrevistado/a:</w:t>
      </w:r>
      <w:r w:rsidRPr="00F71D02">
        <w:br/>
        <w:t>Exactamente. Todo el ingreso de los datos, las documentaciones, se carga aquí.</w:t>
      </w:r>
      <w:r w:rsidRPr="00F71D02">
        <w:br/>
        <w:t>Después salimos al territorio y trabajamos en el mismo sistema.</w:t>
      </w:r>
      <w:r w:rsidRPr="00F71D02">
        <w:br/>
        <w:t>Cada expediente tiene un número, y ahí se carga toda la información asociada.</w:t>
      </w:r>
    </w:p>
    <w:p w14:paraId="39A7F027" w14:textId="77777777" w:rsidR="00F71D02" w:rsidRPr="00F71D02" w:rsidRDefault="00F71D02" w:rsidP="00F71D02">
      <w:r w:rsidRPr="00F71D02">
        <w:rPr>
          <w:b/>
          <w:bCs/>
        </w:rPr>
        <w:t>Entrevistador/a:</w:t>
      </w:r>
      <w:r w:rsidRPr="00F71D02">
        <w:br/>
        <w:t>¿Y en base a esos datos, definen los sectores donde actuar?</w:t>
      </w:r>
    </w:p>
    <w:p w14:paraId="7AB4DCC2" w14:textId="77777777" w:rsidR="00F71D02" w:rsidRPr="00F71D02" w:rsidRDefault="00F71D02" w:rsidP="00F71D02">
      <w:r w:rsidRPr="00F71D02">
        <w:rPr>
          <w:b/>
          <w:bCs/>
        </w:rPr>
        <w:t>Entrevistado/a:</w:t>
      </w:r>
      <w:r w:rsidRPr="00F71D02">
        <w:br/>
        <w:t>No, eso se trabaja en oficina. Vamos viendo dónde fortalecer más la acción, según los casos que van llegando.</w:t>
      </w:r>
    </w:p>
    <w:p w14:paraId="07860174" w14:textId="77777777" w:rsidR="00F71D02" w:rsidRPr="00F71D02" w:rsidRDefault="00F71D02" w:rsidP="00F71D02">
      <w:r w:rsidRPr="00F71D02">
        <w:rPr>
          <w:b/>
          <w:bCs/>
        </w:rPr>
        <w:t>Entrevistador/a:</w:t>
      </w:r>
      <w:r w:rsidRPr="00F71D02">
        <w:br/>
        <w:t>Otra pregunta: ¿de qué manera las condiciones del territorio influyen en el registro y uso de los datos? Por ejemplo, en lugares con poca señal o muy alejados.</w:t>
      </w:r>
    </w:p>
    <w:p w14:paraId="3AF28619" w14:textId="77777777" w:rsidR="00F71D02" w:rsidRPr="00F71D02" w:rsidRDefault="00F71D02" w:rsidP="00F71D02">
      <w:r w:rsidRPr="00F71D02">
        <w:rPr>
          <w:b/>
          <w:bCs/>
        </w:rPr>
        <w:t>Entrevistado/a:</w:t>
      </w:r>
      <w:r w:rsidRPr="00F71D02">
        <w:br/>
        <w:t>Mirá, antes teníamos una aplicación que lograba sacar la coordenada aproximada. En otra, se cargaban los datos y quedaban guardados en el teléfono hasta que tomaba señal; recién ahí se enviaban.</w:t>
      </w:r>
      <w:r w:rsidRPr="00F71D02">
        <w:br/>
        <w:t>Eso era muy útil, porque además me permitía controlar al técnico: podía ver que efectivamente estaba en ese lugar, ese día y a esa hora.</w:t>
      </w:r>
      <w:r w:rsidRPr="00F71D02">
        <w:br/>
        <w:t>La app tomaba automáticamente fecha, hora y coordenadas.</w:t>
      </w:r>
      <w:r w:rsidRPr="00F71D02">
        <w:br/>
        <w:t>Ahora lo hacemos de otra forma: sacamos la coordenada, hacemos captura de pantalla, y todo eso se sube como un PDF al expediente, con la foto y los datos relevados.</w:t>
      </w:r>
    </w:p>
    <w:p w14:paraId="050F4773" w14:textId="77777777" w:rsidR="00F71D02" w:rsidRPr="00F71D02" w:rsidRDefault="00F71D02" w:rsidP="00F71D02">
      <w:r w:rsidRPr="00F71D02">
        <w:rPr>
          <w:b/>
          <w:bCs/>
        </w:rPr>
        <w:t>Entrevistador/a:</w:t>
      </w:r>
      <w:r w:rsidRPr="00F71D02">
        <w:br/>
        <w:t>¿Y qué pasa si los datos no se cargan bien?</w:t>
      </w:r>
    </w:p>
    <w:p w14:paraId="3634BC80" w14:textId="77777777" w:rsidR="00F71D02" w:rsidRPr="00F71D02" w:rsidRDefault="00F71D02" w:rsidP="00F71D02">
      <w:r w:rsidRPr="00F71D02">
        <w:rPr>
          <w:b/>
          <w:bCs/>
        </w:rPr>
        <w:t>Entrevistado/a:</w:t>
      </w:r>
      <w:r w:rsidRPr="00F71D02">
        <w:br/>
        <w:t>Si se carga mal, se carga mal (risas).</w:t>
      </w:r>
      <w:r w:rsidRPr="00F71D02">
        <w:br/>
        <w:t>A veces pasa: ves una cosa en el sistema electrónico y otra en la base interna.</w:t>
      </w:r>
      <w:r w:rsidRPr="00F71D02">
        <w:br/>
        <w:t>Ahí se corrige, pero es complicado, porque en el sistema electrónico no se puede editar; queda como impreso.</w:t>
      </w:r>
      <w:r w:rsidRPr="00F71D02">
        <w:br/>
        <w:t>En nuestra base de datos sí podemos corregir.</w:t>
      </w:r>
      <w:r w:rsidRPr="00F71D02">
        <w:br/>
        <w:t>Por ejemplo, si un técnico marca “1A” y en realidad era “4A”, se ajusta desde acá.</w:t>
      </w:r>
    </w:p>
    <w:p w14:paraId="509FDAA9" w14:textId="77777777" w:rsidR="00647403" w:rsidRDefault="00647403"/>
    <w:sectPr w:rsidR="00647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42365"/>
    <w:multiLevelType w:val="multilevel"/>
    <w:tmpl w:val="370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1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02"/>
    <w:rsid w:val="001A102F"/>
    <w:rsid w:val="0026655B"/>
    <w:rsid w:val="00647403"/>
    <w:rsid w:val="007A4B44"/>
    <w:rsid w:val="00B84D01"/>
    <w:rsid w:val="00EF6EAF"/>
    <w:rsid w:val="00F71D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8D5"/>
  <w15:chartTrackingRefBased/>
  <w15:docId w15:val="{48A993D9-E58D-43E5-9033-E7792B9E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AF"/>
    <w:rPr>
      <w:rFonts w:ascii="Times New Roman" w:hAnsi="Times New Roman"/>
      <w:sz w:val="24"/>
    </w:rPr>
  </w:style>
  <w:style w:type="paragraph" w:styleId="Ttulo1">
    <w:name w:val="heading 1"/>
    <w:basedOn w:val="Normal"/>
    <w:next w:val="Normal"/>
    <w:link w:val="Ttulo1Car"/>
    <w:uiPriority w:val="9"/>
    <w:qFormat/>
    <w:rsid w:val="00F71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1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1D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1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71D0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71D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71D0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71D0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71D0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1D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1D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1D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1D02"/>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F71D02"/>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F71D02"/>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F71D02"/>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F71D02"/>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F71D02"/>
    <w:rPr>
      <w:rFonts w:eastAsiaTheme="majorEastAsia" w:cstheme="majorBidi"/>
      <w:color w:val="272727" w:themeColor="text1" w:themeTint="D8"/>
      <w:sz w:val="24"/>
    </w:rPr>
  </w:style>
  <w:style w:type="paragraph" w:styleId="Ttulo">
    <w:name w:val="Title"/>
    <w:basedOn w:val="Normal"/>
    <w:next w:val="Normal"/>
    <w:link w:val="TtuloCar"/>
    <w:uiPriority w:val="10"/>
    <w:qFormat/>
    <w:rsid w:val="00F71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1D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1D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1D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1D02"/>
    <w:pPr>
      <w:spacing w:before="160"/>
      <w:jc w:val="center"/>
    </w:pPr>
    <w:rPr>
      <w:i/>
      <w:iCs/>
      <w:color w:val="404040" w:themeColor="text1" w:themeTint="BF"/>
    </w:rPr>
  </w:style>
  <w:style w:type="character" w:customStyle="1" w:styleId="CitaCar">
    <w:name w:val="Cita Car"/>
    <w:basedOn w:val="Fuentedeprrafopredeter"/>
    <w:link w:val="Cita"/>
    <w:uiPriority w:val="29"/>
    <w:rsid w:val="00F71D02"/>
    <w:rPr>
      <w:rFonts w:ascii="Times New Roman" w:hAnsi="Times New Roman"/>
      <w:i/>
      <w:iCs/>
      <w:color w:val="404040" w:themeColor="text1" w:themeTint="BF"/>
      <w:sz w:val="24"/>
    </w:rPr>
  </w:style>
  <w:style w:type="paragraph" w:styleId="Prrafodelista">
    <w:name w:val="List Paragraph"/>
    <w:basedOn w:val="Normal"/>
    <w:uiPriority w:val="34"/>
    <w:qFormat/>
    <w:rsid w:val="00F71D02"/>
    <w:pPr>
      <w:ind w:left="720"/>
      <w:contextualSpacing/>
    </w:pPr>
  </w:style>
  <w:style w:type="character" w:styleId="nfasisintenso">
    <w:name w:val="Intense Emphasis"/>
    <w:basedOn w:val="Fuentedeprrafopredeter"/>
    <w:uiPriority w:val="21"/>
    <w:qFormat/>
    <w:rsid w:val="00F71D02"/>
    <w:rPr>
      <w:i/>
      <w:iCs/>
      <w:color w:val="0F4761" w:themeColor="accent1" w:themeShade="BF"/>
    </w:rPr>
  </w:style>
  <w:style w:type="paragraph" w:styleId="Citadestacada">
    <w:name w:val="Intense Quote"/>
    <w:basedOn w:val="Normal"/>
    <w:next w:val="Normal"/>
    <w:link w:val="CitadestacadaCar"/>
    <w:uiPriority w:val="30"/>
    <w:qFormat/>
    <w:rsid w:val="00F71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1D02"/>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F71D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25189">
      <w:bodyDiv w:val="1"/>
      <w:marLeft w:val="0"/>
      <w:marRight w:val="0"/>
      <w:marTop w:val="0"/>
      <w:marBottom w:val="0"/>
      <w:divBdr>
        <w:top w:val="none" w:sz="0" w:space="0" w:color="auto"/>
        <w:left w:val="none" w:sz="0" w:space="0" w:color="auto"/>
        <w:bottom w:val="none" w:sz="0" w:space="0" w:color="auto"/>
        <w:right w:val="none" w:sz="0" w:space="0" w:color="auto"/>
      </w:divBdr>
    </w:div>
    <w:div w:id="201503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5806</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Jose Pazzelli</dc:creator>
  <cp:keywords/>
  <dc:description/>
  <cp:lastModifiedBy>Enzo Jose Pazzelli</cp:lastModifiedBy>
  <cp:revision>1</cp:revision>
  <dcterms:created xsi:type="dcterms:W3CDTF">2025-10-22T12:58:00Z</dcterms:created>
  <dcterms:modified xsi:type="dcterms:W3CDTF">2025-10-22T12:58:00Z</dcterms:modified>
</cp:coreProperties>
</file>