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DejaVu Sans Condensed" w:hAnsi="DejaVu Sans Condensed"/>
          <w:b/>
          <w:bCs/>
        </w:rPr>
      </w:pPr>
      <w:r>
        <w:rPr>
          <w:rFonts w:ascii="DejaVu Sans Condensed" w:hAnsi="DejaVu Sans Condensed"/>
          <w:b/>
          <w:bCs/>
        </w:rPr>
        <w:t>Universidade Federal de Minas Gerais</w:t>
      </w:r>
    </w:p>
    <w:p>
      <w:pPr>
        <w:pStyle w:val="Normal"/>
        <w:jc w:val="center"/>
        <w:rPr>
          <w:rFonts w:ascii="DejaVu Sans Condensed" w:hAnsi="DejaVu Sans Condensed"/>
          <w:b/>
          <w:bCs/>
        </w:rPr>
      </w:pPr>
      <w:r>
        <w:rPr>
          <w:rFonts w:ascii="DejaVu Sans Condensed" w:hAnsi="DejaVu Sans Condensed"/>
          <w:b/>
          <w:bCs/>
        </w:rPr>
      </w:r>
    </w:p>
    <w:p>
      <w:pPr>
        <w:pStyle w:val="Normal"/>
        <w:jc w:val="center"/>
        <w:rPr>
          <w:rFonts w:ascii="DejaVu Sans Condensed" w:hAnsi="DejaVu Sans Condensed"/>
          <w:b/>
          <w:bCs/>
        </w:rPr>
      </w:pPr>
      <w:r>
        <w:rPr>
          <w:rFonts w:ascii="DejaVu Sans Condensed" w:hAnsi="DejaVu Sans Condensed"/>
          <w:b/>
          <w:bCs/>
        </w:rPr>
        <w:t>Departamento de Ciência da Computação</w:t>
      </w:r>
    </w:p>
    <w:p>
      <w:pPr>
        <w:pStyle w:val="Normal"/>
        <w:jc w:val="center"/>
        <w:rPr>
          <w:rFonts w:ascii="DejaVu Sans Condensed" w:hAnsi="DejaVu Sans Condensed"/>
          <w:b/>
          <w:bCs/>
        </w:rPr>
      </w:pPr>
      <w:r>
        <w:rPr>
          <w:rFonts w:ascii="DejaVu Sans Condensed" w:hAnsi="DejaVu Sans Condensed"/>
          <w:b/>
          <w:bCs/>
        </w:rPr>
        <w:t>Introdução a Banco de Dados</w:t>
      </w:r>
    </w:p>
    <w:p>
      <w:pPr>
        <w:pStyle w:val="Normal"/>
        <w:jc w:val="center"/>
        <w:rPr>
          <w:rFonts w:ascii="DejaVu Sans Condensed" w:hAnsi="DejaVu Sans Condensed"/>
        </w:rPr>
      </w:pPr>
      <w:r>
        <w:rPr>
          <w:rFonts w:ascii="DejaVu Sans Condensed" w:hAnsi="DejaVu Sans Condensed"/>
        </w:rPr>
      </w:r>
    </w:p>
    <w:p>
      <w:pPr>
        <w:pStyle w:val="Normal"/>
        <w:jc w:val="center"/>
        <w:rPr>
          <w:rFonts w:ascii="DejaVu Sans Condensed" w:hAnsi="DejaVu Sans Condensed"/>
          <w:b/>
          <w:bCs/>
        </w:rPr>
      </w:pPr>
      <w:r>
        <w:rPr>
          <w:rFonts w:ascii="DejaVu Sans Condensed" w:hAnsi="DejaVu Sans Condensed"/>
          <w:b/>
          <w:bCs/>
        </w:rPr>
        <w:t>Trabalho Prático 2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  <w:b/>
          <w:bCs/>
        </w:rPr>
        <w:t>Alunos:</w:t>
      </w:r>
      <w:r>
        <w:rPr>
          <w:rFonts w:ascii="DejaVu Sans Condensed" w:hAnsi="DejaVu Sans Condensed"/>
        </w:rPr>
        <w:t xml:space="preserve"> Bernardo Brescia (</w:t>
      </w:r>
      <w:r>
        <w:rPr>
          <w:rFonts w:ascii="DejaVu Sans Condensed" w:hAnsi="DejaVu Sans Condensed"/>
          <w:b/>
          <w:bCs/>
        </w:rPr>
        <w:t>Líder</w:t>
      </w:r>
      <w:r>
        <w:rPr>
          <w:rFonts w:ascii="DejaVu Sans Condensed" w:hAnsi="DejaVu Sans Condensed"/>
        </w:rPr>
        <w:t>)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Enzo Roiz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Renato Oliveira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ab/>
        <w:t xml:space="preserve">Este trabalho prático tem por objetivo projetar e implementar uma aplicação utilizando o banco de dados relacional MySQL. O banco de dados criado terá dados reais obtidos através do portal de dados públicos </w:t>
      </w:r>
      <w:hyperlink r:id="rId2">
        <w:r>
          <w:rPr>
            <w:rStyle w:val="InternetLink"/>
            <w:rFonts w:ascii="DejaVu Sans Condensed" w:hAnsi="DejaVu Sans Condensed"/>
          </w:rPr>
          <w:t>http://dados.gov.br/</w:t>
        </w:r>
      </w:hyperlink>
      <w:r>
        <w:rPr>
          <w:rFonts w:ascii="DejaVu Sans Condensed" w:hAnsi="DejaVu Sans Condensed"/>
        </w:rPr>
        <w:t xml:space="preserve"> referentes às autuações de trânsito em rodovias federais durante o primeiro semestre do ano de 2008. Além disso dados gerados, não reais, complementam o banco de dados a fim de satisfazer as características definidas: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- Quatro tipos de entidades.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- Três tipos de relacionamento.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- Cada entidade deve possuir, além de sua chave, dois atributos.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- Pelo menos uma entidade com atributos multivalorados.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A aplicação permitirá através do banco de dados, fazer consultas SQL referentes a multas, condutores infratores, infrações, valores de multas, gravidade das infrações, veículos envolvidos nas infrações entre outras possíveis. Exemplos de consulta seriam: As multas mais recorrentes, as multas que tiveram a maior arrecadação, condutores que tiveram mais de uma multa, entre diversas outras possíveis. As consultas implementadas neste trabalho obedecerão às seguintes regras: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- Duas consultas envolvendo apenas as operações de seleção e projeção.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- Três consultas envolvendo a junção de duas relações.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- Três consultas envolvendo a junção de três ou mais relações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- Duas consultas envolvendo funções de agregação sobre o resultado da junção de pelo menos duas relações.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- Cada consulta especificada deverá ser formulada de pelo menos duas formas diferentes a fim de se comparar o desempenho.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Além das consultas é visado ao final deste trabalho ter uma interface a qual usuários possam usá-la para acessar o banco de dados e filtrar os resultados da maneira que julgar necessária.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DejaVu Sans Condense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ados.gov.br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2015-11-16T13:20:45Z</dcterms:created>
  <dc:language>en-GB</dc:language>
  <cp:revision>0</cp:revision>
</cp:coreProperties>
</file>