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0"/>
          <w:szCs w:val="20"/>
        </w:rPr>
      </w:pPr>
      <w:r>
        <w:rPr>
          <w:sz w:val="20"/>
          <w:szCs w:val="20"/>
        </w:rPr>
        <w:t>Assignment – Stage 2.</w:t>
      </w:r>
    </w:p>
    <w:p>
      <w:pPr>
        <w:pStyle w:val="Normal"/>
        <w:rPr>
          <w:sz w:val="20"/>
          <w:szCs w:val="20"/>
        </w:rPr>
      </w:pPr>
      <w:r>
        <w:rPr>
          <w:sz w:val="20"/>
          <w:szCs w:val="20"/>
        </w:rPr>
      </w:r>
    </w:p>
    <w:p>
      <w:pPr>
        <w:pStyle w:val="Normal"/>
        <w:rPr>
          <w:sz w:val="20"/>
          <w:szCs w:val="20"/>
        </w:rPr>
      </w:pPr>
      <w:r>
        <w:rPr>
          <w:sz w:val="20"/>
          <w:szCs w:val="20"/>
        </w:rPr>
        <w:t>The for command was added to the FunChecker as follows:</w:t>
      </w:r>
    </w:p>
    <w:p>
      <w:pPr>
        <w:pStyle w:val="Normal"/>
        <w:rPr>
          <w:sz w:val="20"/>
          <w:szCs w:val="20"/>
        </w:rPr>
      </w:pPr>
      <w:r>
        <w:rPr>
          <w:sz w:val="20"/>
          <w:szCs w:val="20"/>
        </w:rPr>
      </w:r>
    </w:p>
    <w:p>
      <w:pPr>
        <w:pStyle w:val="Normal"/>
        <w:rPr>
          <w:sz w:val="20"/>
          <w:szCs w:val="20"/>
        </w:rPr>
      </w:pPr>
      <w:r>
        <w:rPr>
          <w:sz w:val="20"/>
          <w:szCs w:val="20"/>
        </w:rPr>
        <w:t>Variable declaration:</w:t>
      </w:r>
    </w:p>
    <w:p>
      <w:pPr>
        <w:pStyle w:val="Normal"/>
        <w:rPr>
          <w:sz w:val="20"/>
          <w:szCs w:val="20"/>
        </w:rPr>
      </w:pPr>
      <w:r>
        <w:rPr>
          <w:sz w:val="20"/>
          <w:szCs w:val="20"/>
        </w:rPr>
      </w:r>
    </w:p>
    <w:p>
      <w:pPr>
        <w:pStyle w:val="Normal"/>
        <w:rPr>
          <w:sz w:val="20"/>
          <w:szCs w:val="20"/>
        </w:rPr>
      </w:pPr>
      <w:r>
        <w:rPr>
          <w:sz w:val="20"/>
          <w:szCs w:val="20"/>
        </w:rPr>
        <w:t>for_var_decl</w:t>
        <w:tab/>
        <w:tab/>
        <w:t>returns [Type type]</w:t>
      </w:r>
    </w:p>
    <w:p>
      <w:pPr>
        <w:pStyle w:val="Normal"/>
        <w:rPr>
          <w:sz w:val="20"/>
          <w:szCs w:val="20"/>
        </w:rPr>
      </w:pPr>
      <w:r>
        <w:rPr>
          <w:sz w:val="20"/>
          <w:szCs w:val="20"/>
        </w:rPr>
        <w:tab/>
        <w:t>:</w:t>
        <w:tab/>
        <w:t>^(FORVAR INT ID t=expr)</w:t>
      </w:r>
    </w:p>
    <w:p>
      <w:pPr>
        <w:pStyle w:val="Normal"/>
        <w:rPr>
          <w:sz w:val="20"/>
          <w:szCs w:val="20"/>
        </w:rPr>
      </w:pPr>
      <w:r>
        <w:rPr>
          <w:sz w:val="20"/>
          <w:szCs w:val="20"/>
        </w:rPr>
        <w:tab/>
        <w:tab/>
        <w:tab/>
        <w:tab/>
        <w:t>{ define($ID.text, Type.INT, $FORVAR);</w:t>
      </w:r>
    </w:p>
    <w:p>
      <w:pPr>
        <w:pStyle w:val="Normal"/>
        <w:rPr>
          <w:sz w:val="20"/>
          <w:szCs w:val="20"/>
        </w:rPr>
      </w:pPr>
      <w:r>
        <w:rPr>
          <w:sz w:val="20"/>
          <w:szCs w:val="20"/>
        </w:rPr>
        <w:tab/>
        <w:tab/>
        <w:tab/>
        <w:tab/>
        <w:t xml:space="preserve">  $type = t;</w:t>
      </w:r>
    </w:p>
    <w:p>
      <w:pPr>
        <w:pStyle w:val="Normal"/>
        <w:rPr>
          <w:sz w:val="20"/>
          <w:szCs w:val="20"/>
        </w:rPr>
      </w:pPr>
      <w:r>
        <w:rPr>
          <w:sz w:val="20"/>
          <w:szCs w:val="20"/>
        </w:rPr>
        <w:tab/>
        <w:tab/>
        <w:tab/>
        <w:tab/>
        <w:t>}</w:t>
      </w:r>
    </w:p>
    <w:p>
      <w:pPr>
        <w:pStyle w:val="Normal"/>
        <w:rPr>
          <w:sz w:val="20"/>
          <w:szCs w:val="20"/>
        </w:rPr>
      </w:pPr>
      <w:r>
        <w:rPr>
          <w:sz w:val="20"/>
          <w:szCs w:val="20"/>
        </w:rPr>
        <w:tab/>
        <w:t>;</w:t>
      </w:r>
    </w:p>
    <w:p>
      <w:pPr>
        <w:pStyle w:val="Normal"/>
        <w:rPr/>
      </w:pPr>
      <w:r>
        <w:rPr/>
      </w:r>
    </w:p>
    <w:p>
      <w:pPr>
        <w:pStyle w:val="Normal"/>
        <w:rPr>
          <w:sz w:val="20"/>
          <w:szCs w:val="20"/>
        </w:rPr>
      </w:pPr>
      <w:r>
        <w:rPr>
          <w:sz w:val="20"/>
          <w:szCs w:val="20"/>
        </w:rPr>
        <w:t>It first declares the control variable of the loop and then return the type of the variable.</w:t>
      </w:r>
    </w:p>
    <w:p>
      <w:pPr>
        <w:pStyle w:val="Normal"/>
        <w:rPr/>
      </w:pPr>
      <w:r>
        <w:rPr/>
      </w:r>
    </w:p>
    <w:p>
      <w:pPr>
        <w:pStyle w:val="Normal"/>
        <w:rPr>
          <w:sz w:val="20"/>
          <w:szCs w:val="20"/>
        </w:rPr>
      </w:pPr>
      <w:r>
        <w:rPr>
          <w:sz w:val="20"/>
          <w:szCs w:val="20"/>
        </w:rPr>
        <w:t>The proper for command (inside “com”):</w:t>
      </w:r>
    </w:p>
    <w:p>
      <w:pPr>
        <w:pStyle w:val="Normal"/>
        <w:rPr/>
      </w:pPr>
      <w:r>
        <w:rPr/>
      </w:r>
    </w:p>
    <w:p>
      <w:pPr>
        <w:pStyle w:val="Normal"/>
        <w:rPr>
          <w:sz w:val="20"/>
          <w:szCs w:val="20"/>
        </w:rPr>
      </w:pPr>
      <w:r>
        <w:rPr>
          <w:sz w:val="20"/>
          <w:szCs w:val="20"/>
        </w:rPr>
        <w:t>|</w:t>
        <w:tab/>
        <w:t>^(FOR t1=for_var_decl t2=expr com)</w:t>
      </w:r>
    </w:p>
    <w:p>
      <w:pPr>
        <w:pStyle w:val="Normal"/>
        <w:rPr>
          <w:sz w:val="20"/>
          <w:szCs w:val="20"/>
        </w:rPr>
      </w:pPr>
      <w:r>
        <w:rPr>
          <w:sz w:val="20"/>
          <w:szCs w:val="20"/>
        </w:rPr>
        <w:tab/>
        <w:tab/>
        <w:tab/>
        <w:tab/>
        <w:t>{ checkType(Type.INT, t1, $FOR);</w:t>
        <w:tab/>
      </w:r>
    </w:p>
    <w:p>
      <w:pPr>
        <w:pStyle w:val="Normal"/>
        <w:rPr>
          <w:sz w:val="20"/>
          <w:szCs w:val="20"/>
        </w:rPr>
      </w:pPr>
      <w:r>
        <w:rPr>
          <w:sz w:val="20"/>
          <w:szCs w:val="20"/>
        </w:rPr>
        <w:tab/>
        <w:tab/>
        <w:tab/>
        <w:tab/>
        <w:t xml:space="preserve">  checkType(Type.INT, t2, $FOR); </w:t>
        <w:tab/>
      </w:r>
    </w:p>
    <w:p>
      <w:pPr>
        <w:pStyle w:val="Normal"/>
        <w:rPr>
          <w:sz w:val="20"/>
          <w:szCs w:val="20"/>
        </w:rPr>
      </w:pPr>
      <w:r>
        <w:rPr>
          <w:sz w:val="20"/>
          <w:szCs w:val="20"/>
        </w:rPr>
        <w:tab/>
        <w:tab/>
        <w:tab/>
        <w:tab/>
        <w:t>}</w:t>
      </w:r>
    </w:p>
    <w:p>
      <w:pPr>
        <w:pStyle w:val="Normal"/>
        <w:rPr/>
      </w:pPr>
      <w:r>
        <w:rPr/>
      </w:r>
    </w:p>
    <w:p>
      <w:pPr>
        <w:pStyle w:val="Normal"/>
        <w:rPr>
          <w:sz w:val="20"/>
          <w:szCs w:val="20"/>
        </w:rPr>
      </w:pPr>
      <w:r>
        <w:rPr>
          <w:sz w:val="20"/>
          <w:szCs w:val="20"/>
        </w:rPr>
        <w:t>It firstly gets the type of the variable returned by “for_var_decl”, then gets the type of the second expression of the for command and finally it checks both types to see if they are correct. In this case both must be of type int.</w:t>
      </w:r>
    </w:p>
    <w:p>
      <w:pPr>
        <w:pStyle w:val="Normal"/>
        <w:rPr>
          <w:sz w:val="20"/>
          <w:szCs w:val="20"/>
        </w:rPr>
      </w:pPr>
      <w:r>
        <w:rPr>
          <w:sz w:val="20"/>
          <w:szCs w:val="20"/>
        </w:rPr>
      </w:r>
    </w:p>
    <w:p>
      <w:pPr>
        <w:pStyle w:val="Normal"/>
        <w:rPr>
          <w:sz w:val="20"/>
          <w:szCs w:val="20"/>
        </w:rPr>
      </w:pPr>
      <w:r>
        <w:rPr>
          <w:sz w:val="20"/>
          <w:szCs w:val="20"/>
        </w:rPr>
        <w:t>The changes in the FunChecker.fun file were highlighted by adding //EXTENSION FOR comments in order to identify where the changes were made.</w:t>
      </w:r>
    </w:p>
    <w:p>
      <w:pPr>
        <w:pStyle w:val="Normal"/>
        <w:rPr>
          <w:sz w:val="20"/>
          <w:szCs w:val="20"/>
        </w:rPr>
      </w:pPr>
      <w:r>
        <w:rPr>
          <w:sz w:val="20"/>
          <w:szCs w:val="20"/>
        </w:rPr>
      </w:r>
    </w:p>
    <w:p>
      <w:pPr>
        <w:pStyle w:val="Normal"/>
        <w:rPr>
          <w:sz w:val="20"/>
          <w:szCs w:val="20"/>
        </w:rPr>
      </w:pPr>
      <w:r>
        <w:rPr>
          <w:sz w:val="20"/>
          <w:szCs w:val="20"/>
        </w:rPr>
        <w:t>In order to achieve this second assignment objectives, tests were created as can be seen in the attached files. Below, each test is described:</w:t>
      </w:r>
    </w:p>
    <w:p>
      <w:pPr>
        <w:pStyle w:val="Normal"/>
        <w:rPr>
          <w:sz w:val="20"/>
          <w:szCs w:val="20"/>
        </w:rPr>
      </w:pPr>
      <w:r>
        <w:rPr>
          <w:sz w:val="20"/>
          <w:szCs w:val="20"/>
        </w:rPr>
      </w:r>
    </w:p>
    <w:p>
      <w:pPr>
        <w:pStyle w:val="Normal"/>
        <w:rPr>
          <w:sz w:val="20"/>
          <w:szCs w:val="20"/>
        </w:rPr>
      </w:pPr>
      <w:r>
        <w:rPr>
          <w:sz w:val="20"/>
          <w:szCs w:val="20"/>
        </w:rPr>
        <w:t>rightTypeAndScopeFor.fun:</w:t>
      </w:r>
    </w:p>
    <w:p>
      <w:pPr>
        <w:pStyle w:val="Normal"/>
        <w:rPr>
          <w:sz w:val="20"/>
          <w:szCs w:val="20"/>
        </w:rPr>
      </w:pPr>
      <w:r>
        <w:rPr>
          <w:sz w:val="20"/>
          <w:szCs w:val="20"/>
        </w:rPr>
        <w:t>In this file a simple for was created, going from 2 to 5. No syntactic errors given. No contextual errors given.</w:t>
      </w:r>
    </w:p>
    <w:p>
      <w:pPr>
        <w:pStyle w:val="Normal"/>
        <w:rPr>
          <w:sz w:val="20"/>
          <w:szCs w:val="20"/>
        </w:rPr>
      </w:pPr>
      <w:r>
        <w:rPr>
          <w:sz w:val="20"/>
          <w:szCs w:val="20"/>
        </w:rPr>
      </w:r>
    </w:p>
    <w:p>
      <w:pPr>
        <w:pStyle w:val="Normal"/>
        <w:rPr>
          <w:sz w:val="20"/>
          <w:szCs w:val="20"/>
        </w:rPr>
      </w:pPr>
      <w:r>
        <w:rPr>
          <w:sz w:val="20"/>
          <w:szCs w:val="20"/>
        </w:rPr>
        <w:t>wrongTypeFor.fun</w:t>
      </w:r>
    </w:p>
    <w:p>
      <w:pPr>
        <w:pStyle w:val="Normal"/>
        <w:rPr>
          <w:sz w:val="20"/>
          <w:szCs w:val="20"/>
        </w:rPr>
      </w:pPr>
      <w:r>
        <w:rPr>
          <w:sz w:val="20"/>
          <w:szCs w:val="20"/>
        </w:rPr>
        <w:t>In this file both expressions used were of the type bool, giving a type error:</w:t>
      </w:r>
    </w:p>
    <w:p>
      <w:pPr>
        <w:pStyle w:val="Normal"/>
        <w:rPr/>
      </w:pPr>
      <w:r>
        <w:rPr/>
      </w:r>
    </w:p>
    <w:p>
      <w:pPr>
        <w:pStyle w:val="Normal"/>
        <w:rPr>
          <w:rFonts w:ascii="Monospace" w:hAnsi="Monospace"/>
          <w:color w:val="000000"/>
          <w:sz w:val="20"/>
        </w:rPr>
      </w:pPr>
      <w:r>
        <w:rPr>
          <w:rFonts w:ascii="Monospace" w:hAnsi="Monospace"/>
          <w:color w:val="000000"/>
          <w:sz w:val="20"/>
        </w:rPr>
        <w:t>Contextual analysis ...</w:t>
      </w:r>
    </w:p>
    <w:p>
      <w:pPr>
        <w:pStyle w:val="Normal"/>
        <w:ind w:left="0" w:right="0" w:hanging="0"/>
        <w:jc w:val="left"/>
        <w:rPr>
          <w:rFonts w:ascii="Monospace" w:hAnsi="Monospace"/>
          <w:color w:val="000000"/>
          <w:sz w:val="20"/>
        </w:rPr>
      </w:pPr>
      <w:r>
        <w:rPr>
          <w:rFonts w:ascii="Monospace" w:hAnsi="Monospace"/>
          <w:color w:val="000000"/>
          <w:sz w:val="20"/>
        </w:rPr>
        <w:t>2 scope/type errors</w:t>
      </w:r>
    </w:p>
    <w:p>
      <w:pPr>
        <w:pStyle w:val="Normal"/>
        <w:ind w:left="0" w:right="0" w:hanging="0"/>
        <w:jc w:val="left"/>
        <w:rPr>
          <w:rFonts w:ascii="Monospace" w:hAnsi="Monospace"/>
          <w:color w:val="FF0000"/>
          <w:sz w:val="20"/>
        </w:rPr>
      </w:pPr>
      <w:r>
        <w:rPr>
          <w:rFonts w:ascii="Monospace" w:hAnsi="Monospace"/>
          <w:color w:val="FF0000"/>
          <w:sz w:val="20"/>
        </w:rPr>
        <w:t>line 8:1 type is bool, should be int</w:t>
      </w:r>
    </w:p>
    <w:p>
      <w:pPr>
        <w:pStyle w:val="Normal"/>
        <w:ind w:left="0" w:right="0" w:hanging="0"/>
        <w:jc w:val="left"/>
        <w:rPr>
          <w:rFonts w:ascii="Monospace" w:hAnsi="Monospace"/>
          <w:color w:val="FF0000"/>
          <w:sz w:val="20"/>
        </w:rPr>
      </w:pPr>
      <w:r>
        <w:rPr>
          <w:rFonts w:ascii="Monospace" w:hAnsi="Monospace"/>
          <w:color w:val="FF0000"/>
          <w:sz w:val="20"/>
        </w:rPr>
        <w:t>line 8:1 type is bool, should be int</w:t>
      </w:r>
    </w:p>
    <w:p>
      <w:pPr>
        <w:pStyle w:val="Normal"/>
        <w:ind w:left="0" w:right="0" w:hanging="0"/>
        <w:jc w:val="left"/>
        <w:rPr>
          <w:rFonts w:ascii="Monospace" w:hAnsi="Monospace"/>
          <w:color w:val="000000"/>
          <w:sz w:val="20"/>
          <w:szCs w:val="20"/>
        </w:rPr>
      </w:pPr>
      <w:r>
        <w:rPr>
          <w:rFonts w:ascii="Monospace" w:hAnsi="Monospace"/>
          <w:color w:val="000000"/>
          <w:sz w:val="20"/>
          <w:szCs w:val="20"/>
        </w:rPr>
        <w:t>Compilation failed</w:t>
      </w:r>
    </w:p>
    <w:p>
      <w:pPr>
        <w:pStyle w:val="Normal"/>
        <w:ind w:left="0" w:right="0" w:hanging="0"/>
        <w:jc w:val="left"/>
        <w:rPr>
          <w:sz w:val="20"/>
          <w:szCs w:val="20"/>
        </w:rPr>
      </w:pPr>
      <w:r>
        <w:rPr>
          <w:sz w:val="20"/>
          <w:szCs w:val="20"/>
        </w:rPr>
      </w:r>
    </w:p>
    <w:p>
      <w:pPr>
        <w:pStyle w:val="Normal"/>
        <w:rPr>
          <w:sz w:val="20"/>
          <w:szCs w:val="20"/>
        </w:rPr>
      </w:pPr>
      <w:r>
        <w:rPr>
          <w:sz w:val="20"/>
          <w:szCs w:val="20"/>
        </w:rPr>
        <w:t>wrongScopeFor.fun</w:t>
      </w:r>
    </w:p>
    <w:p>
      <w:pPr>
        <w:pStyle w:val="Normal"/>
        <w:rPr>
          <w:sz w:val="20"/>
          <w:szCs w:val="20"/>
        </w:rPr>
      </w:pPr>
      <w:r>
        <w:rPr>
          <w:sz w:val="20"/>
          <w:szCs w:val="20"/>
        </w:rPr>
        <w:t xml:space="preserve">In this file two different for loops were created but with the same control variable name. As the control variable scope extend from its declaration to the end of the function block, the second for attempts to redeclare “i”, the control variable, giving the </w:t>
      </w:r>
      <w:r>
        <w:rPr>
          <w:sz w:val="20"/>
          <w:szCs w:val="20"/>
        </w:rPr>
        <w:t xml:space="preserve">scope </w:t>
      </w:r>
      <w:r>
        <w:rPr>
          <w:sz w:val="20"/>
          <w:szCs w:val="20"/>
        </w:rPr>
        <w:t>error below:</w:t>
      </w:r>
    </w:p>
    <w:p>
      <w:pPr>
        <w:pStyle w:val="Normal"/>
        <w:rPr/>
      </w:pPr>
      <w:r>
        <w:rPr/>
      </w:r>
    </w:p>
    <w:p>
      <w:pPr>
        <w:pStyle w:val="Normal"/>
        <w:rPr>
          <w:rFonts w:ascii="Monospace" w:hAnsi="Monospace"/>
          <w:color w:val="000000"/>
          <w:sz w:val="20"/>
        </w:rPr>
      </w:pPr>
      <w:r>
        <w:rPr>
          <w:rFonts w:ascii="Monospace" w:hAnsi="Monospace"/>
          <w:color w:val="000000"/>
          <w:sz w:val="20"/>
        </w:rPr>
        <w:t>Contextual analysis …</w:t>
      </w:r>
    </w:p>
    <w:p>
      <w:pPr>
        <w:pStyle w:val="Normal"/>
        <w:ind w:left="0" w:right="0" w:hanging="0"/>
        <w:jc w:val="left"/>
        <w:rPr>
          <w:rFonts w:ascii="Monospace" w:hAnsi="Monospace"/>
          <w:color w:val="000000"/>
          <w:sz w:val="20"/>
        </w:rPr>
      </w:pPr>
      <w:r>
        <w:rPr>
          <w:rFonts w:ascii="Monospace" w:hAnsi="Monospace"/>
          <w:color w:val="000000"/>
          <w:sz w:val="20"/>
        </w:rPr>
        <w:t>1 scope/type errors</w:t>
      </w:r>
    </w:p>
    <w:p>
      <w:pPr>
        <w:pStyle w:val="Normal"/>
        <w:ind w:left="0" w:right="0" w:hanging="0"/>
        <w:jc w:val="left"/>
        <w:rPr>
          <w:rFonts w:ascii="Monospace" w:hAnsi="Monospace"/>
          <w:color w:val="FF0000"/>
          <w:sz w:val="20"/>
        </w:rPr>
      </w:pPr>
      <w:r>
        <w:rPr>
          <w:rFonts w:ascii="Monospace" w:hAnsi="Monospace"/>
          <w:color w:val="FF0000"/>
          <w:sz w:val="20"/>
        </w:rPr>
        <w:t>line 0:0 i is redeclared</w:t>
      </w:r>
    </w:p>
    <w:p>
      <w:pPr>
        <w:pStyle w:val="Normal"/>
        <w:ind w:left="0" w:right="0" w:hanging="0"/>
        <w:jc w:val="left"/>
        <w:rPr>
          <w:rFonts w:ascii="Monospace" w:hAnsi="Monospace"/>
          <w:color w:val="000000"/>
          <w:sz w:val="20"/>
        </w:rPr>
      </w:pPr>
      <w:r>
        <w:rPr>
          <w:rFonts w:ascii="Monospace" w:hAnsi="Monospace"/>
          <w:color w:val="000000"/>
          <w:sz w:val="20"/>
        </w:rPr>
        <w:t>Compilation failed</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2014-11-08T20:50:16Z</dcterms:created>
  <dc:language>en-GB</dc:language>
  <cp:revision>0</cp:revision>
</cp:coreProperties>
</file>