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4C1F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bookmarkStart w:id="0" w:name="Elenco1"/>
      <w:bookmarkEnd w:id="0"/>
      <w:r>
        <w:rPr>
          <w:rFonts w:ascii="Verdana" w:eastAsia="Verdana" w:hAnsi="Verdana" w:cs="Verdana"/>
          <w:noProof/>
          <w:lang w:bidi="ar-SA"/>
        </w:rPr>
        <w:drawing>
          <wp:inline distT="0" distB="0" distL="0" distR="0" wp14:anchorId="13EAE577" wp14:editId="3571D505">
            <wp:extent cx="697865" cy="784860"/>
            <wp:effectExtent l="0" t="0" r="0" b="0"/>
            <wp:docPr id="3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085E" w14:textId="77777777" w:rsidR="00685548" w:rsidRP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2A90E673" w14:textId="77777777" w:rsidR="00685548" w:rsidRPr="004A45BE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13E59DA0" w14:textId="77777777" w:rsidR="00685548" w:rsidRDefault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ADCC06A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Oggetto: Autorizzazione preventiva per lo svolgimento di prestazioni di lavoro straordinario emergente</w:t>
      </w:r>
    </w:p>
    <w:p w14:paraId="31CE92AD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CDDCD8A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relazione a sopravvenute particolari esigenze di servizio, si dispone che il dipendente</w:t>
      </w:r>
    </w:p>
    <w:tbl>
      <w:tblPr>
        <w:tblW w:w="1037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40"/>
        <w:gridCol w:w="2551"/>
        <w:gridCol w:w="3348"/>
        <w:gridCol w:w="2537"/>
      </w:tblGrid>
      <w:tr w:rsidR="00F064AA" w14:paraId="07FF28E4" w14:textId="77777777" w:rsidTr="00152037">
        <w:trPr>
          <w:trHeight w:val="454"/>
        </w:trPr>
        <w:tc>
          <w:tcPr>
            <w:tcW w:w="449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23070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QUALIFICA</w:t>
            </w:r>
          </w:p>
        </w:tc>
        <w:tc>
          <w:tcPr>
            <w:tcW w:w="3348" w:type="dxa"/>
            <w:tcBorders>
              <w:bottom w:val="nil"/>
            </w:tcBorders>
            <w:shd w:val="clear" w:color="auto" w:fill="auto"/>
            <w:vAlign w:val="center"/>
          </w:tcPr>
          <w:p w14:paraId="0ED1F7A8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COGNOME</w:t>
            </w:r>
          </w:p>
        </w:tc>
        <w:tc>
          <w:tcPr>
            <w:tcW w:w="2537" w:type="dxa"/>
            <w:tcBorders>
              <w:bottom w:val="nil"/>
            </w:tcBorders>
            <w:shd w:val="clear" w:color="auto" w:fill="auto"/>
            <w:vAlign w:val="center"/>
          </w:tcPr>
          <w:p w14:paraId="2816A686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</w:tr>
      <w:tr w:rsidR="00152037" w14:paraId="03DBEE64" w14:textId="77777777" w:rsidTr="00152037">
        <w:trPr>
          <w:trHeight w:val="454"/>
        </w:trPr>
        <w:tc>
          <w:tcPr>
            <w:tcW w:w="1940" w:type="dxa"/>
            <w:tcBorders>
              <w:top w:val="nil"/>
            </w:tcBorders>
            <w:shd w:val="clear" w:color="auto" w:fill="auto"/>
            <w:vAlign w:val="center"/>
          </w:tcPr>
          <w:p w14:paraId="62D06DDF" w14:textId="77777777" w:rsidR="00152037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" w:name="Controllo2"/>
            <w:bookmarkEnd w:id="1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</w:rPr>
              <w:t>Ruoli Tecnici</w:t>
            </w:r>
          </w:p>
          <w:p w14:paraId="7113E2F1" w14:textId="77777777" w:rsidR="00152037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2" w:name="Controllo1"/>
            <w:bookmarkEnd w:id="2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</w:rPr>
              <w:t>Ruoli Ordinari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vAlign w:val="center"/>
          </w:tcPr>
          <w:p w14:paraId="22F63D13" w14:textId="77777777" w:rsidR="00152037" w:rsidRDefault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Elenco2"/>
            <w:bookmarkEnd w:id="3"/>
            <w:r>
              <w:rPr>
                <w:rFonts w:ascii="Times New Roman" w:eastAsia="Times New Roman" w:hAnsi="Times New Roman" w:cs="Times New Roman"/>
              </w:rPr>
              <w:t>${qual}</w:t>
            </w:r>
          </w:p>
        </w:tc>
        <w:tc>
          <w:tcPr>
            <w:tcW w:w="588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5B91CFC0" w14:textId="77777777" w:rsidR="00152037" w:rsidRDefault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7552C8D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99AD5DF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data </w:t>
      </w:r>
      <w:r w:rsidR="00152037">
        <w:rPr>
          <w:rFonts w:ascii="Times New Roman" w:eastAsia="Times New Roman" w:hAnsi="Times New Roman" w:cs="Times New Roman"/>
        </w:rPr>
        <w:t>${</w:t>
      </w:r>
      <w:proofErr w:type="spellStart"/>
      <w:r w:rsidR="00152037">
        <w:rPr>
          <w:rFonts w:ascii="Times New Roman" w:eastAsia="Times New Roman" w:hAnsi="Times New Roman" w:cs="Times New Roman"/>
        </w:rPr>
        <w:t>datastr</w:t>
      </w:r>
      <w:proofErr w:type="spellEnd"/>
      <w:r w:rsidR="00152037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oltre all’espletamento del normale orario di servizio previsto </w:t>
      </w:r>
      <w:r w:rsidR="00152037">
        <w:rPr>
          <w:rFonts w:ascii="Times New Roman" w:eastAsia="Times New Roman" w:hAnsi="Times New Roman" w:cs="Times New Roman"/>
        </w:rPr>
        <w:t xml:space="preserve">con orario </w:t>
      </w:r>
      <w:r w:rsidR="00152037">
        <w:t>${</w:t>
      </w:r>
      <w:proofErr w:type="spellStart"/>
      <w:r w:rsidR="00152037">
        <w:t>working_hours</w:t>
      </w:r>
      <w:proofErr w:type="spellEnd"/>
      <w:r w:rsidR="00152037">
        <w:t>}</w:t>
      </w:r>
      <w:r w:rsidR="00152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effettui prestazioni di lavoro straordinario emergente</w:t>
      </w:r>
    </w:p>
    <w:p w14:paraId="140B8BC7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110" w:type="dxa"/>
        <w:tblLayout w:type="fixed"/>
        <w:tblLook w:val="0000" w:firstRow="0" w:lastRow="0" w:firstColumn="0" w:lastColumn="0" w:noHBand="0" w:noVBand="0"/>
      </w:tblPr>
      <w:tblGrid>
        <w:gridCol w:w="3231"/>
        <w:gridCol w:w="3231"/>
      </w:tblGrid>
      <w:tr w:rsidR="00F064AA" w14:paraId="42EAC24C" w14:textId="77777777">
        <w:tc>
          <w:tcPr>
            <w:tcW w:w="3231" w:type="dxa"/>
            <w:shd w:val="clear" w:color="auto" w:fill="auto"/>
            <w:vAlign w:val="center"/>
          </w:tcPr>
          <w:p w14:paraId="19FE1AE0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DALLE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ORE</w:t>
            </w:r>
            <w:r w:rsidR="00152037"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$</w:t>
            </w:r>
            <w:proofErr w:type="gram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h_for</w:t>
            </w:r>
            <w:proofErr w:type="spell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4459C516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h_to</w:t>
            </w:r>
            <w:proofErr w:type="spell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432CA74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319A463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 la seguente motivazione </w:t>
      </w:r>
      <w:r w:rsidR="00152037">
        <w:rPr>
          <w:rFonts w:ascii="Times New Roman" w:eastAsia="Times New Roman" w:hAnsi="Times New Roman" w:cs="Times New Roman"/>
        </w:rPr>
        <w:t>${motive}</w:t>
      </w:r>
    </w:p>
    <w:p w14:paraId="29C424C9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315BCAAE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64C3FD0C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4DCFA0E2" w14:textId="77777777" w:rsidR="00152037" w:rsidRDefault="001C459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4" w:name="Elenco4"/>
            <w:bookmarkEnd w:id="4"/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F064AA" w14:paraId="0D8C476C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297B411D" w14:textId="77777777" w:rsidR="00F064AA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5" w:name="Elenco3"/>
            <w:bookmarkEnd w:id="5"/>
            <w:r>
              <w:rPr>
                <w:rFonts w:ascii="Times New Roman" w:eastAsia="Times New Roman" w:hAnsi="Times New Roman" w:cs="Times New Roman"/>
              </w:rPr>
              <w:t xml:space="preserve"> Trento </w:t>
            </w:r>
            <w:r w:rsidR="006A352A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77E04">
              <w:rPr>
                <w:rFonts w:ascii="Times New Roman" w:eastAsia="Times New Roman" w:hAnsi="Times New Roman" w:cs="Times New Roman"/>
                <w:i/>
              </w:rPr>
              <w:t xml:space="preserve">data della firma </w:t>
            </w:r>
            <w:r w:rsidR="00E77E04" w:rsidRPr="00E77E04">
              <w:rPr>
                <w:rFonts w:ascii="Times New Roman" w:eastAsia="Times New Roman" w:hAnsi="Times New Roman" w:cs="Times New Roman"/>
                <w:i/>
              </w:rPr>
              <w:t>elettronica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28" w:type="dxa"/>
            <w:vMerge/>
            <w:shd w:val="clear" w:color="auto" w:fill="auto"/>
          </w:tcPr>
          <w:p w14:paraId="787DCF72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2E617D55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599CA937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6A14788C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6D1203FD" w14:textId="77777777" w:rsidR="00F064AA" w:rsidRDefault="00F064AA">
      <w:pPr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72FE02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2774C3" w14:textId="225A4D64" w:rsidR="00E90AB6" w:rsidRDefault="00E90AB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 w:type="page"/>
      </w:r>
    </w:p>
    <w:sectPr w:rsidR="00E90AB6"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8D985" w14:textId="77777777" w:rsidR="00983D81" w:rsidRDefault="00983D81">
      <w:pPr>
        <w:spacing w:after="0" w:line="240" w:lineRule="auto"/>
      </w:pPr>
      <w:r>
        <w:separator/>
      </w:r>
    </w:p>
  </w:endnote>
  <w:endnote w:type="continuationSeparator" w:id="0">
    <w:p w14:paraId="6BAC0BE6" w14:textId="77777777" w:rsidR="00983D81" w:rsidRDefault="0098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49F69" w14:textId="77777777" w:rsidR="00983D81" w:rsidRDefault="00983D81">
      <w:pPr>
        <w:spacing w:after="0" w:line="240" w:lineRule="auto"/>
      </w:pPr>
      <w:r>
        <w:separator/>
      </w:r>
    </w:p>
  </w:footnote>
  <w:footnote w:type="continuationSeparator" w:id="0">
    <w:p w14:paraId="33385F87" w14:textId="77777777" w:rsidR="00983D81" w:rsidRDefault="00983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AA"/>
    <w:rsid w:val="00152037"/>
    <w:rsid w:val="001C459F"/>
    <w:rsid w:val="00280927"/>
    <w:rsid w:val="00367124"/>
    <w:rsid w:val="005A379E"/>
    <w:rsid w:val="005B0C21"/>
    <w:rsid w:val="00685548"/>
    <w:rsid w:val="00694DC8"/>
    <w:rsid w:val="006A352A"/>
    <w:rsid w:val="00761922"/>
    <w:rsid w:val="007D7805"/>
    <w:rsid w:val="00966B4C"/>
    <w:rsid w:val="00983D81"/>
    <w:rsid w:val="00CD0B00"/>
    <w:rsid w:val="00E77E04"/>
    <w:rsid w:val="00E90AB6"/>
    <w:rsid w:val="00F064AA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9AEB"/>
  <w15:docId w15:val="{D952C7B0-64C9-4419-8BFF-D66395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0AB6"/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  <w:style w:type="paragraph" w:styleId="Nessunaspaziatura">
    <w:name w:val="No Spacing"/>
    <w:basedOn w:val="Normale"/>
    <w:qFormat/>
    <w:rsid w:val="006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3</cp:revision>
  <dcterms:created xsi:type="dcterms:W3CDTF">2025-03-22T10:44:00Z</dcterms:created>
  <dcterms:modified xsi:type="dcterms:W3CDTF">2025-03-25T12:19:00Z</dcterms:modified>
</cp:coreProperties>
</file>