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乐乐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lang w:val="en-US" w:eastAsia="zh-CN"/>
        </w:rPr>
        <w:t>餐厅开发日志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高玲枝</w:t>
      </w:r>
    </w:p>
    <w:p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6月21日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日志20210628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经和产品后台讨论，乐乐机器人需要新增10个变量，分别是查看会员信息，办理会员，投诉，建议，评价，询问营业时间和开门关门时间，关闭语音和唤醒语音，有3个需求在原变量上进行覆盖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原定周边设施和周边娱乐设施需另起两个变量，后因可以和店内设施公用一个生僻字来处理，就在原变量上进行覆盖，service_facility_query这个变量目前有三个需要传 (找，氼兲甲)（b，1）(号，1)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default"/>
          <w:b/>
          <w:bCs/>
          <w:lang w:val="en-US" w:eastAsia="zh-CN"/>
        </w:rPr>
        <w:t>时间:2021-0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28</w:t>
      </w:r>
      <w:r>
        <w:rPr>
          <w:rFonts w:hint="default"/>
          <w:b/>
          <w:bCs/>
          <w:lang w:val="en-US" w:eastAsia="zh-CN"/>
        </w:rPr>
        <w:t xml:space="preserve"> 15:</w:t>
      </w:r>
      <w:r>
        <w:rPr>
          <w:rFonts w:hint="eastAsia"/>
          <w:b/>
          <w:bCs/>
          <w:lang w:val="en-US" w:eastAsia="zh-CN"/>
        </w:rPr>
        <w:t>22</w:t>
      </w:r>
      <w:r>
        <w:rPr>
          <w:rFonts w:hint="default"/>
          <w:b/>
          <w:bCs/>
          <w:lang w:val="en-US" w:eastAsia="zh-CN"/>
        </w:rPr>
        <w:t>:22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33D4D51"/>
    <w:rsid w:val="138208AA"/>
    <w:rsid w:val="3CA8221E"/>
    <w:rsid w:val="61931499"/>
    <w:rsid w:val="7B0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Natly</cp:lastModifiedBy>
  <dcterms:modified xsi:type="dcterms:W3CDTF">2021-06-28T07:26:37Z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9592C4E01862482498FEF719F836DA44</vt:lpwstr>
  </property>
</Properties>
</file>