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D28D4" w14:textId="77777777" w:rsidR="009E7CD0" w:rsidRPr="009E7CD0" w:rsidRDefault="009E7CD0" w:rsidP="009E7CD0">
      <w:pPr>
        <w:pStyle w:val="Heading1"/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>OCESE - Open-source Computing for Earth Science Education</w:t>
      </w:r>
    </w:p>
    <w:p w14:paraId="5364285A" w14:textId="77777777" w:rsidR="009E7CD0" w:rsidRPr="009E7CD0" w:rsidRDefault="009E7CD0" w:rsidP="009E7CD0">
      <w:p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 xml:space="preserve">The OCESE project (May 2020 through Apr 2023) aims to transform undergraduate quantitative teaching and learning in UBC’s </w:t>
      </w:r>
      <w:hyperlink r:id="rId6" w:history="1">
        <w:r w:rsidRPr="009E7CD0">
          <w:rPr>
            <w:rFonts w:eastAsia="Times New Roman"/>
            <w:color w:val="0000FF"/>
            <w:u w:val="single"/>
            <w:lang w:eastAsia="en-CA"/>
          </w:rPr>
          <w:t>Department of Earth, Ocean and Atmospheric Science</w:t>
        </w:r>
      </w:hyperlink>
      <w:r w:rsidRPr="009E7CD0">
        <w:rPr>
          <w:rFonts w:eastAsia="Times New Roman"/>
          <w:lang w:eastAsia="en-CA"/>
        </w:rPr>
        <w:t xml:space="preserve"> (EOAS) using open source tools including:</w:t>
      </w:r>
    </w:p>
    <w:p w14:paraId="446CEEA5" w14:textId="77777777" w:rsidR="009E7CD0" w:rsidRPr="009E7CD0" w:rsidRDefault="009E7CD0" w:rsidP="009E7CD0">
      <w:pPr>
        <w:pStyle w:val="ListParagraph"/>
        <w:numPr>
          <w:ilvl w:val="0"/>
          <w:numId w:val="4"/>
        </w:num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 xml:space="preserve">Python as the principal and </w:t>
      </w:r>
      <w:proofErr w:type="spellStart"/>
      <w:r w:rsidRPr="009E7CD0">
        <w:rPr>
          <w:rFonts w:eastAsia="Times New Roman"/>
          <w:lang w:eastAsia="en-CA"/>
        </w:rPr>
        <w:t>persistant</w:t>
      </w:r>
      <w:proofErr w:type="spellEnd"/>
      <w:r w:rsidRPr="009E7CD0">
        <w:rPr>
          <w:rFonts w:eastAsia="Times New Roman"/>
          <w:lang w:eastAsia="en-CA"/>
        </w:rPr>
        <w:t xml:space="preserve"> programing language for students;</w:t>
      </w:r>
    </w:p>
    <w:p w14:paraId="220C03A3" w14:textId="77777777" w:rsidR="009E7CD0" w:rsidRPr="009E7CD0" w:rsidRDefault="009E7CD0" w:rsidP="009E7CD0">
      <w:pPr>
        <w:pStyle w:val="ListParagraph"/>
        <w:numPr>
          <w:ilvl w:val="0"/>
          <w:numId w:val="4"/>
        </w:numPr>
        <w:rPr>
          <w:rFonts w:eastAsia="Times New Roman"/>
          <w:lang w:eastAsia="en-CA"/>
        </w:rPr>
      </w:pPr>
      <w:hyperlink r:id="rId7" w:history="1">
        <w:r w:rsidRPr="009E7CD0">
          <w:rPr>
            <w:rFonts w:eastAsia="Times New Roman"/>
            <w:color w:val="0000FF"/>
            <w:u w:val="single"/>
            <w:lang w:eastAsia="en-CA"/>
          </w:rPr>
          <w:t>Jupyter notebooks</w:t>
        </w:r>
      </w:hyperlink>
      <w:r w:rsidRPr="009E7CD0">
        <w:rPr>
          <w:rFonts w:eastAsia="Times New Roman"/>
          <w:lang w:eastAsia="en-CA"/>
        </w:rPr>
        <w:t xml:space="preserve"> for entry-level or advanced courses requiring writing or modifying code;</w:t>
      </w:r>
    </w:p>
    <w:p w14:paraId="41F459EF" w14:textId="77777777" w:rsidR="009E7CD0" w:rsidRPr="009E7CD0" w:rsidRDefault="009E7CD0" w:rsidP="009E7CD0">
      <w:pPr>
        <w:pStyle w:val="ListParagraph"/>
        <w:numPr>
          <w:ilvl w:val="0"/>
          <w:numId w:val="4"/>
        </w:num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 xml:space="preserve">use of </w:t>
      </w:r>
      <w:hyperlink r:id="rId8" w:history="1">
        <w:r w:rsidRPr="009E7CD0">
          <w:rPr>
            <w:rFonts w:eastAsia="Times New Roman"/>
            <w:color w:val="0000FF"/>
            <w:u w:val="single"/>
            <w:lang w:eastAsia="en-CA"/>
          </w:rPr>
          <w:t>executable books</w:t>
        </w:r>
      </w:hyperlink>
      <w:r w:rsidRPr="009E7CD0">
        <w:rPr>
          <w:rFonts w:eastAsia="Times New Roman"/>
          <w:lang w:eastAsia="en-CA"/>
        </w:rPr>
        <w:t xml:space="preserve"> (like the one you are reading here) to deliver static content (textbooks) or dynamic materials in the form of Jupyter notebooks;</w:t>
      </w:r>
    </w:p>
    <w:p w14:paraId="562AF7DF" w14:textId="77777777" w:rsidR="009E7CD0" w:rsidRPr="009E7CD0" w:rsidRDefault="009E7CD0" w:rsidP="009E7CD0">
      <w:pPr>
        <w:pStyle w:val="ListParagraph"/>
        <w:numPr>
          <w:ilvl w:val="0"/>
          <w:numId w:val="4"/>
        </w:num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>interactive dashboards for exploring concepts and data sets, programed using Python and a consistent interactive library (Plotly Dash);</w:t>
      </w:r>
    </w:p>
    <w:p w14:paraId="4973FBE1" w14:textId="77777777" w:rsidR="009E7CD0" w:rsidRPr="009E7CD0" w:rsidRDefault="009E7CD0" w:rsidP="009E7CD0">
      <w:pPr>
        <w:pStyle w:val="ListParagraph"/>
        <w:numPr>
          <w:ilvl w:val="0"/>
          <w:numId w:val="4"/>
        </w:num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>use of emerging automatic assessment practices (</w:t>
      </w:r>
      <w:proofErr w:type="spellStart"/>
      <w:r w:rsidRPr="009E7CD0">
        <w:rPr>
          <w:rFonts w:eastAsia="Times New Roman"/>
          <w:lang w:eastAsia="en-CA"/>
        </w:rPr>
        <w:t>nbgrader</w:t>
      </w:r>
      <w:proofErr w:type="spellEnd"/>
      <w:r w:rsidRPr="009E7CD0">
        <w:rPr>
          <w:rFonts w:eastAsia="Times New Roman"/>
          <w:lang w:eastAsia="en-CA"/>
        </w:rPr>
        <w:t xml:space="preserve">, a Jupyter Notebook plugin, </w:t>
      </w:r>
      <w:proofErr w:type="spellStart"/>
      <w:r w:rsidRPr="009E7CD0">
        <w:rPr>
          <w:rFonts w:eastAsia="Times New Roman"/>
          <w:lang w:eastAsia="en-CA"/>
        </w:rPr>
        <w:t>Prairielearn</w:t>
      </w:r>
      <w:proofErr w:type="spellEnd"/>
      <w:r w:rsidRPr="009E7CD0">
        <w:rPr>
          <w:rFonts w:eastAsia="Times New Roman"/>
          <w:lang w:eastAsia="en-CA"/>
        </w:rPr>
        <w:t>, and others);</w:t>
      </w:r>
    </w:p>
    <w:p w14:paraId="0192C6BA" w14:textId="77777777" w:rsidR="009E7CD0" w:rsidRPr="009E7CD0" w:rsidRDefault="009E7CD0" w:rsidP="009E7CD0">
      <w:pPr>
        <w:pStyle w:val="ListParagraph"/>
        <w:numPr>
          <w:ilvl w:val="0"/>
          <w:numId w:val="4"/>
        </w:num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>use of GitHub as a collaborative means of collaborating on development of Open Source content, tools and logistics.</w:t>
      </w:r>
    </w:p>
    <w:p w14:paraId="76DE74D4" w14:textId="77777777" w:rsidR="009E7CD0" w:rsidRPr="009E7CD0" w:rsidRDefault="009E7CD0" w:rsidP="009E7CD0">
      <w:p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 xml:space="preserve">Note that this documentation package is NOT about the EOAS Department’s </w:t>
      </w:r>
      <w:r w:rsidRPr="009E7CD0">
        <w:rPr>
          <w:rFonts w:eastAsia="Times New Roman"/>
          <w:b/>
          <w:bCs/>
          <w:lang w:eastAsia="en-CA"/>
        </w:rPr>
        <w:t>QuEST Project</w:t>
      </w:r>
      <w:r w:rsidRPr="009E7CD0">
        <w:rPr>
          <w:rFonts w:eastAsia="Times New Roman"/>
          <w:lang w:eastAsia="en-CA"/>
        </w:rPr>
        <w:t xml:space="preserve"> (Quantitative Earth Sciences Transformation). See </w:t>
      </w:r>
      <w:hyperlink r:id="rId9" w:history="1">
        <w:r w:rsidRPr="009E7CD0">
          <w:rPr>
            <w:rFonts w:eastAsia="Times New Roman"/>
            <w:color w:val="0000FF"/>
            <w:u w:val="single"/>
            <w:lang w:eastAsia="en-CA"/>
          </w:rPr>
          <w:t>https://blogs.ubc.ca/eoasquest/</w:t>
        </w:r>
      </w:hyperlink>
      <w:r w:rsidRPr="009E7CD0">
        <w:rPr>
          <w:rFonts w:eastAsia="Times New Roman"/>
          <w:lang w:eastAsia="en-CA"/>
        </w:rPr>
        <w:t xml:space="preserve"> for those details.</w:t>
      </w:r>
    </w:p>
    <w:p w14:paraId="4F34F01D" w14:textId="77777777" w:rsidR="009E7CD0" w:rsidRPr="009E7CD0" w:rsidRDefault="009E7CD0" w:rsidP="009E7CD0">
      <w:pPr>
        <w:rPr>
          <w:rFonts w:eastAsia="Times New Roman"/>
          <w:lang w:eastAsia="en-CA"/>
        </w:rPr>
      </w:pPr>
      <w:r w:rsidRPr="009E7CD0">
        <w:rPr>
          <w:rFonts w:eastAsia="Times New Roman"/>
          <w:b/>
          <w:bCs/>
          <w:lang w:eastAsia="en-CA"/>
        </w:rPr>
        <w:t>Formal title:</w:t>
      </w:r>
      <w:r w:rsidRPr="009E7CD0">
        <w:rPr>
          <w:rFonts w:eastAsia="Times New Roman"/>
          <w:lang w:eastAsia="en-CA"/>
        </w:rPr>
        <w:t xml:space="preserve"> Embedding Open-source Computational Tools into the Quantitative Earth Science Specializations</w:t>
      </w:r>
    </w:p>
    <w:p w14:paraId="3CEC5ABB" w14:textId="77777777" w:rsidR="009E7CD0" w:rsidRPr="009E7CD0" w:rsidRDefault="009E7CD0" w:rsidP="009E7CD0">
      <w:pPr>
        <w:rPr>
          <w:rFonts w:eastAsia="Times New Roman"/>
          <w:lang w:eastAsia="en-CA"/>
        </w:rPr>
      </w:pPr>
      <w:r w:rsidRPr="009E7CD0">
        <w:rPr>
          <w:rFonts w:eastAsia="Times New Roman"/>
          <w:b/>
          <w:bCs/>
          <w:lang w:eastAsia="en-CA"/>
        </w:rPr>
        <w:t>Project funding:</w:t>
      </w:r>
      <w:r w:rsidRPr="009E7CD0">
        <w:rPr>
          <w:rFonts w:eastAsia="Times New Roman"/>
          <w:lang w:eastAsia="en-CA"/>
        </w:rPr>
        <w:t xml:space="preserve"> </w:t>
      </w:r>
      <w:hyperlink r:id="rId10" w:history="1">
        <w:r w:rsidRPr="009E7CD0">
          <w:rPr>
            <w:rFonts w:eastAsia="Times New Roman"/>
            <w:color w:val="0000FF"/>
            <w:u w:val="single"/>
            <w:lang w:eastAsia="en-CA"/>
          </w:rPr>
          <w:t>The UBC Teaching and Learning Enhancement Fund</w:t>
        </w:r>
      </w:hyperlink>
      <w:r w:rsidRPr="009E7CD0">
        <w:rPr>
          <w:rFonts w:eastAsia="Times New Roman"/>
          <w:lang w:eastAsia="en-CA"/>
        </w:rPr>
        <w:t>, and internal support from the Department - EOAS.</w:t>
      </w:r>
    </w:p>
    <w:p w14:paraId="52619BBD" w14:textId="77777777" w:rsidR="009E7CD0" w:rsidRPr="009E7CD0" w:rsidRDefault="009E7CD0" w:rsidP="009E7CD0">
      <w:pPr>
        <w:rPr>
          <w:rFonts w:eastAsia="Times New Roman"/>
          <w:lang w:eastAsia="en-CA"/>
        </w:rPr>
      </w:pPr>
      <w:r w:rsidRPr="009E7CD0">
        <w:rPr>
          <w:rFonts w:eastAsia="Times New Roman"/>
          <w:b/>
          <w:bCs/>
          <w:lang w:eastAsia="en-CA"/>
        </w:rPr>
        <w:t>Source:</w:t>
      </w:r>
      <w:r w:rsidRPr="009E7CD0">
        <w:rPr>
          <w:rFonts w:eastAsia="Times New Roman"/>
          <w:lang w:eastAsia="en-CA"/>
        </w:rPr>
        <w:t xml:space="preserve"> This website’s </w:t>
      </w:r>
      <w:hyperlink r:id="rId11" w:history="1">
        <w:r w:rsidRPr="009E7CD0">
          <w:rPr>
            <w:rFonts w:eastAsia="Times New Roman"/>
            <w:color w:val="0000FF"/>
            <w:u w:val="single"/>
            <w:lang w:eastAsia="en-CA"/>
          </w:rPr>
          <w:t>repository</w:t>
        </w:r>
      </w:hyperlink>
      <w:r w:rsidRPr="009E7CD0">
        <w:rPr>
          <w:rFonts w:eastAsia="Times New Roman"/>
          <w:lang w:eastAsia="en-CA"/>
        </w:rPr>
        <w:t xml:space="preserve"> contains Markdown content that is converted to HTML by </w:t>
      </w:r>
      <w:hyperlink r:id="rId12" w:history="1">
        <w:r w:rsidRPr="009E7CD0">
          <w:rPr>
            <w:rFonts w:eastAsia="Times New Roman"/>
            <w:color w:val="0000FF"/>
            <w:u w:val="single"/>
            <w:lang w:eastAsia="en-CA"/>
          </w:rPr>
          <w:t>Jupyter Books</w:t>
        </w:r>
      </w:hyperlink>
      <w:r w:rsidRPr="009E7CD0">
        <w:rPr>
          <w:rFonts w:eastAsia="Times New Roman"/>
          <w:lang w:eastAsia="en-CA"/>
        </w:rPr>
        <w:t xml:space="preserve"> and pushed for online display using </w:t>
      </w:r>
      <w:hyperlink r:id="rId13" w:history="1">
        <w:proofErr w:type="spellStart"/>
        <w:r w:rsidRPr="009E7CD0">
          <w:rPr>
            <w:rFonts w:eastAsia="Times New Roman"/>
            <w:color w:val="0000FF"/>
            <w:u w:val="single"/>
            <w:lang w:eastAsia="en-CA"/>
          </w:rPr>
          <w:t>ghp</w:t>
        </w:r>
        <w:proofErr w:type="spellEnd"/>
        <w:r w:rsidRPr="009E7CD0">
          <w:rPr>
            <w:rFonts w:eastAsia="Times New Roman"/>
            <w:color w:val="0000FF"/>
            <w:u w:val="single"/>
            <w:lang w:eastAsia="en-CA"/>
          </w:rPr>
          <w:t>-import</w:t>
        </w:r>
      </w:hyperlink>
      <w:r w:rsidRPr="009E7CD0">
        <w:rPr>
          <w:rFonts w:eastAsia="Times New Roman"/>
          <w:lang w:eastAsia="en-CA"/>
        </w:rPr>
        <w:t>.</w:t>
      </w:r>
    </w:p>
    <w:p w14:paraId="05A07968" w14:textId="77777777" w:rsidR="009E7CD0" w:rsidRPr="009E7CD0" w:rsidRDefault="009E7CD0" w:rsidP="009E7CD0">
      <w:pPr>
        <w:rPr>
          <w:rFonts w:eastAsia="Times New Roman"/>
          <w:lang w:eastAsia="en-CA"/>
        </w:rPr>
      </w:pPr>
      <w:r w:rsidRPr="009E7CD0">
        <w:rPr>
          <w:rFonts w:eastAsia="Times New Roman"/>
          <w:b/>
          <w:bCs/>
          <w:lang w:eastAsia="en-CA"/>
        </w:rPr>
        <w:t>Website Organization:</w:t>
      </w:r>
      <w:r w:rsidRPr="009E7CD0">
        <w:rPr>
          <w:rFonts w:eastAsia="Times New Roman"/>
          <w:lang w:eastAsia="en-CA"/>
        </w:rPr>
        <w:t xml:space="preserve"> Sections are somewhat inspired by a </w:t>
      </w:r>
      <w:hyperlink r:id="rId14" w:history="1">
        <w:r w:rsidRPr="009E7CD0">
          <w:rPr>
            <w:rFonts w:eastAsia="Times New Roman"/>
            <w:color w:val="0000FF"/>
            <w:u w:val="single"/>
            <w:lang w:eastAsia="en-CA"/>
          </w:rPr>
          <w:t>documentation framework</w:t>
        </w:r>
      </w:hyperlink>
      <w:r w:rsidRPr="009E7CD0">
        <w:rPr>
          <w:rFonts w:eastAsia="Times New Roman"/>
          <w:lang w:eastAsia="en-CA"/>
        </w:rPr>
        <w:t xml:space="preserve"> described at </w:t>
      </w:r>
      <w:proofErr w:type="spellStart"/>
      <w:r w:rsidRPr="009E7CD0">
        <w:rPr>
          <w:rFonts w:eastAsia="Times New Roman"/>
          <w:lang w:eastAsia="en-CA"/>
        </w:rPr>
        <w:t>Divio</w:t>
      </w:r>
      <w:proofErr w:type="spellEnd"/>
      <w:r w:rsidRPr="009E7CD0">
        <w:rPr>
          <w:rFonts w:eastAsia="Times New Roman"/>
          <w:lang w:eastAsia="en-CA"/>
        </w:rPr>
        <w:t>.</w:t>
      </w:r>
    </w:p>
    <w:p w14:paraId="785E32CA" w14:textId="77777777" w:rsidR="009E7CD0" w:rsidRPr="009E7CD0" w:rsidRDefault="009E7CD0" w:rsidP="009E7CD0">
      <w:pPr>
        <w:pStyle w:val="ListParagraph"/>
        <w:numPr>
          <w:ilvl w:val="0"/>
          <w:numId w:val="5"/>
        </w:num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>“PROJECT &amp; OUTCOMES” contains explanations of project goals and summaries of outcomes and deliverables.</w:t>
      </w:r>
    </w:p>
    <w:p w14:paraId="50CF6F6F" w14:textId="77777777" w:rsidR="009E7CD0" w:rsidRPr="009E7CD0" w:rsidRDefault="009E7CD0" w:rsidP="009E7CD0">
      <w:pPr>
        <w:pStyle w:val="ListParagraph"/>
        <w:numPr>
          <w:ilvl w:val="0"/>
          <w:numId w:val="5"/>
        </w:num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>“HOW-TO GUIDES” includes succinct summaries of tools and techniques to help contributors, instructors and students.</w:t>
      </w:r>
    </w:p>
    <w:p w14:paraId="40F2DF7F" w14:textId="77777777" w:rsidR="009E7CD0" w:rsidRPr="009E7CD0" w:rsidRDefault="009E7CD0" w:rsidP="009E7CD0">
      <w:pPr>
        <w:pStyle w:val="ListParagraph"/>
        <w:numPr>
          <w:ilvl w:val="0"/>
          <w:numId w:val="5"/>
        </w:num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>“TUTORIALS” contain more thorough learning resources for students or instructors.</w:t>
      </w:r>
    </w:p>
    <w:p w14:paraId="4074F3BD" w14:textId="77777777" w:rsidR="009E7CD0" w:rsidRPr="009E7CD0" w:rsidRDefault="009E7CD0" w:rsidP="009E7CD0">
      <w:pPr>
        <w:pStyle w:val="ListParagraph"/>
        <w:numPr>
          <w:ilvl w:val="0"/>
          <w:numId w:val="5"/>
        </w:num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>“REFERENCES” are lists of pointers, links and key sources.</w:t>
      </w:r>
    </w:p>
    <w:p w14:paraId="61B76303" w14:textId="77777777" w:rsidR="009E7CD0" w:rsidRPr="009E7CD0" w:rsidRDefault="009E7CD0" w:rsidP="009E7CD0">
      <w:p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 xml:space="preserve">OCESE Project </w:t>
      </w:r>
      <w:hyperlink r:id="rId15" w:history="1">
        <w:r w:rsidRPr="009E7CD0">
          <w:rPr>
            <w:rFonts w:eastAsia="Times New Roman"/>
            <w:color w:val="0000FF"/>
            <w:u w:val="single"/>
            <w:lang w:eastAsia="en-CA"/>
          </w:rPr>
          <w:t>Timeline</w:t>
        </w:r>
      </w:hyperlink>
      <w:r w:rsidRPr="009E7CD0">
        <w:rPr>
          <w:rFonts w:eastAsia="Times New Roman"/>
          <w:lang w:eastAsia="en-CA"/>
        </w:rPr>
        <w:t xml:space="preserve"> as of spring 2022.</w:t>
      </w:r>
    </w:p>
    <w:p w14:paraId="535E639F" w14:textId="77777777" w:rsidR="009E7CD0" w:rsidRPr="009E7CD0" w:rsidRDefault="009E7CD0" w:rsidP="009E7CD0">
      <w:pPr>
        <w:pStyle w:val="Heading2"/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lastRenderedPageBreak/>
        <w:t>Acknowledgements</w:t>
      </w:r>
    </w:p>
    <w:p w14:paraId="6720BC6D" w14:textId="77777777" w:rsidR="009E7CD0" w:rsidRPr="009E7CD0" w:rsidRDefault="009E7CD0" w:rsidP="009E7CD0">
      <w:p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 xml:space="preserve">Many thanks for financial support provided by UBC Vancouver students via the </w:t>
      </w:r>
      <w:hyperlink r:id="rId16" w:history="1">
        <w:r w:rsidRPr="009E7CD0">
          <w:rPr>
            <w:rFonts w:eastAsia="Times New Roman"/>
            <w:color w:val="0000FF"/>
            <w:u w:val="single"/>
            <w:lang w:eastAsia="en-CA"/>
          </w:rPr>
          <w:t>Teaching and Learning Enhancement Fund</w:t>
        </w:r>
      </w:hyperlink>
      <w:r w:rsidRPr="009E7CD0">
        <w:rPr>
          <w:rFonts w:eastAsia="Times New Roman"/>
          <w:lang w:eastAsia="en-CA"/>
        </w:rPr>
        <w:t xml:space="preserve">, and the UBC Work Learn Program for helping employ student contributors. (For details about UBC’s work learn program, see the </w:t>
      </w:r>
      <w:hyperlink r:id="rId17" w:history="1">
        <w:r w:rsidRPr="009E7CD0">
          <w:rPr>
            <w:rFonts w:eastAsia="Times New Roman"/>
            <w:color w:val="0000FF"/>
            <w:u w:val="single"/>
            <w:lang w:eastAsia="en-CA"/>
          </w:rPr>
          <w:t>page for students</w:t>
        </w:r>
      </w:hyperlink>
      <w:r w:rsidRPr="009E7CD0">
        <w:rPr>
          <w:rFonts w:eastAsia="Times New Roman"/>
          <w:lang w:eastAsia="en-CA"/>
        </w:rPr>
        <w:t xml:space="preserve"> or the </w:t>
      </w:r>
      <w:hyperlink r:id="rId18" w:history="1">
        <w:r w:rsidRPr="009E7CD0">
          <w:rPr>
            <w:rFonts w:eastAsia="Times New Roman"/>
            <w:color w:val="0000FF"/>
            <w:u w:val="single"/>
            <w:lang w:eastAsia="en-CA"/>
          </w:rPr>
          <w:t>page for faculty</w:t>
        </w:r>
      </w:hyperlink>
      <w:r w:rsidRPr="009E7CD0">
        <w:rPr>
          <w:rFonts w:eastAsia="Times New Roman"/>
          <w:lang w:eastAsia="en-CA"/>
        </w:rPr>
        <w:t>.)</w:t>
      </w:r>
    </w:p>
    <w:p w14:paraId="6DE9907D" w14:textId="77777777" w:rsidR="009E7CD0" w:rsidRPr="009E7CD0" w:rsidRDefault="009E7CD0" w:rsidP="009E7CD0">
      <w:p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>Also mu</w:t>
      </w:r>
      <w:bookmarkStart w:id="0" w:name="_GoBack"/>
      <w:bookmarkEnd w:id="0"/>
      <w:r w:rsidRPr="009E7CD0">
        <w:rPr>
          <w:rFonts w:eastAsia="Times New Roman"/>
          <w:lang w:eastAsia="en-CA"/>
        </w:rPr>
        <w:t xml:space="preserve">ch appreciated are the dedication &amp; professionalism of the EOAS Department’s computing staff, as well as support related to (a) teaching and learning and (b) development of </w:t>
      </w:r>
      <w:hyperlink r:id="rId19" w:history="1">
        <w:r w:rsidRPr="009E7CD0">
          <w:rPr>
            <w:rFonts w:eastAsia="Times New Roman"/>
            <w:color w:val="0000FF"/>
            <w:u w:val="single"/>
            <w:lang w:eastAsia="en-CA"/>
          </w:rPr>
          <w:t>open Jupyter Hubs</w:t>
        </w:r>
      </w:hyperlink>
      <w:r w:rsidRPr="009E7CD0">
        <w:rPr>
          <w:rFonts w:eastAsia="Times New Roman"/>
          <w:lang w:eastAsia="en-CA"/>
        </w:rPr>
        <w:t xml:space="preserve">, both from the </w:t>
      </w:r>
      <w:hyperlink r:id="rId20" w:history="1">
        <w:r w:rsidRPr="009E7CD0">
          <w:rPr>
            <w:rFonts w:eastAsia="Times New Roman"/>
            <w:color w:val="0000FF"/>
            <w:u w:val="single"/>
            <w:lang w:eastAsia="en-CA"/>
          </w:rPr>
          <w:t>Centre for Teaching and Learning Technology</w:t>
        </w:r>
      </w:hyperlink>
      <w:r w:rsidRPr="009E7CD0">
        <w:rPr>
          <w:rFonts w:eastAsia="Times New Roman"/>
          <w:lang w:eastAsia="en-CA"/>
        </w:rPr>
        <w:t>.</w:t>
      </w:r>
    </w:p>
    <w:p w14:paraId="34590505" w14:textId="77777777" w:rsidR="009E7CD0" w:rsidRPr="009E7CD0" w:rsidRDefault="009E7CD0" w:rsidP="009E7CD0">
      <w:p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pict w14:anchorId="391BEAFB">
          <v:rect id="_x0000_i1025" style="width:0;height:1.5pt" o:hralign="center" o:hrstd="t" o:hr="t" fillcolor="#a0a0a0" stroked="f"/>
        </w:pict>
      </w:r>
    </w:p>
    <w:p w14:paraId="56226329" w14:textId="77777777" w:rsidR="009E7CD0" w:rsidRPr="009E7CD0" w:rsidRDefault="009E7CD0" w:rsidP="009E7CD0">
      <w:p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 xml:space="preserve">This book is powered by </w:t>
      </w:r>
      <w:hyperlink r:id="rId21" w:history="1">
        <w:proofErr w:type="spellStart"/>
        <w:r w:rsidRPr="009E7CD0">
          <w:rPr>
            <w:rFonts w:eastAsia="Times New Roman"/>
            <w:color w:val="0000FF"/>
            <w:u w:val="single"/>
            <w:lang w:eastAsia="en-CA"/>
          </w:rPr>
          <w:t>JupyterBook</w:t>
        </w:r>
        <w:proofErr w:type="spellEnd"/>
      </w:hyperlink>
      <w:r w:rsidRPr="009E7CD0">
        <w:rPr>
          <w:rFonts w:eastAsia="Times New Roman"/>
          <w:lang w:eastAsia="en-CA"/>
        </w:rPr>
        <w:t xml:space="preserve"> and aims to be …</w:t>
      </w:r>
    </w:p>
    <w:p w14:paraId="00430DA4" w14:textId="77777777" w:rsidR="009E7CD0" w:rsidRPr="009E7CD0" w:rsidRDefault="009E7CD0" w:rsidP="009E7CD0">
      <w:pPr>
        <w:pStyle w:val="ListParagraph"/>
        <w:numPr>
          <w:ilvl w:val="0"/>
          <w:numId w:val="6"/>
        </w:num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 xml:space="preserve">free and open (permissive license, sources and content available through </w:t>
      </w:r>
      <w:proofErr w:type="spellStart"/>
      <w:r w:rsidRPr="009E7CD0">
        <w:rPr>
          <w:rFonts w:eastAsia="Times New Roman"/>
          <w:lang w:eastAsia="en-CA"/>
        </w:rPr>
        <w:t>github</w:t>
      </w:r>
      <w:proofErr w:type="spellEnd"/>
      <w:r w:rsidRPr="009E7CD0">
        <w:rPr>
          <w:rFonts w:eastAsia="Times New Roman"/>
          <w:lang w:eastAsia="en-CA"/>
        </w:rPr>
        <w:t>)</w:t>
      </w:r>
    </w:p>
    <w:p w14:paraId="276EF5B7" w14:textId="77777777" w:rsidR="009E7CD0" w:rsidRPr="009E7CD0" w:rsidRDefault="009E7CD0" w:rsidP="009E7CD0">
      <w:pPr>
        <w:pStyle w:val="ListParagraph"/>
        <w:numPr>
          <w:ilvl w:val="0"/>
          <w:numId w:val="6"/>
        </w:num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 xml:space="preserve">interactive where applicable (integration with </w:t>
      </w:r>
      <w:proofErr w:type="spellStart"/>
      <w:r w:rsidRPr="009E7CD0">
        <w:rPr>
          <w:rFonts w:eastAsia="Times New Roman"/>
          <w:lang w:eastAsia="en-CA"/>
        </w:rPr>
        <w:t>JupyterHub</w:t>
      </w:r>
      <w:proofErr w:type="spellEnd"/>
      <w:r w:rsidRPr="009E7CD0">
        <w:rPr>
          <w:rFonts w:eastAsia="Times New Roman"/>
          <w:lang w:eastAsia="en-CA"/>
        </w:rPr>
        <w:t xml:space="preserve"> and Binder will allow readers to run and modify code examples)</w:t>
      </w:r>
    </w:p>
    <w:p w14:paraId="66D53C9B" w14:textId="77777777" w:rsidR="009E7CD0" w:rsidRPr="009E7CD0" w:rsidRDefault="009E7CD0" w:rsidP="009E7CD0">
      <w:pPr>
        <w:pStyle w:val="ListParagraph"/>
        <w:numPr>
          <w:ilvl w:val="0"/>
          <w:numId w:val="6"/>
        </w:num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 xml:space="preserve">a living document during the OCESE project; </w:t>
      </w:r>
      <w:proofErr w:type="spellStart"/>
      <w:r w:rsidRPr="009E7CD0">
        <w:rPr>
          <w:rFonts w:eastAsia="Times New Roman"/>
          <w:lang w:eastAsia="en-CA"/>
        </w:rPr>
        <w:t>i.</w:t>
      </w:r>
      <w:proofErr w:type="gramStart"/>
      <w:r w:rsidRPr="009E7CD0">
        <w:rPr>
          <w:rFonts w:eastAsia="Times New Roman"/>
          <w:lang w:eastAsia="en-CA"/>
        </w:rPr>
        <w:t>e.content</w:t>
      </w:r>
      <w:proofErr w:type="spellEnd"/>
      <w:proofErr w:type="gramEnd"/>
      <w:r w:rsidRPr="009E7CD0">
        <w:rPr>
          <w:rFonts w:eastAsia="Times New Roman"/>
          <w:lang w:eastAsia="en-CA"/>
        </w:rPr>
        <w:t xml:space="preserve"> will continue to evolve, and collaboration is welcome.</w:t>
      </w:r>
    </w:p>
    <w:p w14:paraId="1D82E758" w14:textId="77777777" w:rsidR="009E7CD0" w:rsidRPr="009E7CD0" w:rsidRDefault="009E7CD0" w:rsidP="009E7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E7CD0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7F126D55">
          <v:rect id="_x0000_i1026" style="width:0;height:1.5pt" o:hralign="center" o:hrstd="t" o:hr="t" fillcolor="#a0a0a0" stroked="f"/>
        </w:pict>
      </w:r>
    </w:p>
    <w:p w14:paraId="41F1D710" w14:textId="45C994C9" w:rsidR="009E7CD0" w:rsidRPr="009E7CD0" w:rsidRDefault="009E7CD0" w:rsidP="009E7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5D44E36" w14:textId="2A90C811" w:rsidR="009E7CD0" w:rsidRPr="009E7CD0" w:rsidRDefault="009E7CD0" w:rsidP="009E7CD0">
      <w:pPr>
        <w:rPr>
          <w:rFonts w:eastAsia="Times New Roman"/>
          <w:lang w:eastAsia="en-CA"/>
        </w:rPr>
      </w:pPr>
      <w:r w:rsidRPr="009E7CD0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0" locked="0" layoutInCell="1" allowOverlap="1" wp14:anchorId="4CA642DF" wp14:editId="0F57EBA0">
            <wp:simplePos x="0" y="0"/>
            <wp:positionH relativeFrom="margin">
              <wp:align>right</wp:align>
            </wp:positionH>
            <wp:positionV relativeFrom="paragraph">
              <wp:posOffset>8939</wp:posOffset>
            </wp:positionV>
            <wp:extent cx="1377315" cy="368300"/>
            <wp:effectExtent l="0" t="0" r="0" b="0"/>
            <wp:wrapSquare wrapText="bothSides"/>
            <wp:docPr id="1" name="Picture 1" descr="ocese outcomes by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cese outcomes by typ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E7CD0">
        <w:rPr>
          <w:rFonts w:eastAsia="Times New Roman"/>
          <w:b/>
          <w:bCs/>
          <w:lang w:eastAsia="en-CA"/>
        </w:rPr>
        <w:t>Licensing</w:t>
      </w:r>
      <w:r w:rsidRPr="009E7CD0">
        <w:rPr>
          <w:rFonts w:eastAsia="Times New Roman"/>
          <w:lang w:eastAsia="en-CA"/>
        </w:rPr>
        <w:t xml:space="preserve"> for all pages in this site: Creative Commons License: </w:t>
      </w:r>
      <w:hyperlink r:id="rId23" w:history="1">
        <w:r w:rsidRPr="009E7CD0">
          <w:rPr>
            <w:rFonts w:eastAsia="Times New Roman"/>
            <w:color w:val="0000FF"/>
            <w:u w:val="single"/>
            <w:lang w:eastAsia="en-CA"/>
          </w:rPr>
          <w:t>Attribution-</w:t>
        </w:r>
        <w:proofErr w:type="spellStart"/>
        <w:r w:rsidRPr="009E7CD0">
          <w:rPr>
            <w:rFonts w:eastAsia="Times New Roman"/>
            <w:color w:val="0000FF"/>
            <w:u w:val="single"/>
            <w:lang w:eastAsia="en-CA"/>
          </w:rPr>
          <w:t>NonCommercial</w:t>
        </w:r>
        <w:proofErr w:type="spellEnd"/>
        <w:r w:rsidRPr="009E7CD0">
          <w:rPr>
            <w:rFonts w:eastAsia="Times New Roman"/>
            <w:color w:val="0000FF"/>
            <w:u w:val="single"/>
            <w:lang w:eastAsia="en-CA"/>
          </w:rPr>
          <w:t>-</w:t>
        </w:r>
        <w:proofErr w:type="spellStart"/>
        <w:r w:rsidRPr="009E7CD0">
          <w:rPr>
            <w:rFonts w:eastAsia="Times New Roman"/>
            <w:color w:val="0000FF"/>
            <w:u w:val="single"/>
            <w:lang w:eastAsia="en-CA"/>
          </w:rPr>
          <w:t>ShareAlike</w:t>
        </w:r>
        <w:proofErr w:type="spellEnd"/>
        <w:r w:rsidRPr="009E7CD0">
          <w:rPr>
            <w:rFonts w:eastAsia="Times New Roman"/>
            <w:color w:val="0000FF"/>
            <w:u w:val="single"/>
            <w:lang w:eastAsia="en-CA"/>
          </w:rPr>
          <w:t xml:space="preserve"> 3.0</w:t>
        </w:r>
      </w:hyperlink>
      <w:r w:rsidRPr="009E7CD0">
        <w:rPr>
          <w:rFonts w:eastAsia="Times New Roman"/>
          <w:lang w:eastAsia="en-CA"/>
        </w:rPr>
        <w:t xml:space="preserve"> (CC BY-NC-SA 3.0 US)</w:t>
      </w:r>
      <w:r w:rsidRPr="009E7CD0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t xml:space="preserve"> </w:t>
      </w:r>
    </w:p>
    <w:p w14:paraId="6CC95FCE" w14:textId="77777777" w:rsidR="009E7CD0" w:rsidRPr="009E7CD0" w:rsidRDefault="009E7CD0" w:rsidP="009E7CD0">
      <w:p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pict w14:anchorId="754079CA">
          <v:rect id="_x0000_i1028" style="width:0;height:1.5pt" o:hralign="center" o:hrstd="t" o:hr="t" fillcolor="#a0a0a0" stroked="f"/>
        </w:pict>
      </w:r>
    </w:p>
    <w:p w14:paraId="046D5B26" w14:textId="77777777" w:rsidR="009E7CD0" w:rsidRPr="009E7CD0" w:rsidRDefault="009E7CD0" w:rsidP="009E7CD0">
      <w:pPr>
        <w:rPr>
          <w:rFonts w:eastAsia="Times New Roman"/>
          <w:lang w:eastAsia="en-CA"/>
        </w:rPr>
      </w:pPr>
      <w:r w:rsidRPr="009E7CD0">
        <w:rPr>
          <w:rFonts w:eastAsia="Times New Roman"/>
          <w:lang w:eastAsia="en-CA"/>
        </w:rPr>
        <w:t>Website update 2023/12/14.</w:t>
      </w:r>
    </w:p>
    <w:p w14:paraId="5CA766C1" w14:textId="77777777" w:rsidR="00E70D4E" w:rsidRDefault="00E70D4E"/>
    <w:sectPr w:rsidR="00E70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2597D"/>
    <w:multiLevelType w:val="hybridMultilevel"/>
    <w:tmpl w:val="9BA6A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13340"/>
    <w:multiLevelType w:val="multilevel"/>
    <w:tmpl w:val="92FE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90A69"/>
    <w:multiLevelType w:val="multilevel"/>
    <w:tmpl w:val="4422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845A4"/>
    <w:multiLevelType w:val="hybridMultilevel"/>
    <w:tmpl w:val="B06CA4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12E26"/>
    <w:multiLevelType w:val="multilevel"/>
    <w:tmpl w:val="64AC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06BF4"/>
    <w:multiLevelType w:val="hybridMultilevel"/>
    <w:tmpl w:val="66B4A5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86"/>
    <w:rsid w:val="001D1F86"/>
    <w:rsid w:val="009E7CD0"/>
    <w:rsid w:val="00E7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2385E-1964-4FEE-B0FC-63A62D21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CD0"/>
  </w:style>
  <w:style w:type="paragraph" w:styleId="Heading1">
    <w:name w:val="heading 1"/>
    <w:basedOn w:val="Normal"/>
    <w:next w:val="Normal"/>
    <w:link w:val="Heading1Char"/>
    <w:uiPriority w:val="9"/>
    <w:qFormat/>
    <w:rsid w:val="009E7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C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C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C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C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C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C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C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C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7C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E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9E7C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7CD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C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C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C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C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C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C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C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7C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7C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CD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C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C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7CD0"/>
    <w:rPr>
      <w:i/>
      <w:iCs/>
    </w:rPr>
  </w:style>
  <w:style w:type="paragraph" w:styleId="NoSpacing">
    <w:name w:val="No Spacing"/>
    <w:uiPriority w:val="1"/>
    <w:qFormat/>
    <w:rsid w:val="009E7C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7C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7C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C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C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E7C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E7C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7C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E7C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E7C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CD0"/>
    <w:pPr>
      <w:outlineLvl w:val="9"/>
    </w:pPr>
  </w:style>
  <w:style w:type="paragraph" w:styleId="ListParagraph">
    <w:name w:val="List Paragraph"/>
    <w:basedOn w:val="Normal"/>
    <w:uiPriority w:val="34"/>
    <w:qFormat/>
    <w:rsid w:val="009E7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5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ecutablebooks.org/en/latest/" TargetMode="External"/><Relationship Id="rId13" Type="http://schemas.openxmlformats.org/officeDocument/2006/relationships/hyperlink" Target="https://pypi.org/project/ghp-import/" TargetMode="External"/><Relationship Id="rId18" Type="http://schemas.openxmlformats.org/officeDocument/2006/relationships/hyperlink" Target="https://facultystaff.students.ubc.ca/student-affairs/ubc-career-centre/work-learn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pyterbook.org" TargetMode="External"/><Relationship Id="rId7" Type="http://schemas.openxmlformats.org/officeDocument/2006/relationships/hyperlink" Target="https://www.jupyter.org" TargetMode="External"/><Relationship Id="rId12" Type="http://schemas.openxmlformats.org/officeDocument/2006/relationships/hyperlink" Target="https://jupyterbook.org/intro.html" TargetMode="External"/><Relationship Id="rId17" Type="http://schemas.openxmlformats.org/officeDocument/2006/relationships/hyperlink" Target="https://students.ubc.ca/career/ubc-experiences/work-learn-progra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lef.ubc.ca/" TargetMode="External"/><Relationship Id="rId20" Type="http://schemas.openxmlformats.org/officeDocument/2006/relationships/hyperlink" Target="https://ctlt.ubc.c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oas.ubc.ca" TargetMode="External"/><Relationship Id="rId11" Type="http://schemas.openxmlformats.org/officeDocument/2006/relationships/hyperlink" Target="https://github.com/eoas-ubc/eoas-ubc.github.i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fjones\repos\eoas-ubc.github.io\docs\_build\html\files\timeline.pdf" TargetMode="External"/><Relationship Id="rId23" Type="http://schemas.openxmlformats.org/officeDocument/2006/relationships/hyperlink" Target="https://creativecommons.org/licenses/by-nc-sa/3.0/us/" TargetMode="External"/><Relationship Id="rId10" Type="http://schemas.openxmlformats.org/officeDocument/2006/relationships/hyperlink" Target="https://tlef.ubc.ca/funded-proposals/entry/714/" TargetMode="External"/><Relationship Id="rId19" Type="http://schemas.openxmlformats.org/officeDocument/2006/relationships/hyperlink" Target="https://lthub.ubc.ca/guides/jupyterhub-instructor-gui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s.ubc.ca/eoasquest/" TargetMode="External"/><Relationship Id="rId14" Type="http://schemas.openxmlformats.org/officeDocument/2006/relationships/hyperlink" Target="https://documentation.divio.com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70060-DD38-4763-8062-7FD61369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fjones</dc:creator>
  <cp:keywords/>
  <dc:description/>
  <cp:lastModifiedBy>fjones</cp:lastModifiedBy>
  <cp:revision>2</cp:revision>
  <dcterms:created xsi:type="dcterms:W3CDTF">2024-01-04T20:43:00Z</dcterms:created>
  <dcterms:modified xsi:type="dcterms:W3CDTF">2024-01-04T20:47:00Z</dcterms:modified>
</cp:coreProperties>
</file>