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Hyperspace by HTML5 UP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html5up.net | @ajlkn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 for personal and commercial use under the CCA 3.0 license (html5up.net/license)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I've had the wireframe for this particular design kicking around for some time, but with all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other interesting (and in some cases, semi-secret) projects I've been working on it took me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little while to get to actually designing and coding it. Fortunately, things have eased up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enough for me to finaly get around to it, so I'm happy to introduce Hyperspace: a fun, blocky,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one-page design with a lot of color, a bit of animation, and an additional "generic" page template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(because hey, even one-page sites usually need an interior page or two). Hope you dig it :)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 images* courtesy of Unsplash, a radtastic collection of CC0 (public domain) images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use for pretty much whatever.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(* = not included)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aj@lkn.io | @ajlkn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Credits: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Demo Images: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Unsplash (unsplash.com)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Icons: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Font Awesome (fontawesome.io)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Other: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jQuery (jquery.com)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Scrollex (github.com/ajlkn/jquery.scrollex)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Responsive Tools (github.com/ajlkn/responsive-tools)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