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</w:t>
      </w:r>
    </w:p>
    <w:p>
      <w:pPr>
        <w:pStyle w:val="Subtitle"/>
      </w:pPr>
      <w:r>
        <w:t xml:space="preserve">Первый</w:t>
      </w:r>
      <w:r>
        <w:t xml:space="preserve"> </w:t>
      </w:r>
      <w:r>
        <w:t xml:space="preserve">этап</w:t>
      </w:r>
    </w:p>
    <w:p>
      <w:pPr>
        <w:pStyle w:val="Author"/>
      </w:pPr>
      <w:r>
        <w:t xml:space="preserve">Егорова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Олеговна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Добавить к сайту ссылки на научные и библиометрические ресурсы.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SourceCode"/>
      </w:pPr>
      <w:r>
        <w:rPr>
          <w:rStyle w:val="VerbatimChar"/>
        </w:rPr>
        <w:t xml:space="preserve">Зарегистрироваться на соответствующих ресурсах и разместить на них ссылки на сайте:</w:t>
      </w:r>
      <w:r>
        <w:br/>
      </w:r>
      <w:r>
        <w:rPr>
          <w:rStyle w:val="VerbatimChar"/>
        </w:rPr>
        <w:t xml:space="preserve">    eLibrary : https://elibrary.ru/;</w:t>
      </w:r>
      <w:r>
        <w:br/>
      </w:r>
      <w:r>
        <w:rPr>
          <w:rStyle w:val="VerbatimChar"/>
        </w:rPr>
        <w:t xml:space="preserve">    Google Scholar : https://scholar.google.com/;</w:t>
      </w:r>
      <w:r>
        <w:br/>
      </w:r>
      <w:r>
        <w:rPr>
          <w:rStyle w:val="VerbatimChar"/>
        </w:rPr>
        <w:t xml:space="preserve">    ORCID : https://orcid.org/;</w:t>
      </w:r>
      <w:r>
        <w:br/>
      </w:r>
      <w:r>
        <w:rPr>
          <w:rStyle w:val="VerbatimChar"/>
        </w:rPr>
        <w:t xml:space="preserve">    Mendeley : https://www.mendeley.com/;</w:t>
      </w:r>
      <w:r>
        <w:br/>
      </w:r>
      <w:r>
        <w:rPr>
          <w:rStyle w:val="VerbatimChar"/>
        </w:rPr>
        <w:t xml:space="preserve">    ResearchGate : https://www.researchgate.net/;</w:t>
      </w:r>
      <w:r>
        <w:br/>
      </w:r>
      <w:r>
        <w:rPr>
          <w:rStyle w:val="VerbatimChar"/>
        </w:rPr>
        <w:t xml:space="preserve">    Academia.edu : https://www.academia.edu/;</w:t>
      </w:r>
      <w:r>
        <w:br/>
      </w:r>
      <w:r>
        <w:rPr>
          <w:rStyle w:val="VerbatimChar"/>
        </w:rPr>
        <w:t xml:space="preserve">    arXiv : https://arxiv.org/;</w:t>
      </w:r>
      <w:r>
        <w:br/>
      </w:r>
      <w:r>
        <w:rPr>
          <w:rStyle w:val="VerbatimChar"/>
        </w:rPr>
        <w:t xml:space="preserve">    github : https://github.com/.</w:t>
      </w:r>
      <w:r>
        <w:br/>
      </w:r>
      <w:r>
        <w:rPr>
          <w:rStyle w:val="VerbatimChar"/>
        </w:rPr>
        <w:t xml:space="preserve">Сделать пост по прошедшей неделе.</w:t>
      </w:r>
      <w:r>
        <w:br/>
      </w:r>
      <w:r>
        <w:rPr>
          <w:rStyle w:val="VerbatimChar"/>
        </w:rPr>
        <w:t xml:space="preserve">Добавить пост на тему по выбору:</w:t>
      </w:r>
      <w:r>
        <w:br/>
      </w:r>
      <w:r>
        <w:rPr>
          <w:rStyle w:val="VerbatimChar"/>
        </w:rPr>
        <w:t xml:space="preserve">    Оформление отчёта.</w:t>
      </w:r>
      <w:r>
        <w:br/>
      </w:r>
      <w:r>
        <w:rPr>
          <w:rStyle w:val="VerbatimChar"/>
        </w:rPr>
        <w:t xml:space="preserve">    Создание презентаций.</w:t>
      </w:r>
      <w:r>
        <w:br/>
      </w:r>
      <w:r>
        <w:rPr>
          <w:rStyle w:val="VerbatimChar"/>
        </w:rPr>
        <w:t xml:space="preserve">    Работа с библиографией.</w:t>
      </w:r>
    </w:p>
    <w:bookmarkEnd w:id="21"/>
    <w:bookmarkStart w:id="30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Зарегистрироваться на соответствующих ресурсах и разместить на них ссылки на сайте рис.</w:t>
      </w:r>
      <w:r>
        <w:t xml:space="preserve">[-@fig:001]</w:t>
      </w:r>
    </w:p>
    <w:p>
      <w:pPr>
        <w:pStyle w:val="CaptionedFigure"/>
      </w:pPr>
      <w:bookmarkStart w:id="23" w:name="fig:001"/>
      <w:r>
        <w:drawing>
          <wp:inline>
            <wp:extent cx="5334000" cy="2588903"/>
            <wp:effectExtent b="0" l="0" r="0" t="0"/>
            <wp:docPr descr="ссылки на сайты." title="" id="1" name="Picture"/>
            <a:graphic>
              <a:graphicData uri="http://schemas.openxmlformats.org/drawingml/2006/picture">
                <pic:pic>
                  <pic:nvPicPr>
                    <pic:cNvPr descr="project4/img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ссылки на сайты.</w:t>
      </w:r>
    </w:p>
    <w:p>
      <w:pPr>
        <w:numPr>
          <w:ilvl w:val="0"/>
          <w:numId w:val="1002"/>
        </w:numPr>
        <w:pStyle w:val="Compact"/>
      </w:pPr>
      <w:r>
        <w:t xml:space="preserve">Сделать пост по прошедшей неделе рис.</w:t>
      </w:r>
      <w:r>
        <w:t xml:space="preserve">[-@fig:001]</w:t>
      </w:r>
    </w:p>
    <w:p>
      <w:pPr>
        <w:pStyle w:val="CaptionedFigure"/>
      </w:pPr>
      <w:bookmarkStart w:id="25" w:name="fig:002"/>
      <w:r>
        <w:drawing>
          <wp:inline>
            <wp:extent cx="5334000" cy="2588903"/>
            <wp:effectExtent b="0" l="0" r="0" t="0"/>
            <wp:docPr descr="cделала пост." title="" id="1" name="Picture"/>
            <a:graphic>
              <a:graphicData uri="http://schemas.openxmlformats.org/drawingml/2006/picture">
                <pic:pic>
                  <pic:nvPicPr>
                    <pic:cNvPr descr="project4/img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cделала пост.</w:t>
      </w:r>
    </w:p>
    <w:p>
      <w:pPr>
        <w:numPr>
          <w:ilvl w:val="0"/>
          <w:numId w:val="1003"/>
        </w:numPr>
        <w:pStyle w:val="Compact"/>
      </w:pPr>
      <w:r>
        <w:t xml:space="preserve">Добавить пост на тему по выбору.Создание презентаций.рис.</w:t>
      </w:r>
      <w:r>
        <w:t xml:space="preserve">[-@fig:003]</w:t>
      </w:r>
    </w:p>
    <w:p>
      <w:pPr>
        <w:pStyle w:val="CaptionedFigure"/>
      </w:pPr>
      <w:bookmarkStart w:id="27" w:name="fig:003"/>
      <w:r>
        <w:drawing>
          <wp:inline>
            <wp:extent cx="5334000" cy="2588903"/>
            <wp:effectExtent b="0" l="0" r="0" t="0"/>
            <wp:docPr descr="cделала пост." title="" id="1" name="Picture"/>
            <a:graphic>
              <a:graphicData uri="http://schemas.openxmlformats.org/drawingml/2006/picture">
                <pic:pic>
                  <pic:nvPicPr>
                    <pic:cNvPr descr="project4/img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cделала пост.</w:t>
      </w:r>
    </w:p>
    <w:p>
      <w:pPr>
        <w:numPr>
          <w:ilvl w:val="0"/>
          <w:numId w:val="1004"/>
        </w:numPr>
        <w:pStyle w:val="Compact"/>
      </w:pPr>
      <w:r>
        <w:t xml:space="preserve">Cайт с изменениями рис.</w:t>
      </w:r>
      <w:r>
        <w:t xml:space="preserve">[-@fig:004]</w:t>
      </w:r>
    </w:p>
    <w:p>
      <w:pPr>
        <w:pStyle w:val="FirstParagraph"/>
      </w:pPr>
      <w:bookmarkStart w:id="29" w:name="fig:004"/>
      <w:r>
        <w:drawing>
          <wp:inline>
            <wp:extent cx="5334000" cy="2588903"/>
            <wp:effectExtent b="0" l="0" r="0" t="0"/>
            <wp:docPr descr="сайт ." title="" id="1" name="Picture"/>
            <a:graphic>
              <a:graphicData uri="http://schemas.openxmlformats.org/drawingml/2006/picture">
                <pic:pic>
                  <pic:nvPicPr>
                    <pic:cNvPr descr="project4/img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  <w:r>
        <w:t xml:space="preserve"> </w:t>
      </w:r>
      <w:r>
        <w:t xml:space="preserve"># Вывод</w:t>
      </w:r>
    </w:p>
    <w:p>
      <w:pPr>
        <w:pStyle w:val="BodyText"/>
      </w:pPr>
      <w:r>
        <w:t xml:space="preserve">Добавлять к сайту ссылки на научные и библиометрические ресурсы.</w:t>
      </w:r>
    </w:p>
    <w:bookmarkEnd w:id="3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</dc:title>
  <dc:creator>Егорова Екатерина Олеговна</dc:creator>
  <dc:language>ru-RU</dc:language>
  <cp:keywords/>
  <dcterms:created xsi:type="dcterms:W3CDTF">2022-05-21T18:30:55Z</dcterms:created>
  <dcterms:modified xsi:type="dcterms:W3CDTF">2022-05-21T18:30:55Z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Первый этап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