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nfjjrlqu9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Cahier des charges – KCD Talent Agency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c30q13g47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Mise à jour (Structure Free / Premium + profils + interactions)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2mr53ye32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Concept général de la plateforme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KCD Talent Agency est une </w:t>
      </w:r>
      <w:r w:rsidDel="00000000" w:rsidR="00000000" w:rsidRPr="00000000">
        <w:rPr>
          <w:b w:val="1"/>
          <w:bCs w:val="1"/>
          <w:rtl w:val="0"/>
        </w:rPr>
        <w:t xml:space="preserve">plateforme professionnelle de mise en relation</w:t>
      </w:r>
      <w:r w:rsidDel="00000000" w:rsidR="00000000" w:rsidRPr="00000000">
        <w:rPr>
          <w:rtl w:val="0"/>
        </w:rPr>
        <w:t xml:space="preserve"> entre 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 talents émergents du mannequinat (débutants à confirmés)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professionnels de la mode (marques, photographes, créateurs, coiffeurs, etc.)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plateforme fonctionne sur un </w:t>
      </w:r>
      <w:r w:rsidDel="00000000" w:rsidR="00000000" w:rsidRPr="00000000">
        <w:rPr>
          <w:b w:val="1"/>
          <w:bCs w:val="1"/>
          <w:rtl w:val="0"/>
        </w:rPr>
        <w:t xml:space="preserve">modèle freemium</w:t>
      </w:r>
      <w:r w:rsidDel="00000000" w:rsidR="00000000" w:rsidRPr="00000000">
        <w:rPr>
          <w:rtl w:val="0"/>
        </w:rPr>
        <w:t xml:space="preserve">, avec 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accès </w:t>
      </w:r>
      <w:r w:rsidDel="00000000" w:rsidR="00000000" w:rsidRPr="00000000">
        <w:rPr>
          <w:b w:val="1"/>
          <w:bCs w:val="1"/>
          <w:rtl w:val="0"/>
        </w:rPr>
        <w:t xml:space="preserve">gratuit (Free)</w:t>
      </w:r>
      <w:r w:rsidDel="00000000" w:rsidR="00000000" w:rsidRPr="00000000">
        <w:rPr>
          <w:rtl w:val="0"/>
        </w:rPr>
        <w:t xml:space="preserve"> limité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accès </w:t>
      </w:r>
      <w:r w:rsidDel="00000000" w:rsidR="00000000" w:rsidRPr="00000000">
        <w:rPr>
          <w:b w:val="1"/>
          <w:bCs w:val="1"/>
          <w:rtl w:val="0"/>
        </w:rPr>
        <w:t xml:space="preserve">payant (Premium)</w:t>
      </w:r>
      <w:r w:rsidDel="00000000" w:rsidR="00000000" w:rsidRPr="00000000">
        <w:rPr>
          <w:rtl w:val="0"/>
        </w:rPr>
        <w:t xml:space="preserve"> donnant accès aux opportunités, à la visibilité et à l’interaction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Ce n’est </w:t>
      </w:r>
      <w:r w:rsidDel="00000000" w:rsidR="00000000" w:rsidRPr="00000000">
        <w:rPr>
          <w:b w:val="1"/>
          <w:bCs w:val="1"/>
          <w:rtl w:val="0"/>
        </w:rPr>
        <w:t xml:space="preserve">pas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 réseau social complet type Instagram</w:t>
        <w:br w:type="textWrapping"/>
        <w:t xml:space="preserve">✅ C’est une </w:t>
      </w:r>
      <w:r w:rsidDel="00000000" w:rsidR="00000000" w:rsidRPr="00000000">
        <w:rPr>
          <w:b w:val="1"/>
          <w:bCs w:val="1"/>
          <w:rtl w:val="0"/>
        </w:rPr>
        <w:t xml:space="preserve">plateforme professionnelle avec profils actifs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qi1xx6sqt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Types d’utilisateurs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bgqh6g02x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Mannequins / Talents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Compte Free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Compte Premium (abonnement mensuel)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2tu59n34i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Marques / Professionnels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Accès gratuit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Fonctionnalités spécifiques (différentes des mannequins)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6z7sz3o7ju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 Comptes Mannequins – Fonctionnalités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bmg7w024o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Compte Free (Découverte)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découvrir l’écosystème, voir les opportunités, donner envie de passer Premium.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Fonctionnalités 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Création de profil basique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limitées :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 / pseudo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localisation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de profil (débutant, amateur, confirmé)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limité :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photo principale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jusqu’à 2 photos maximum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Accès lecture seule 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annonces de collaborations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espace communauté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 de candidature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 de messagerie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 de publication de contenu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a0o7kvhcm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Compte Premium (??,??€/mois)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permettre aux talents de travailler, se professionnaliser et collaborer.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Fonctionnalités :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howl55zlebw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Profil avancé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 prioritaire dans l’annuaire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complet 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photos illimitées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vidéos (optionnel)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détaillées 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mensurations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expériences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disponibilités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réseaux sociaux (optionnel)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jzujv8b9r66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Publications sur le profil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Chaque utilisateur Premium dispose d’un </w:t>
      </w:r>
      <w:r w:rsidDel="00000000" w:rsidR="00000000" w:rsidRPr="00000000">
        <w:rPr>
          <w:b w:val="1"/>
          <w:bCs w:val="1"/>
          <w:rtl w:val="0"/>
        </w:rPr>
        <w:t xml:space="preserve">espace de publication personnel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Peut publier :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textes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contenus liés à une mission ou collaboration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Interactions possibles :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likes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commentaires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publications apparaissent :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uniquement sur le profil de l’utilisateur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visibles par les marques et autres membres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Il n’y a </w:t>
      </w:r>
      <w:r w:rsidDel="00000000" w:rsidR="00000000" w:rsidRPr="00000000">
        <w:rPr>
          <w:b w:val="1"/>
          <w:bCs w:val="1"/>
          <w:rtl w:val="0"/>
        </w:rPr>
        <w:t xml:space="preserve">pas de feed général type Instagram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5guc76rnxcl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Collaborations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Accès complet aux annonces de marques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Possibilité de postuler aux projets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des candidatures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: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nouvelles opportunités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réponses des marques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2a3d3odzg3o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Communauté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Accès complet à l’espace communautaire :</w:t>
      </w:r>
    </w:p>
    <w:p w:rsidR="00000000" w:rsidDel="00000000" w:rsidP="00000000" w:rsidRDefault="00000000" w:rsidRPr="00000000" w14:paraId="0000004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publier</w:t>
      </w:r>
    </w:p>
    <w:p w:rsidR="00000000" w:rsidDel="00000000" w:rsidP="00000000" w:rsidRDefault="00000000" w:rsidRPr="00000000" w14:paraId="0000005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commenter</w:t>
      </w:r>
    </w:p>
    <w:p w:rsidR="00000000" w:rsidDel="00000000" w:rsidP="00000000" w:rsidRDefault="00000000" w:rsidRPr="00000000" w14:paraId="0000005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échanger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Thématiques possibles :</w:t>
      </w:r>
    </w:p>
    <w:p w:rsidR="00000000" w:rsidDel="00000000" w:rsidP="00000000" w:rsidRDefault="00000000" w:rsidRPr="00000000" w14:paraId="0000005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conseils métier</w:t>
      </w:r>
    </w:p>
    <w:p w:rsidR="00000000" w:rsidDel="00000000" w:rsidP="00000000" w:rsidRDefault="00000000" w:rsidRPr="00000000" w14:paraId="0000005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retours d’expérience</w:t>
      </w:r>
    </w:p>
    <w:p w:rsidR="00000000" w:rsidDel="00000000" w:rsidP="00000000" w:rsidRDefault="00000000" w:rsidRPr="00000000" w14:paraId="00000055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annonces internes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mnjk8f2hs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Messagerie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Messagerie privée :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mannequin ↔ marque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mannequin ↔ mannequin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Possibilité pour une marque de contacter directement un profil Premium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tuq9go0uz0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Badges &amp; visibilité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Badge “Premium”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 d’activité :</w:t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 actif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première collaboration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Mise en avant algorithmique simple (priorité Premium)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yk8vppo02n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 Comptes Marques / Professionnels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6r24htdju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Accès gratuit (stratégique)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Fonctionnalités :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Création d’un profil marque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requises :</w:t>
      </w:r>
    </w:p>
    <w:p w:rsidR="00000000" w:rsidDel="00000000" w:rsidP="00000000" w:rsidRDefault="00000000" w:rsidRPr="00000000" w14:paraId="0000006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 de la structure</w:t>
      </w:r>
    </w:p>
    <w:p w:rsidR="00000000" w:rsidDel="00000000" w:rsidP="00000000" w:rsidRDefault="00000000" w:rsidRPr="00000000" w14:paraId="0000006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secteur d’activité</w:t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 des besoins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d’annonces de collaboration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Consultation des profils :</w:t>
      </w:r>
    </w:p>
    <w:p w:rsidR="00000000" w:rsidDel="00000000" w:rsidP="00000000" w:rsidRDefault="00000000" w:rsidRPr="00000000" w14:paraId="0000006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priorité aux profils Premium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Accès aux portfolios et publications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Messagerie avec profils Premium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Limitations 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 de publication de posts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 d’accès à la communauté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 d’interaction sociale entre marques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x4yxfx0y44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 Système de niveaux &amp; évolution (gamification – phase 2)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Tous les mannequins commencent </w:t>
      </w:r>
      <w:r w:rsidDel="00000000" w:rsidR="00000000" w:rsidRPr="00000000">
        <w:rPr>
          <w:b w:val="1"/>
          <w:bCs w:val="1"/>
          <w:rtl w:val="0"/>
        </w:rPr>
        <w:t xml:space="preserve">Niveau 1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Jusqu’à </w:t>
      </w:r>
      <w:r w:rsidDel="00000000" w:rsidR="00000000" w:rsidRPr="00000000">
        <w:rPr>
          <w:b w:val="1"/>
          <w:bCs w:val="1"/>
          <w:rtl w:val="0"/>
        </w:rPr>
        <w:t xml:space="preserve">Niveau 10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 basée sur :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participation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professionnalisme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retours marques (étoiles)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missions réalisées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Certains niveaux débloquent :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accès à collaborations rémunérées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visibilité accrue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événements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Niveau maximal :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possibilité de contrat avec KCD Talent Agency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À prévoir techniquement, mais activation progressive.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6ljvu1sbhn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 Sécurité &amp; validation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Vérification des comptes marques :</w:t>
      </w:r>
    </w:p>
    <w:p w:rsidR="00000000" w:rsidDel="00000000" w:rsidP="00000000" w:rsidRDefault="00000000" w:rsidRPr="00000000" w14:paraId="0000008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informations obligatoires</w:t>
      </w:r>
    </w:p>
    <w:p w:rsidR="00000000" w:rsidDel="00000000" w:rsidP="00000000" w:rsidRDefault="00000000" w:rsidRPr="00000000" w14:paraId="0000008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manuelle ou semi-automatique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8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éviter les faux profils</w:t>
      </w:r>
    </w:p>
    <w:p w:rsidR="00000000" w:rsidDel="00000000" w:rsidP="00000000" w:rsidRDefault="00000000" w:rsidRPr="00000000" w14:paraId="0000008C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protéger les talents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jfbc9hartv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 Priorités de développement (MVP)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x4grticuv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– Essentiel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Comptes Free / Premium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Profils + portfolios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Annonces de collaborations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Messagerie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Abonnement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795so6a66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– Renforcement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Publications profils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Notations marques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hbh0vupfb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– Écosystème avancé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Gamification complète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Contrats agence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Événements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d81u7j9l76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 Positionnement clé à transmettre au développeur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plateforme n’est pas un réseau social classique,</w:t>
        <w:br w:type="textWrapping"/>
        <w:t xml:space="preserve">mais un outil professionnel structuré, pensé pour faire évoluer des talents vers des opportunités réelles.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