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Network CI/CD Automation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Network CI/CD Automation project for [Client Name]. This engagement will deliver Infrastructure as Code (IaC) automation for network operations, reducing configuration errors by 85% and accelerating device provisioning from 4-6 hours to 15 minutes through GitOps workflows.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network infrastructure with manual CLI-based configuration and change management.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Configuration Errors:</w:t>
      </w:r>
      <w:r>
        <w:rPr>
          <w:rFonts w:ascii="Calibri" w:hAnsi="Calibri"/>
          <w:sz w:val="24"/>
        </w:rPr>
        <w:t xml:space="preserve"> 15% configuration error rate due to manual CLI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Provisioning:</w:t>
      </w:r>
      <w:r>
        <w:rPr>
          <w:rFonts w:ascii="Calibri" w:hAnsi="Calibri"/>
          <w:sz w:val="24"/>
        </w:rPr>
        <w:t xml:space="preserve"> Network device deployment takes 4-6 hours per device with manual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Audit Trails:</w:t>
      </w:r>
      <w:r>
        <w:rPr>
          <w:rFonts w:ascii="Calibri" w:hAnsi="Calibri"/>
          <w:sz w:val="24"/>
        </w:rPr>
        <w:t xml:space="preserve"> Difficulty tracking who made what changes and when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 Drift:</w:t>
      </w:r>
      <w:r>
        <w:rPr>
          <w:rFonts w:ascii="Calibri" w:hAnsi="Calibri"/>
          <w:sz w:val="24"/>
        </w:rPr>
        <w:t xml:space="preserve"> Inconsistent configurations across 100+ network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Risk:</w:t>
      </w:r>
      <w:r>
        <w:rPr>
          <w:rFonts w:ascii="Calibri" w:hAnsi="Calibri"/>
          <w:sz w:val="24"/>
        </w:rPr>
        <w:t xml:space="preserve"> No testing or validation before production changes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Eliminate Manual Errors:</w:t>
      </w:r>
      <w:r>
        <w:rPr>
          <w:rFonts w:ascii="Calibri" w:hAnsi="Calibri"/>
          <w:sz w:val="24"/>
        </w:rPr>
        <w:t xml:space="preserve"> Reduce configuration error rate from 15% to under 2% through automated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Accelerate Provisioning:</w:t>
      </w:r>
      <w:r>
        <w:rPr>
          <w:rFonts w:ascii="Calibri" w:hAnsi="Calibri"/>
          <w:sz w:val="24"/>
        </w:rPr>
        <w:t xml:space="preserve"> Enable 95% faster device provisioning (15 minutes vs 4-6 hours) with zero-touch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Achieve Compliance:</w:t>
      </w:r>
      <w:r>
        <w:rPr>
          <w:rFonts w:ascii="Calibri" w:hAnsi="Calibri"/>
          <w:sz w:val="24"/>
        </w:rPr>
        <w:t xml:space="preserve"> Implement complete Git audit trails meeting PCI DSS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Standardize Configurations:</w:t>
      </w:r>
      <w:r>
        <w:rPr>
          <w:rFonts w:ascii="Calibri" w:hAnsi="Calibri"/>
          <w:sz w:val="24"/>
        </w:rPr>
        <w:t xml:space="preserve"> Ensure 100% configuration consistency through standardized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GitOps:</w:t>
      </w:r>
      <w:r>
        <w:rPr>
          <w:rFonts w:ascii="Calibri" w:hAnsi="Calibri"/>
          <w:sz w:val="24"/>
        </w:rPr>
        <w:t xml:space="preserve"> Implement Infrastructure as Code with CI/CD pipelines for network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Labor Costs:</w:t>
      </w:r>
      <w:r>
        <w:rPr>
          <w:rFonts w:ascii="Calibri" w:hAnsi="Calibri"/>
          <w:sz w:val="24"/>
        </w:rPr>
        <w:t xml:space="preserve"> Save $47K annually through automated deployment and reduced troubleshooting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85% reduction in configuration errors (15% → &lt;2%)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 faster device provisioning (4-6 hours → 15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configuration audit trail through Git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24 months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 faster troubleshooting with complete change history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automation assessment and tool selection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GitLab deployment and CI/CD runner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deployment and device inventory import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of 6 core Ansible playbooks (VLAN, ACL, interface, routing, QoS,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with syntax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implementation (Vault or GitLab)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development for ACI/DCNM/Meraki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for change management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environment setup (GNS3 or CML)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Ansible, Git workflows, and CI/CD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10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rollout to remaining 90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+ GitLab CI/CD for 100 devices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playbooks and templates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(Git + NetBox)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device configs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network engineers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(developer + operator)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 device configs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GB (Git + backups)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data center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network (single platform)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Git auth and secrets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Change tracking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deployment speed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for servers or network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design or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Application-specific automation beyond core network functions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software licenses (GitLab, NetBox, Ansible AWX)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6 core playbooks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Foundation (Weeks 1-4)</w:t>
      </w:r>
    </w:p>
    <w:p>
      <w:r>
        <w:rPr>
          <w:rFonts w:ascii="Calibri" w:hAnsi="Calibri"/>
          <w:sz w:val="24"/>
        </w:rPr>
        <w:t>During this initial phase, the automation platform foundation is deployed.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Automation assessment and current state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Tool selection and architecture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GitLab deployment with CI/CD runner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IPAM deployment and initial device inventory import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 design and approval process definition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Automation Assessment Report and Platform Architecture</w:t>
      </w:r>
    </w:p>
    <w:p>
      <w:pPr>
        <w:pStyle w:val="Heading3"/>
        <w:spacing w:before="160" w:after="120"/>
        <w:ind w:left="0"/>
      </w:pPr>
      <w:r>
        <w:t>3.3.2 Phase 2 – Playbook Development (Weeks 5-8)</w:t>
      </w:r>
    </w:p>
    <w:p>
      <w:r>
        <w:rPr>
          <w:rFonts w:ascii="Calibri" w:hAnsi="Calibri"/>
          <w:sz w:val="24"/>
        </w:rPr>
        <w:t>Core Ansible playbooks are developed and tested.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6 core Ansible playbooks (VLAN, ACL, interface, routing, QoS, compliance)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with syntax validation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implementation with Vault or GitLab secrets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Template development for Cisco IOS-XE, NX-OS, and ASA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with GNS3 or CML for validation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Ansible Playbook Repository and CI/CD Pipelines</w:t>
      </w:r>
    </w:p>
    <w:p>
      <w:pPr>
        <w:pStyle w:val="Heading3"/>
        <w:spacing w:before="160" w:after="120"/>
        <w:ind w:left="0"/>
      </w:pPr>
      <w:r>
        <w:t>3.3.3 Phase 3 – Advanced Automation (Weeks 9-10)</w:t>
      </w:r>
    </w:p>
    <w:p>
      <w:r>
        <w:rPr>
          <w:rFonts w:ascii="Calibri" w:hAnsi="Calibri"/>
          <w:sz w:val="24"/>
        </w:rPr>
        <w:t>Advanced capabilities and integrations are implemented.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development for ACI, DCNM, Meraki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integration for change management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validation and compliance checking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with complex scenarios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Terraform Modules and Integration Documentation</w:t>
      </w:r>
    </w:p>
    <w:p>
      <w:pPr>
        <w:pStyle w:val="Heading3"/>
        <w:spacing w:before="160" w:after="120"/>
        <w:ind w:left="0"/>
      </w:pPr>
      <w:r>
        <w:t>3.3.4 Phase 4 – Training &amp; Rollout (Weeks 11-16)</w:t>
      </w:r>
    </w:p>
    <w:p>
      <w:r>
        <w:rPr>
          <w:rFonts w:ascii="Calibri" w:hAnsi="Calibri"/>
          <w:sz w:val="24"/>
        </w:rPr>
        <w:t>The team is trained and automation is rolled out to production.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Ansible, Git workflows, and CI/CD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10 devices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rollout to remaining 90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creation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Training Materials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r>
        <w:rPr>
          <w:rFonts w:ascii="Calibri" w:hAnsi="Calibri"/>
          <w:sz w:val="24"/>
        </w:rPr>
        <w:t>This section outlines the key deliverables, project milestones, and timeline for the Network CI/CD Automation implementation. All deliverables are subject to formal acceptance by designated client stakeholders before proceeding to subsequent phases.</w:t>
      </w:r>
    </w:p>
    <w:p>
      <w:pPr>
        <w:pStyle w:val="Heading2"/>
        <w:spacing w:before="240" w:after="120"/>
        <w:ind w:left="0"/>
      </w:pPr>
      <w:r>
        <w:t>4.1 Deliverables</w:t>
      </w:r>
    </w:p>
    <w:p>
      <w:r>
        <w:rPr>
          <w:rFonts w:ascii="Calibri" w:hAnsi="Calibri"/>
          <w:sz w:val="24"/>
        </w:rPr>
        <w:t>The following deliverables will be produced throughout the project lifecycle, with formal acceptance required from designated client stakeholders: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Playbook Repository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p>
      <w:r>
        <w:rPr>
          <w:rFonts w:ascii="Calibri" w:hAnsi="Calibri"/>
          <w:sz w:val="24"/>
        </w:rPr>
        <w:t>The project will be tracked against the following key milestones, representing major completion points and readiness gates for the next phase: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Platform Ready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NetBox and runners deployed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Playbooks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 core playbooks developed and tested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Integrations 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and ServiceNow integrated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Pilot Success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10-device pilot validated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Go-Live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100 devices automated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r>
        <w:rPr>
          <w:rFonts w:ascii="Calibri" w:hAnsi="Calibri"/>
          <w:sz w:val="24"/>
        </w:rPr>
        <w:t>This section defines the roles, responsibilities, and accountabilities for both Vendor and Client teams throughout the project lifecycle using a RACI matrix framework.</w:t>
      </w:r>
    </w:p>
    <w:p>
      <w:pPr>
        <w:pStyle w:val="Heading2"/>
        <w:spacing w:before="240" w:after="120"/>
        <w:ind w:left="0"/>
      </w:pPr>
      <w:r>
        <w:t>5.1 RACI Matrix</w:t>
      </w:r>
    </w:p>
    <w:p>
      <w:r>
        <w:rPr>
          <w:rFonts w:ascii="Calibri" w:hAnsi="Calibri"/>
          <w:sz w:val="24"/>
        </w:rPr>
        <w:t>The following RACI matrix defines responsibility assignments for key project activities across Vendor and Client roles: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DevOps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Network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Playbook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Pipeline Config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DevOps Engineer: GitLab and CI/CD pipeline development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Network Automation Engineer: Ansible playbook development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 and playbook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Lead: Day-to-day operations and runbook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DevOps SME: CI/CD and GitOps workflow guidance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Lead: Secrets management and compliance approval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Network CI/CD Automation Architecture</w:t>
      </w:r>
      <w:r>
        <w:rPr>
          <w:rFonts w:ascii="Calibri" w:hAnsi="Calibri"/>
          <w:sz w:val="24"/>
        </w:rPr>
        <w:t xml:space="preserve"> - GitOps workflow for infrastructure as code</w:t>
      </w:r>
    </w:p>
    <w:p>
      <w:r>
        <w:rPr>
          <w:rFonts w:ascii="Calibri" w:hAnsi="Calibri"/>
          <w:sz w:val="24"/>
        </w:rPr>
        <w:t>The proposed architecture provides a modern GitOps workflow for network automation.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Version Control:</w:t>
      </w:r>
      <w:r>
        <w:rPr>
          <w:rFonts w:ascii="Calibri" w:hAnsi="Calibri"/>
          <w:sz w:val="24"/>
        </w:rPr>
        <w:t xml:space="preserve"> GitLab Premium with merge request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Automation Engine:</w:t>
      </w:r>
      <w:r>
        <w:rPr>
          <w:rFonts w:ascii="Calibri" w:hAnsi="Calibri"/>
          <w:sz w:val="24"/>
        </w:rPr>
        <w:t xml:space="preserve"> Ansible for configuration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CI/CD:</w:t>
      </w:r>
      <w:r>
        <w:rPr>
          <w:rFonts w:ascii="Calibri" w:hAnsi="Calibri"/>
          <w:sz w:val="24"/>
        </w:rPr>
        <w:t xml:space="preserve"> GitLab runners for automated testing and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Source of Truth:</w:t>
      </w:r>
      <w:r>
        <w:rPr>
          <w:rFonts w:ascii="Calibri" w:hAnsi="Calibri"/>
          <w:sz w:val="24"/>
        </w:rPr>
        <w:t xml:space="preserve"> NetBox IPAM for network inventory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Secrets Management:</w:t>
      </w:r>
      <w:r>
        <w:rPr>
          <w:rFonts w:ascii="Calibri" w:hAnsi="Calibri"/>
          <w:sz w:val="24"/>
        </w:rPr>
        <w:t xml:space="preserve"> Vault or GitLab secrets for credential management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GitOps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On-premises GitLab with self-hosted runners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Automation Approach:</w:t>
      </w:r>
      <w:r>
        <w:rPr>
          <w:rFonts w:ascii="Calibri" w:hAnsi="Calibri"/>
          <w:sz w:val="24"/>
        </w:rPr>
        <w:t xml:space="preserve"> Declarative configuration with Ansible and Terraform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Workflow:</w:t>
      </w:r>
      <w:r>
        <w:rPr>
          <w:rFonts w:ascii="Calibri" w:hAnsi="Calibri"/>
          <w:sz w:val="24"/>
        </w:rPr>
        <w:t xml:space="preserve"> Git-based with merge requests and CI/CD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Testing:</w:t>
      </w:r>
      <w:r>
        <w:rPr>
          <w:rFonts w:ascii="Calibri" w:hAnsi="Calibri"/>
          <w:sz w:val="24"/>
        </w:rPr>
        <w:t xml:space="preserve"> Automated validation in lab before production deployment</w:t>
      </w:r>
    </w:p>
    <w:p>
      <w:r>
        <w:rPr>
          <w:rFonts w:ascii="Calibri" w:hAnsi="Calibri"/>
          <w:sz w:val="24"/>
        </w:rPr>
        <w:t>The architecture supports 100 devices with scalability to 500+ devices.</w:t>
      </w:r>
    </w:p>
    <w:p>
      <w:pPr>
        <w:pStyle w:val="Heading2"/>
        <w:spacing w:before="240" w:after="120"/>
        <w:ind w:left="0"/>
      </w:pPr>
      <w:r>
        <w:t>6.3 Technical Implementation Strategy</w:t>
      </w:r>
    </w:p>
    <w:p>
      <w:r>
        <w:rPr>
          <w:rFonts w:ascii="Calibri" w:hAnsi="Calibri"/>
          <w:sz w:val="24"/>
        </w:rPr>
        <w:t>The deployment follows a crawl-walk-run approach:</w:t>
      </w:r>
    </w:p>
    <w:p>
      <w:r>
        <w:rPr>
          <w:rFonts w:ascii="Calibri" w:hAnsi="Calibri"/>
          <w:b/>
          <w:sz w:val="24"/>
        </w:rPr>
        <w:t>Crawl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with 10 devices and simple use cases (VLAN provisioning)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Manual approval gates for all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Extensive testing and validation</w:t>
      </w:r>
    </w:p>
    <w:p>
      <w:r>
        <w:rPr>
          <w:rFonts w:ascii="Calibri" w:hAnsi="Calibri"/>
          <w:b/>
          <w:sz w:val="24"/>
        </w:rPr>
        <w:t>Walk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Expand to 50 devices with additional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approval for low-risk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Self-service for common operations</w:t>
      </w:r>
    </w:p>
    <w:p>
      <w:r>
        <w:rPr>
          <w:rFonts w:ascii="Calibri" w:hAnsi="Calibri"/>
          <w:b/>
          <w:sz w:val="24"/>
        </w:rPr>
        <w:t>Run Phase: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100 devices with full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deployment for validated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Continuous improvement and optimization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in GitLab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Git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Active Directory/LDAP</w:t>
      </w:r>
    </w:p>
    <w:p>
      <w:pPr>
        <w:pStyle w:val="Heading2"/>
        <w:spacing w:before="240" w:after="120"/>
        <w:ind w:left="0"/>
      </w:pPr>
      <w:r>
        <w:t>7.2 Secrets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HashiCorp Vault or GitLab secrets for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secrets at 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credential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secret access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Git audit trail (who, what, when, why)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tracking and approval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PCI DSS or SOC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backup and version control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automation works correctly:</w:t>
      </w:r>
    </w:p>
    <w:p>
      <w:r>
        <w:rPr>
          <w:rFonts w:ascii="Calibri" w:hAnsi="Calibri"/>
          <w:b/>
          <w:sz w:val="24"/>
        </w:rPr>
        <w:t>Playbook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Syntax validation (ansible-lint, yamllint)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Idempotency testing (multiple runs produce same result)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Error handling and rollback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r>
        <w:rPr>
          <w:rFonts w:ascii="Calibri" w:hAnsi="Calibri"/>
          <w:b/>
          <w:sz w:val="24"/>
        </w:rPr>
        <w:t>CI/CD Pipeline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syntax checks on merge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testing before production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Approval gates and notification workflows</w:t>
      </w:r>
    </w:p>
    <w:p>
      <w:pPr>
        <w:pStyle w:val="Heading2"/>
        <w:spacing w:before="240" w:after="120"/>
        <w:ind w:left="0"/>
      </w:pPr>
      <w:r>
        <w:t>8.2 Security Testing</w:t>
      </w:r>
    </w:p>
    <w:p>
      <w:r>
        <w:rPr>
          <w:rFonts w:ascii="Calibri" w:hAnsi="Calibri"/>
          <w:sz w:val="24"/>
        </w:rPr>
        <w:t>Security validation for compliance:</w:t>
      </w:r>
    </w:p>
    <w:p>
      <w:r>
        <w:rPr>
          <w:rFonts w:ascii="Calibri" w:hAnsi="Calibri"/>
          <w:b/>
          <w:sz w:val="24"/>
        </w:rPr>
        <w:t>Vulnerability Assessment: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Credential encryption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 (RBAC)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completeness</w:t>
      </w:r>
    </w:p>
    <w:p>
      <w:r>
        <w:rPr>
          <w:rFonts w:ascii="Calibri" w:hAnsi="Calibri"/>
          <w:b/>
          <w:sz w:val="24"/>
        </w:rPr>
        <w:t>Compliance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audit trail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approval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validation</w:t>
      </w:r>
    </w:p>
    <w:p>
      <w:pPr>
        <w:pStyle w:val="Heading2"/>
        <w:spacing w:before="240" w:after="120"/>
        <w:ind w:left="0"/>
      </w:pPr>
      <w:r>
        <w:t>8.3 User Acceptance Testing (UAT)</w:t>
      </w:r>
    </w:p>
    <w:p>
      <w:r>
        <w:rPr>
          <w:rFonts w:ascii="Calibri" w:hAnsi="Calibri"/>
          <w:sz w:val="24"/>
        </w:rPr>
        <w:t>UAT performed with network team: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training with real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with low-risk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Workflow validation (Git, merge requests, CI/CD)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can independently create and deploy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Playbooks work as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 validated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playbook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NetBox integration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 and branching strategy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for common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management procedures</w:t>
      </w:r>
    </w:p>
    <w:p>
      <w:r>
        <w:rPr>
          <w:rFonts w:ascii="Calibri" w:hAnsi="Calibri"/>
          <w:b/>
          <w:sz w:val="24"/>
        </w:rPr>
        <w:t>Code Repositories: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playbook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module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scripts and tools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40 hours of hands-on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Ansible fundamentals and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 workflows and merge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operation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development and testing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developer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check-ins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Playbook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Workflow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access to network devices and lab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will be available for training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NetBox and ServiceNow integration credentials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internal change management approvals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devices support Ansible (SSH, NETCONF, or API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environment (GNS3 or CML) available for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Servers available for GitLab and NetBox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between automation platform and devices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remain stable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network changes during pilot and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timely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r>
        <w:rPr>
          <w:rFonts w:ascii="Calibri" w:hAnsi="Calibri"/>
          <w:sz w:val="24"/>
        </w:rPr>
        <w:t>This section provides a comprehensive breakdown of the total investment required for the Network CI/CD Automation implementation, including professional services, infrastructure, software licensing, and ongoing support costs over a 3-year period.</w:t>
      </w:r>
    </w:p>
    <w:p>
      <w:pPr>
        <w:pStyle w:val="Heading2"/>
        <w:spacing w:before="240" w:after="120"/>
        <w:ind w:left="0"/>
      </w:pPr>
      <w:r>
        <w:t>10.1 Total Investment</w:t>
      </w:r>
    </w:p>
    <w:p>
      <w:r>
        <w:rPr>
          <w:rFonts w:ascii="Calibri" w:hAnsi="Calibri"/>
          <w:sz w:val="24"/>
        </w:rPr>
        <w:t>The following table summarizes the total cost of ownership for this engagement across all cost categories and years: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$5,580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$15,740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$1,427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$4,281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$7,507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$6,507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$7,507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$7,507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$21,521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$1,000 (cloud hosting credit)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$7,507/year (software, infrastructure, support)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($27,827)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Playbooks Complete ($27,827)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4 - Pilot Success ($23,189)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project acceptance ($13,914)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playbooks, templates,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Open source tools used under their respective licenses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credentials and data secured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Network CI/CD Automation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