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Omniverse Enterprise Collaboration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NVIDIA Omniverse Enterprise Collaboration Platform for [Client Name]. This engagement will deliver real-time 3D design collaboration capabilities through 50 RTX-powered workstations, Omniverse Nucleus servers, and Universal Scene Description (USD) workflows to enable 50 engineers and designers to collaborate simultaneously on complex 3D projects.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3D design collaboration and rendering workflows:</w:t>
      </w:r>
    </w:p>
    <w:p>
      <w:pPr>
        <w:spacing w:after="80"/>
        <w:ind w:left="360"/>
      </w:pPr>
      <w:r>
        <w:rPr>
          <w:rFonts w:ascii="Calibri" w:hAnsi="Calibri"/>
          <w:sz w:val="24"/>
        </w:rPr>
        <w:t xml:space="preserve">• </w:t>
      </w:r>
      <w:r>
        <w:rPr>
          <w:rFonts w:ascii="Calibri" w:hAnsi="Calibri"/>
          <w:b/>
          <w:sz w:val="24"/>
        </w:rPr>
        <w:t>File Format Silos:</w:t>
      </w:r>
      <w:r>
        <w:rPr>
          <w:rFonts w:ascii="Calibri" w:hAnsi="Calibri"/>
          <w:sz w:val="24"/>
        </w:rPr>
        <w:t xml:space="preserve"> Multiple CAD tools (Revit, SolidWorks, Rhino, Maya) with incompatible file formats requiring manual conversion</w:t>
      </w:r>
    </w:p>
    <w:p>
      <w:pPr>
        <w:spacing w:after="80"/>
        <w:ind w:left="360"/>
      </w:pPr>
      <w:r>
        <w:rPr>
          <w:rFonts w:ascii="Calibri" w:hAnsi="Calibri"/>
          <w:sz w:val="24"/>
        </w:rPr>
        <w:t xml:space="preserve">• </w:t>
      </w:r>
      <w:r>
        <w:rPr>
          <w:rFonts w:ascii="Calibri" w:hAnsi="Calibri"/>
          <w:b/>
          <w:sz w:val="24"/>
        </w:rPr>
        <w:t>Sequential Workflows:</w:t>
      </w:r>
      <w:r>
        <w:rPr>
          <w:rFonts w:ascii="Calibri" w:hAnsi="Calibri"/>
          <w:sz w:val="24"/>
        </w:rPr>
        <w:t xml:space="preserve"> Designers work in isolation, passing files sequentially causing weeks of delays per project cycle</w:t>
      </w:r>
    </w:p>
    <w:p>
      <w:pPr>
        <w:spacing w:after="80"/>
        <w:ind w:left="360"/>
      </w:pPr>
      <w:r>
        <w:rPr>
          <w:rFonts w:ascii="Calibri" w:hAnsi="Calibri"/>
          <w:sz w:val="24"/>
        </w:rPr>
        <w:t xml:space="preserve">• </w:t>
      </w:r>
      <w:r>
        <w:rPr>
          <w:rFonts w:ascii="Calibri" w:hAnsi="Calibri"/>
          <w:b/>
          <w:sz w:val="24"/>
        </w:rPr>
        <w:t>Rendering Bottlenecks:</w:t>
      </w:r>
      <w:r>
        <w:rPr>
          <w:rFonts w:ascii="Calibri" w:hAnsi="Calibri"/>
          <w:sz w:val="24"/>
        </w:rPr>
        <w:t xml:space="preserve"> CPU-based rendering takes 8+ hours per scene, limiting design iterations</w:t>
      </w:r>
    </w:p>
    <w:p>
      <w:pPr>
        <w:spacing w:after="80"/>
        <w:ind w:left="360"/>
      </w:pPr>
      <w:r>
        <w:rPr>
          <w:rFonts w:ascii="Calibri" w:hAnsi="Calibri"/>
          <w:sz w:val="24"/>
        </w:rPr>
        <w:t xml:space="preserve">• </w:t>
      </w:r>
      <w:r>
        <w:rPr>
          <w:rFonts w:ascii="Calibri" w:hAnsi="Calibri"/>
          <w:b/>
          <w:sz w:val="24"/>
        </w:rPr>
        <w:t>Version Control Chaos:</w:t>
      </w:r>
      <w:r>
        <w:rPr>
          <w:rFonts w:ascii="Calibri" w:hAnsi="Calibri"/>
          <w:sz w:val="24"/>
        </w:rPr>
        <w:t xml:space="preserve"> Email-based file sharing with dozens of file versions creating confusion and rework</w:t>
      </w:r>
    </w:p>
    <w:p>
      <w:pPr>
        <w:spacing w:after="80"/>
        <w:ind w:left="360"/>
      </w:pPr>
      <w:r>
        <w:rPr>
          <w:rFonts w:ascii="Calibri" w:hAnsi="Calibri"/>
          <w:sz w:val="24"/>
        </w:rPr>
        <w:t xml:space="preserve">• </w:t>
      </w:r>
      <w:r>
        <w:rPr>
          <w:rFonts w:ascii="Calibri" w:hAnsi="Calibri"/>
          <w:b/>
          <w:sz w:val="24"/>
        </w:rPr>
        <w:t>Remote Collaboration Limits:</w:t>
      </w:r>
      <w:r>
        <w:rPr>
          <w:rFonts w:ascii="Calibri" w:hAnsi="Calibri"/>
          <w:sz w:val="24"/>
        </w:rPr>
        <w:t xml:space="preserve"> Remote teams cannot effectively collaborate on 3D designs in real-time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Deploy Omniverse Enterprise platform enabling 50 engineers to work simultaneously on same 3D scene with live updates</w:t>
      </w:r>
    </w:p>
    <w:p>
      <w:pPr>
        <w:spacing w:after="80"/>
        <w:ind w:left="360"/>
      </w:pPr>
      <w:r>
        <w:rPr>
          <w:rFonts w:ascii="Calibri" w:hAnsi="Calibri"/>
          <w:sz w:val="24"/>
        </w:rPr>
        <w:t xml:space="preserve">• </w:t>
      </w:r>
      <w:r>
        <w:rPr>
          <w:rFonts w:ascii="Calibri" w:hAnsi="Calibri"/>
          <w:b/>
          <w:sz w:val="24"/>
        </w:rPr>
        <w:t>Eliminate File Conversion:</w:t>
      </w:r>
      <w:r>
        <w:rPr>
          <w:rFonts w:ascii="Calibri" w:hAnsi="Calibri"/>
          <w:sz w:val="24"/>
        </w:rPr>
        <w:t xml:space="preserve"> Implement Universal Scene Description (USD) workflows connecting native CAD tools (Revit, SolidWorks, Rhino, Blender, Maya) without file conversion</w:t>
      </w:r>
    </w:p>
    <w:p>
      <w:pPr>
        <w:spacing w:after="80"/>
        <w:ind w:left="360"/>
      </w:pPr>
      <w:r>
        <w:rPr>
          <w:rFonts w:ascii="Calibri" w:hAnsi="Calibri"/>
          <w:sz w:val="24"/>
        </w:rPr>
        <w:t xml:space="preserve">• </w:t>
      </w:r>
      <w:r>
        <w:rPr>
          <w:rFonts w:ascii="Calibri" w:hAnsi="Calibri"/>
          <w:b/>
          <w:sz w:val="24"/>
        </w:rPr>
        <w:t>Accelerate Rendering:</w:t>
      </w:r>
      <w:r>
        <w:rPr>
          <w:rFonts w:ascii="Calibri" w:hAnsi="Calibri"/>
          <w:sz w:val="24"/>
        </w:rPr>
        <w:t xml:space="preserve"> Reduce rendering time by 90% through RTX real-time ray tracing (8 hours to 45 minutes per scene)</w:t>
      </w:r>
    </w:p>
    <w:p>
      <w:pPr>
        <w:spacing w:after="80"/>
        <w:ind w:left="360"/>
      </w:pPr>
      <w:r>
        <w:rPr>
          <w:rFonts w:ascii="Calibri" w:hAnsi="Calibri"/>
          <w:sz w:val="24"/>
        </w:rPr>
        <w:t xml:space="preserve">• </w:t>
      </w:r>
      <w:r>
        <w:rPr>
          <w:rFonts w:ascii="Calibri" w:hAnsi="Calibri"/>
          <w:b/>
          <w:sz w:val="24"/>
        </w:rPr>
        <w:t>Streamline Workflows:</w:t>
      </w:r>
      <w:r>
        <w:rPr>
          <w:rFonts w:ascii="Calibri" w:hAnsi="Calibri"/>
          <w:sz w:val="24"/>
        </w:rPr>
        <w:t xml:space="preserve"> Create photorealistic product visualizations before manufacturing, reducing physical prototyping costs by 60%</w:t>
      </w:r>
    </w:p>
    <w:p>
      <w:pPr>
        <w:spacing w:after="80"/>
        <w:ind w:left="360"/>
      </w:pPr>
      <w:r>
        <w:rPr>
          <w:rFonts w:ascii="Calibri" w:hAnsi="Calibri"/>
          <w:sz w:val="24"/>
        </w:rPr>
        <w:t xml:space="preserve">• </w:t>
      </w:r>
      <w:r>
        <w:rPr>
          <w:rFonts w:ascii="Calibri" w:hAnsi="Calibri"/>
          <w:b/>
          <w:sz w:val="24"/>
        </w:rPr>
        <w:t>Support Remote Teams:</w:t>
      </w:r>
      <w:r>
        <w:rPr>
          <w:rFonts w:ascii="Calibri" w:hAnsi="Calibri"/>
          <w:sz w:val="24"/>
        </w:rPr>
        <w:t xml:space="preserve"> Enable distributed teams to collaborate via Omniverse with cloud streaming for remote workstation access</w:t>
      </w:r>
    </w:p>
    <w:p>
      <w:pPr>
        <w:spacing w:after="80"/>
        <w:ind w:left="360"/>
      </w:pPr>
      <w:r>
        <w:rPr>
          <w:rFonts w:ascii="Calibri" w:hAnsi="Calibri"/>
          <w:sz w:val="24"/>
        </w:rPr>
        <w:t xml:space="preserve">• </w:t>
      </w:r>
      <w:r>
        <w:rPr>
          <w:rFonts w:ascii="Calibri" w:hAnsi="Calibri"/>
          <w:b/>
          <w:sz w:val="24"/>
        </w:rPr>
        <w:t>Build Digital Twins:</w:t>
      </w:r>
      <w:r>
        <w:rPr>
          <w:rFonts w:ascii="Calibri" w:hAnsi="Calibri"/>
          <w:sz w:val="24"/>
        </w:rPr>
        <w:t xml:space="preserve"> Establish foundation for factory simulation and optimization with Omniverse-powered digital twins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50 RTX workstations operational with Omniverse Enterprise licenses</w:t>
      </w:r>
    </w:p>
    <w:p>
      <w:pPr>
        <w:spacing w:after="80"/>
        <w:ind w:left="360"/>
      </w:pPr>
      <w:r>
        <w:rPr>
          <w:rFonts w:ascii="Calibri" w:hAnsi="Calibri"/>
          <w:sz w:val="24"/>
        </w:rPr>
        <w:t xml:space="preserve">• </w:t>
      </w:r>
      <w:r>
        <w:rPr>
          <w:rFonts w:ascii="Calibri" w:hAnsi="Calibri"/>
          <w:sz w:val="24"/>
        </w:rPr>
        <w:t>Enable real-time collaboration: 10+ users simultaneously editing same USD scene</w:t>
      </w:r>
    </w:p>
    <w:p>
      <w:pPr>
        <w:spacing w:after="80"/>
        <w:ind w:left="360"/>
      </w:pPr>
      <w:r>
        <w:rPr>
          <w:rFonts w:ascii="Calibri" w:hAnsi="Calibri"/>
          <w:sz w:val="24"/>
        </w:rPr>
        <w:t xml:space="preserve">• </w:t>
      </w:r>
      <w:r>
        <w:rPr>
          <w:rFonts w:ascii="Calibri" w:hAnsi="Calibri"/>
          <w:sz w:val="24"/>
        </w:rPr>
        <w:t>Reduce rendering time by 90% vs CPU baseline (8 hours to 45 minutes)</w:t>
      </w:r>
    </w:p>
    <w:p>
      <w:pPr>
        <w:spacing w:after="80"/>
        <w:ind w:left="360"/>
      </w:pPr>
      <w:r>
        <w:rPr>
          <w:rFonts w:ascii="Calibri" w:hAnsi="Calibri"/>
          <w:sz w:val="24"/>
        </w:rPr>
        <w:t xml:space="preserve">• </w:t>
      </w:r>
      <w:r>
        <w:rPr>
          <w:rFonts w:ascii="Calibri" w:hAnsi="Calibri"/>
          <w:sz w:val="24"/>
        </w:rPr>
        <w:t>Support 5+ CAD tool connectors (Revit, SolidWorks, Rhino, Blender, Maya)</w:t>
      </w:r>
    </w:p>
    <w:p>
      <w:pPr>
        <w:spacing w:after="80"/>
        <w:ind w:left="360"/>
      </w:pPr>
      <w:r>
        <w:rPr>
          <w:rFonts w:ascii="Calibri" w:hAnsi="Calibri"/>
          <w:sz w:val="24"/>
        </w:rPr>
        <w:t xml:space="preserve">• </w:t>
      </w:r>
      <w:r>
        <w:rPr>
          <w:rFonts w:ascii="Calibri" w:hAnsi="Calibri"/>
          <w:sz w:val="24"/>
        </w:rPr>
        <w:t>Achieve 100 TB USD scene storage capacity with version control</w:t>
      </w:r>
    </w:p>
    <w:p>
      <w:pPr>
        <w:spacing w:after="80"/>
        <w:ind w:left="360"/>
      </w:pPr>
      <w:r>
        <w:rPr>
          <w:rFonts w:ascii="Calibri" w:hAnsi="Calibri"/>
          <w:sz w:val="24"/>
        </w:rPr>
        <w:t xml:space="preserve">• </w:t>
      </w:r>
      <w:r>
        <w:rPr>
          <w:rFonts w:ascii="Calibri" w:hAnsi="Calibri"/>
          <w:sz w:val="24"/>
        </w:rPr>
        <w:t>99.5% Nucleus server uptime for collaboration workflows</w:t>
      </w:r>
    </w:p>
    <w:p>
      <w:pPr>
        <w:spacing w:after="80"/>
        <w:ind w:left="360"/>
      </w:pPr>
      <w:r>
        <w:rPr>
          <w:rFonts w:ascii="Calibri" w:hAnsi="Calibri"/>
          <w:sz w:val="24"/>
        </w:rPr>
        <w:t xml:space="preserve">• </w:t>
      </w:r>
      <w:r>
        <w:rPr>
          <w:rFonts w:ascii="Calibri" w:hAnsi="Calibri"/>
          <w:sz w:val="24"/>
        </w:rPr>
        <w:t>Reduce physical prototyping costs by $500K annually through virtual visualization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Omniverse Enterprise architecture design and capacity planning</w:t>
      </w:r>
    </w:p>
    <w:p>
      <w:pPr>
        <w:spacing w:after="80"/>
        <w:ind w:left="360"/>
      </w:pPr>
      <w:r>
        <w:rPr>
          <w:rFonts w:ascii="Calibri" w:hAnsi="Calibri"/>
          <w:sz w:val="24"/>
        </w:rPr>
        <w:t xml:space="preserve">• </w:t>
      </w:r>
      <w:r>
        <w:rPr>
          <w:rFonts w:ascii="Calibri" w:hAnsi="Calibri"/>
          <w:sz w:val="24"/>
        </w:rPr>
        <w:t>RTX workstation procurement, installation, and configuration (50 workstations)</w:t>
      </w:r>
    </w:p>
    <w:p>
      <w:pPr>
        <w:spacing w:after="80"/>
        <w:ind w:left="360"/>
      </w:pPr>
      <w:r>
        <w:rPr>
          <w:rFonts w:ascii="Calibri" w:hAnsi="Calibri"/>
          <w:sz w:val="24"/>
        </w:rPr>
        <w:t xml:space="preserve">• </w:t>
      </w:r>
      <w:r>
        <w:rPr>
          <w:rFonts w:ascii="Calibri" w:hAnsi="Calibri"/>
          <w:sz w:val="24"/>
        </w:rPr>
        <w:t>Omniverse Nucleus server deployment (primary + replica for HA)</w:t>
      </w:r>
    </w:p>
    <w:p>
      <w:pPr>
        <w:spacing w:after="80"/>
        <w:ind w:left="360"/>
      </w:pPr>
      <w:r>
        <w:rPr>
          <w:rFonts w:ascii="Calibri" w:hAnsi="Calibri"/>
          <w:sz w:val="24"/>
        </w:rPr>
        <w:t xml:space="preserve">• </w:t>
      </w:r>
      <w:r>
        <w:rPr>
          <w:rFonts w:ascii="Calibri" w:hAnsi="Calibri"/>
          <w:sz w:val="24"/>
        </w:rPr>
        <w:t>Storage infrastructure deployment (NetApp AFF 100 TB for USD scenes)</w:t>
      </w:r>
    </w:p>
    <w:p>
      <w:pPr>
        <w:spacing w:after="80"/>
        <w:ind w:left="360"/>
      </w:pPr>
      <w:r>
        <w:rPr>
          <w:rFonts w:ascii="Calibri" w:hAnsi="Calibri"/>
          <w:sz w:val="24"/>
        </w:rPr>
        <w:t xml:space="preserve">• </w:t>
      </w:r>
      <w:r>
        <w:rPr>
          <w:rFonts w:ascii="Calibri" w:hAnsi="Calibri"/>
          <w:sz w:val="24"/>
        </w:rPr>
        <w:t>Omniverse Connector integration (Revit, SolidWorks, Rhino, Blender, Maya)</w:t>
      </w:r>
    </w:p>
    <w:p>
      <w:pPr>
        <w:spacing w:after="80"/>
        <w:ind w:left="360"/>
      </w:pPr>
      <w:r>
        <w:rPr>
          <w:rFonts w:ascii="Calibri" w:hAnsi="Calibri"/>
          <w:sz w:val="24"/>
        </w:rPr>
        <w:t xml:space="preserve">• </w:t>
      </w:r>
      <w:r>
        <w:rPr>
          <w:rFonts w:ascii="Calibri" w:hAnsi="Calibri"/>
          <w:sz w:val="24"/>
        </w:rPr>
        <w:t>Rendering farm deployment (optional: 10 Omniverse Farm licenses)</w:t>
      </w:r>
    </w:p>
    <w:p>
      <w:pPr>
        <w:spacing w:after="80"/>
        <w:ind w:left="360"/>
      </w:pPr>
      <w:r>
        <w:rPr>
          <w:rFonts w:ascii="Calibri" w:hAnsi="Calibri"/>
          <w:sz w:val="24"/>
        </w:rPr>
        <w:t xml:space="preserve">• </w:t>
      </w:r>
      <w:r>
        <w:rPr>
          <w:rFonts w:ascii="Calibri" w:hAnsi="Calibri"/>
          <w:sz w:val="24"/>
        </w:rPr>
        <w:t>User training for designers and engineers</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Workstations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50x 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2x Nucleus servers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designers and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TB USD scene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Data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project files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Workloads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 batch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IT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3D designs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Collaboration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Performance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Tool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primary connectors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Farm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GPU render nodes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3D design workflows, existing CAD tools, and collaboration requirements. This includes analyzing current processes, identifying integration needs, and designing the optimal Omniverse Enterprise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3D design workflow analysis and collaboration requirements gathering</w:t>
      </w:r>
    </w:p>
    <w:p>
      <w:pPr>
        <w:spacing w:after="80"/>
        <w:ind w:left="360"/>
      </w:pPr>
      <w:r>
        <w:rPr>
          <w:rFonts w:ascii="Calibri" w:hAnsi="Calibri"/>
          <w:sz w:val="24"/>
        </w:rPr>
        <w:t xml:space="preserve">• </w:t>
      </w:r>
      <w:r>
        <w:rPr>
          <w:rFonts w:ascii="Calibri" w:hAnsi="Calibri"/>
          <w:sz w:val="24"/>
        </w:rPr>
        <w:t>CAD tool inventory and connector requirements (Revit, SolidWorks, Rhino, etc.)</w:t>
      </w:r>
    </w:p>
    <w:p>
      <w:pPr>
        <w:spacing w:after="80"/>
        <w:ind w:left="360"/>
      </w:pPr>
      <w:r>
        <w:rPr>
          <w:rFonts w:ascii="Calibri" w:hAnsi="Calibri"/>
          <w:sz w:val="24"/>
        </w:rPr>
        <w:t xml:space="preserve">• </w:t>
      </w:r>
      <w:r>
        <w:rPr>
          <w:rFonts w:ascii="Calibri" w:hAnsi="Calibri"/>
          <w:sz w:val="24"/>
        </w:rPr>
        <w:t>Existing workstation and network infrastructure assessment</w:t>
      </w:r>
    </w:p>
    <w:p>
      <w:pPr>
        <w:spacing w:after="80"/>
        <w:ind w:left="360"/>
      </w:pPr>
      <w:r>
        <w:rPr>
          <w:rFonts w:ascii="Calibri" w:hAnsi="Calibri"/>
          <w:sz w:val="24"/>
        </w:rPr>
        <w:t xml:space="preserve">• </w:t>
      </w:r>
      <w:r>
        <w:rPr>
          <w:rFonts w:ascii="Calibri" w:hAnsi="Calibri"/>
          <w:sz w:val="24"/>
        </w:rPr>
        <w:t>Rendering workflow analysis and performance benchmarking</w:t>
      </w:r>
    </w:p>
    <w:p>
      <w:pPr>
        <w:spacing w:after="80"/>
        <w:ind w:left="360"/>
      </w:pPr>
      <w:r>
        <w:rPr>
          <w:rFonts w:ascii="Calibri" w:hAnsi="Calibri"/>
          <w:sz w:val="24"/>
        </w:rPr>
        <w:t xml:space="preserve">• </w:t>
      </w:r>
      <w:r>
        <w:rPr>
          <w:rFonts w:ascii="Calibri" w:hAnsi="Calibri"/>
          <w:sz w:val="24"/>
        </w:rPr>
        <w:t>Storage capacity planning for USD scenes and asset libraries</w:t>
      </w:r>
    </w:p>
    <w:p>
      <w:pPr>
        <w:spacing w:after="80"/>
        <w:ind w:left="360"/>
      </w:pPr>
      <w:r>
        <w:rPr>
          <w:rFonts w:ascii="Calibri" w:hAnsi="Calibri"/>
          <w:sz w:val="24"/>
        </w:rPr>
        <w:t xml:space="preserve">• </w:t>
      </w:r>
      <w:r>
        <w:rPr>
          <w:rFonts w:ascii="Calibri" w:hAnsi="Calibri"/>
          <w:sz w:val="24"/>
        </w:rPr>
        <w:t>Security and intellectual property protection requirements</w:t>
      </w:r>
    </w:p>
    <w:p>
      <w:pPr>
        <w:spacing w:after="80"/>
        <w:ind w:left="360"/>
      </w:pPr>
      <w:r>
        <w:rPr>
          <w:rFonts w:ascii="Calibri" w:hAnsi="Calibri"/>
          <w:sz w:val="24"/>
        </w:rPr>
        <w:t xml:space="preserve">• </w:t>
      </w:r>
      <w:r>
        <w:rPr>
          <w:rFonts w:ascii="Calibri" w:hAnsi="Calibri"/>
          <w:sz w:val="24"/>
        </w:rPr>
        <w:t>Omniverse architecture design (Nucleus, connectors, rendering farm)</w:t>
      </w:r>
    </w:p>
    <w:p>
      <w:pPr>
        <w:spacing w:after="80"/>
        <w:ind w:left="360"/>
      </w:pPr>
      <w:r>
        <w:rPr>
          <w:rFonts w:ascii="Calibri" w:hAnsi="Calibri"/>
          <w:sz w:val="24"/>
        </w:rPr>
        <w:t xml:space="preserve">• </w:t>
      </w:r>
      <w:r>
        <w:rPr>
          <w:rFonts w:ascii="Calibri" w:hAnsi="Calibri"/>
          <w:sz w:val="24"/>
        </w:rPr>
        <w:t>Remote collaboration and cloud streaming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Omniverse architecture, CAD tool integration strategy, USD workflow design, risks, and project timeline.</w:t>
      </w:r>
    </w:p>
    <w:p>
      <w:pPr>
        <w:pStyle w:val="Heading3"/>
        <w:spacing w:before="160" w:after="120"/>
        <w:ind w:left="0"/>
      </w:pPr>
      <w:r>
        <w:t>3.2.2 Phase 2 – Infrastructure Deployment</w:t>
      </w:r>
    </w:p>
    <w:p>
      <w:r>
        <w:rPr>
          <w:rFonts w:ascii="Calibri" w:hAnsi="Calibri"/>
          <w:sz w:val="24"/>
        </w:rPr>
        <w:t>In this phase, the Nucleus servers and storage infrastructure are deployed based on NVIDIA Omniverse best practices. This includes server installation, network configuration, and storage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Omniverse Nucleus server installation (2 servers for HA)</w:t>
      </w:r>
    </w:p>
    <w:p>
      <w:pPr>
        <w:spacing w:after="80"/>
        <w:ind w:left="360"/>
      </w:pPr>
      <w:r>
        <w:rPr>
          <w:rFonts w:ascii="Calibri" w:hAnsi="Calibri"/>
          <w:sz w:val="24"/>
        </w:rPr>
        <w:t xml:space="preserve">• </w:t>
      </w:r>
      <w:r>
        <w:rPr>
          <w:rFonts w:ascii="Calibri" w:hAnsi="Calibri"/>
          <w:sz w:val="24"/>
        </w:rPr>
        <w:t>Storage cluster deployment (NetApp AFF 100 TB NVMe)</w:t>
      </w:r>
    </w:p>
    <w:p>
      <w:pPr>
        <w:spacing w:after="80"/>
        <w:ind w:left="360"/>
      </w:pPr>
      <w:r>
        <w:rPr>
          <w:rFonts w:ascii="Calibri" w:hAnsi="Calibri"/>
          <w:sz w:val="24"/>
        </w:rPr>
        <w:t xml:space="preserve">• </w:t>
      </w:r>
      <w:r>
        <w:rPr>
          <w:rFonts w:ascii="Calibri" w:hAnsi="Calibri"/>
          <w:sz w:val="24"/>
        </w:rPr>
        <w:t>100 GbE network switch installation and configuration</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Nucleus server software installation and configuration</w:t>
      </w:r>
    </w:p>
    <w:p>
      <w:pPr>
        <w:spacing w:after="80"/>
        <w:ind w:left="360"/>
      </w:pPr>
      <w:r>
        <w:rPr>
          <w:rFonts w:ascii="Calibri" w:hAnsi="Calibri"/>
          <w:sz w:val="24"/>
        </w:rPr>
        <w:t xml:space="preserve">• </w:t>
      </w:r>
      <w:r>
        <w:rPr>
          <w:rFonts w:ascii="Calibri" w:hAnsi="Calibri"/>
          <w:sz w:val="24"/>
        </w:rPr>
        <w:t>High availability and failover configuration</w:t>
      </w:r>
    </w:p>
    <w:p>
      <w:pPr>
        <w:spacing w:after="80"/>
        <w:ind w:left="360"/>
      </w:pPr>
      <w:r>
        <w:rPr>
          <w:rFonts w:ascii="Calibri" w:hAnsi="Calibri"/>
          <w:sz w:val="24"/>
        </w:rPr>
        <w:t xml:space="preserve">• </w:t>
      </w:r>
      <w:r>
        <w:rPr>
          <w:rFonts w:ascii="Calibri" w:hAnsi="Calibri"/>
          <w:sz w:val="24"/>
        </w:rPr>
        <w:t>Storage mount configuration and access policies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Nucleus server infrastructure for Omniverse collaboration.</w:t>
      </w:r>
    </w:p>
    <w:p>
      <w:pPr>
        <w:pStyle w:val="Heading3"/>
        <w:spacing w:before="160" w:after="120"/>
        <w:ind w:left="0"/>
      </w:pPr>
      <w:r>
        <w:t>3.2.3 Phase 3 – Workstation Deployment &amp; Connector Integration</w:t>
      </w:r>
    </w:p>
    <w:p>
      <w:r>
        <w:rPr>
          <w:rFonts w:ascii="Calibri" w:hAnsi="Calibri"/>
          <w:sz w:val="24"/>
        </w:rPr>
        <w:t>Implementation will occur in well-defined phases starting with workstation deployment, followed by Omniverse Connector installation and CAD tool integration.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RTX workstation deployment (50x Dell Precision 7960 with RTX A6000)</w:t>
      </w:r>
    </w:p>
    <w:p>
      <w:pPr>
        <w:spacing w:after="80"/>
        <w:ind w:left="360"/>
      </w:pPr>
      <w:r>
        <w:rPr>
          <w:rFonts w:ascii="Calibri" w:hAnsi="Calibri"/>
          <w:sz w:val="24"/>
        </w:rPr>
        <w:t xml:space="preserve">• </w:t>
      </w:r>
      <w:r>
        <w:rPr>
          <w:rFonts w:ascii="Calibri" w:hAnsi="Calibri"/>
          <w:sz w:val="24"/>
        </w:rPr>
        <w:t>Workstation OS installation and configuration (Windows 11 Pro)</w:t>
      </w:r>
    </w:p>
    <w:p>
      <w:pPr>
        <w:spacing w:after="80"/>
        <w:ind w:left="360"/>
      </w:pPr>
      <w:r>
        <w:rPr>
          <w:rFonts w:ascii="Calibri" w:hAnsi="Calibri"/>
          <w:sz w:val="24"/>
        </w:rPr>
        <w:t xml:space="preserve">• </w:t>
      </w:r>
      <w:r>
        <w:rPr>
          <w:rFonts w:ascii="Calibri" w:hAnsi="Calibri"/>
          <w:sz w:val="24"/>
        </w:rPr>
        <w:t>NVIDIA RTX driver and software deployment</w:t>
      </w:r>
    </w:p>
    <w:p>
      <w:pPr>
        <w:spacing w:after="80"/>
        <w:ind w:left="360"/>
      </w:pPr>
      <w:r>
        <w:rPr>
          <w:rFonts w:ascii="Calibri" w:hAnsi="Calibri"/>
          <w:sz w:val="24"/>
        </w:rPr>
        <w:t xml:space="preserve">• </w:t>
      </w:r>
      <w:r>
        <w:rPr>
          <w:rFonts w:ascii="Calibri" w:hAnsi="Calibri"/>
          <w:sz w:val="24"/>
        </w:rPr>
        <w:t>Omniverse Enterprise client installation on all workstations</w:t>
      </w:r>
    </w:p>
    <w:p>
      <w:pPr>
        <w:spacing w:after="80"/>
        <w:ind w:left="360"/>
      </w:pPr>
      <w:r>
        <w:rPr>
          <w:rFonts w:ascii="Calibri" w:hAnsi="Calibri"/>
          <w:sz w:val="24"/>
        </w:rPr>
        <w:t xml:space="preserve">• </w:t>
      </w:r>
      <w:r>
        <w:rPr>
          <w:rFonts w:ascii="Calibri" w:hAnsi="Calibri"/>
          <w:sz w:val="24"/>
        </w:rPr>
        <w:t>Omniverse Connector installation and configuration:</w:t>
      </w:r>
    </w:p>
    <w:p>
      <w:pPr>
        <w:spacing w:after="80"/>
        <w:ind w:left="360"/>
      </w:pPr>
      <w:r>
        <w:rPr>
          <w:rFonts w:ascii="Calibri" w:hAnsi="Calibri"/>
          <w:sz w:val="24"/>
        </w:rPr>
        <w:t xml:space="preserve">• </w:t>
      </w:r>
      <w:r>
        <w:rPr>
          <w:rFonts w:ascii="Calibri" w:hAnsi="Calibri"/>
          <w:sz w:val="24"/>
        </w:rPr>
        <w:t>Autodesk Revit Connector</w:t>
      </w:r>
    </w:p>
    <w:p>
      <w:pPr>
        <w:spacing w:after="80"/>
        <w:ind w:left="360"/>
      </w:pPr>
      <w:r>
        <w:rPr>
          <w:rFonts w:ascii="Calibri" w:hAnsi="Calibri"/>
          <w:sz w:val="24"/>
        </w:rPr>
        <w:t xml:space="preserve">• </w:t>
      </w:r>
      <w:r>
        <w:rPr>
          <w:rFonts w:ascii="Calibri" w:hAnsi="Calibri"/>
          <w:sz w:val="24"/>
        </w:rPr>
        <w:t>Dassault SolidWorks Connector</w:t>
      </w:r>
    </w:p>
    <w:p>
      <w:pPr>
        <w:spacing w:after="80"/>
        <w:ind w:left="360"/>
      </w:pPr>
      <w:r>
        <w:rPr>
          <w:rFonts w:ascii="Calibri" w:hAnsi="Calibri"/>
          <w:sz w:val="24"/>
        </w:rPr>
        <w:t xml:space="preserve">• </w:t>
      </w:r>
      <w:r>
        <w:rPr>
          <w:rFonts w:ascii="Calibri" w:hAnsi="Calibri"/>
          <w:sz w:val="24"/>
        </w:rPr>
        <w:t>McNeel Rhino Connector</w:t>
      </w:r>
    </w:p>
    <w:p>
      <w:pPr>
        <w:spacing w:after="80"/>
        <w:ind w:left="360"/>
      </w:pPr>
      <w:r>
        <w:rPr>
          <w:rFonts w:ascii="Calibri" w:hAnsi="Calibri"/>
          <w:sz w:val="24"/>
        </w:rPr>
        <w:t xml:space="preserve">• </w:t>
      </w:r>
      <w:r>
        <w:rPr>
          <w:rFonts w:ascii="Calibri" w:hAnsi="Calibri"/>
          <w:sz w:val="24"/>
        </w:rPr>
        <w:t>Blender USD Connector</w:t>
      </w:r>
    </w:p>
    <w:p>
      <w:pPr>
        <w:spacing w:after="80"/>
        <w:ind w:left="360"/>
      </w:pPr>
      <w:r>
        <w:rPr>
          <w:rFonts w:ascii="Calibri" w:hAnsi="Calibri"/>
          <w:sz w:val="24"/>
        </w:rPr>
        <w:t xml:space="preserve">• </w:t>
      </w:r>
      <w:r>
        <w:rPr>
          <w:rFonts w:ascii="Calibri" w:hAnsi="Calibri"/>
          <w:sz w:val="24"/>
        </w:rPr>
        <w:t>Autodesk Maya Connector</w:t>
      </w:r>
    </w:p>
    <w:p>
      <w:pPr>
        <w:spacing w:after="80"/>
        <w:ind w:left="360"/>
      </w:pPr>
      <w:r>
        <w:rPr>
          <w:rFonts w:ascii="Calibri" w:hAnsi="Calibri"/>
          <w:sz w:val="24"/>
        </w:rPr>
        <w:t xml:space="preserve">• </w:t>
      </w:r>
      <w:r>
        <w:rPr>
          <w:rFonts w:ascii="Calibri" w:hAnsi="Calibri"/>
          <w:sz w:val="24"/>
        </w:rPr>
        <w:t>CAD tool integration testing and validation</w:t>
      </w:r>
    </w:p>
    <w:p>
      <w:pPr>
        <w:spacing w:after="80"/>
        <w:ind w:left="360"/>
      </w:pPr>
      <w:r>
        <w:rPr>
          <w:rFonts w:ascii="Calibri" w:hAnsi="Calibri"/>
          <w:sz w:val="24"/>
        </w:rPr>
        <w:t xml:space="preserve">• </w:t>
      </w:r>
      <w:r>
        <w:rPr>
          <w:rFonts w:ascii="Calibri" w:hAnsi="Calibri"/>
          <w:sz w:val="24"/>
        </w:rPr>
        <w:t>User authentication and access control configuration (Active Directory)</w:t>
      </w:r>
    </w:p>
    <w:p>
      <w:pPr>
        <w:spacing w:after="80"/>
        <w:ind w:left="360"/>
      </w:pPr>
      <w:r>
        <w:rPr>
          <w:rFonts w:ascii="Calibri" w:hAnsi="Calibri"/>
          <w:sz w:val="24"/>
        </w:rPr>
        <w:t xml:space="preserve">• </w:t>
      </w:r>
      <w:r>
        <w:rPr>
          <w:rFonts w:ascii="Calibri" w:hAnsi="Calibri"/>
          <w:sz w:val="24"/>
        </w:rPr>
        <w:t>Omniverse Farm deployment for batch rendering (optional: 10 nodes)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Omniverse platform undergoes thorough functional, performance, and collaboration validation. Real design workflows will be executed to validate USD workflows and rendering performance.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Single-user and multi-user collaboration testing</w:t>
      </w:r>
    </w:p>
    <w:p>
      <w:pPr>
        <w:spacing w:after="80"/>
        <w:ind w:left="360"/>
      </w:pPr>
      <w:r>
        <w:rPr>
          <w:rFonts w:ascii="Calibri" w:hAnsi="Calibri"/>
          <w:sz w:val="24"/>
        </w:rPr>
        <w:t xml:space="preserve">• </w:t>
      </w:r>
      <w:r>
        <w:rPr>
          <w:rFonts w:ascii="Calibri" w:hAnsi="Calibri"/>
          <w:sz w:val="24"/>
        </w:rPr>
        <w:t>USD scene synchronization and version control validation</w:t>
      </w:r>
    </w:p>
    <w:p>
      <w:pPr>
        <w:spacing w:after="80"/>
        <w:ind w:left="360"/>
      </w:pPr>
      <w:r>
        <w:rPr>
          <w:rFonts w:ascii="Calibri" w:hAnsi="Calibri"/>
          <w:sz w:val="24"/>
        </w:rPr>
        <w:t xml:space="preserve">• </w:t>
      </w:r>
      <w:r>
        <w:rPr>
          <w:rFonts w:ascii="Calibri" w:hAnsi="Calibri"/>
          <w:sz w:val="24"/>
        </w:rPr>
        <w:t>CAD Connector testing with representative design files</w:t>
      </w:r>
    </w:p>
    <w:p>
      <w:pPr>
        <w:spacing w:after="80"/>
        <w:ind w:left="360"/>
      </w:pPr>
      <w:r>
        <w:rPr>
          <w:rFonts w:ascii="Calibri" w:hAnsi="Calibri"/>
          <w:sz w:val="24"/>
        </w:rPr>
        <w:t xml:space="preserve">• </w:t>
      </w:r>
      <w:r>
        <w:rPr>
          <w:rFonts w:ascii="Calibri" w:hAnsi="Calibri"/>
          <w:sz w:val="24"/>
        </w:rPr>
        <w:t>RTX rendering performance benchmarking</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Omniverse Farm batch rendering validation (if deployed)</w:t>
      </w:r>
    </w:p>
    <w:p>
      <w:pPr>
        <w:spacing w:after="80"/>
        <w:ind w:left="360"/>
      </w:pPr>
      <w:r>
        <w:rPr>
          <w:rFonts w:ascii="Calibri" w:hAnsi="Calibri"/>
          <w:sz w:val="24"/>
        </w:rPr>
        <w:t xml:space="preserve">• </w:t>
      </w:r>
      <w:r>
        <w:rPr>
          <w:rFonts w:ascii="Calibri" w:hAnsi="Calibri"/>
          <w:sz w:val="24"/>
        </w:rPr>
        <w:t>Network bandwidth and latency validation for collaboration</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design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Nucleus configs, connector setup)</w:t>
      </w:r>
    </w:p>
    <w:p>
      <w:pPr>
        <w:spacing w:after="80"/>
        <w:ind w:left="360"/>
      </w:pPr>
      <w:r>
        <w:rPr>
          <w:rFonts w:ascii="Calibri" w:hAnsi="Calibri"/>
          <w:sz w:val="24"/>
        </w:rPr>
        <w:t xml:space="preserve">• </w:t>
      </w:r>
      <w:r>
        <w:rPr>
          <w:rFonts w:ascii="Calibri" w:hAnsi="Calibri"/>
          <w:sz w:val="24"/>
        </w:rPr>
        <w:t>Operations runbook and SOPs for Nucleus server management</w:t>
      </w:r>
    </w:p>
    <w:p>
      <w:pPr>
        <w:spacing w:after="80"/>
        <w:ind w:left="360"/>
      </w:pPr>
      <w:r>
        <w:rPr>
          <w:rFonts w:ascii="Calibri" w:hAnsi="Calibri"/>
          <w:sz w:val="24"/>
        </w:rPr>
        <w:t xml:space="preserve">• </w:t>
      </w:r>
      <w:r>
        <w:rPr>
          <w:rFonts w:ascii="Calibri" w:hAnsi="Calibri"/>
          <w:sz w:val="24"/>
        </w:rPr>
        <w:t>Administrator training (Nucleus administration, user management, storage)</w:t>
      </w:r>
    </w:p>
    <w:p>
      <w:pPr>
        <w:spacing w:after="80"/>
        <w:ind w:left="360"/>
      </w:pPr>
      <w:r>
        <w:rPr>
          <w:rFonts w:ascii="Calibri" w:hAnsi="Calibri"/>
          <w:sz w:val="24"/>
        </w:rPr>
        <w:t xml:space="preserve">• </w:t>
      </w:r>
      <w:r>
        <w:rPr>
          <w:rFonts w:ascii="Calibri" w:hAnsi="Calibri"/>
          <w:sz w:val="24"/>
        </w:rPr>
        <w:t>Designer training (Omniverse workflows, CAD Connectors, collaboration features)</w:t>
      </w:r>
    </w:p>
    <w:p>
      <w:pPr>
        <w:spacing w:after="80"/>
        <w:ind w:left="360"/>
      </w:pPr>
      <w:r>
        <w:rPr>
          <w:rFonts w:ascii="Calibri" w:hAnsi="Calibri"/>
          <w:sz w:val="24"/>
        </w:rPr>
        <w:t xml:space="preserve">• </w:t>
      </w:r>
      <w:r>
        <w:rPr>
          <w:rFonts w:ascii="Calibri" w:hAnsi="Calibri"/>
          <w:sz w:val="24"/>
        </w:rPr>
        <w:t>USD workflow development and best practices documentation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RTX workstation hardware beyond 50 workstations</w:t>
      </w:r>
    </w:p>
    <w:p>
      <w:pPr>
        <w:spacing w:after="80"/>
        <w:ind w:left="360"/>
      </w:pPr>
      <w:r>
        <w:rPr>
          <w:rFonts w:ascii="Calibri" w:hAnsi="Calibri"/>
          <w:sz w:val="24"/>
        </w:rPr>
        <w:t xml:space="preserve">• </w:t>
      </w:r>
      <w:r>
        <w:rPr>
          <w:rFonts w:ascii="Calibri" w:hAnsi="Calibri"/>
          <w:sz w:val="24"/>
        </w:rPr>
        <w:t>Third-party software licensing beyond Omniverse Enterprise</w:t>
      </w:r>
    </w:p>
    <w:p>
      <w:pPr>
        <w:spacing w:after="80"/>
        <w:ind w:left="360"/>
      </w:pPr>
      <w:r>
        <w:rPr>
          <w:rFonts w:ascii="Calibri" w:hAnsi="Calibri"/>
          <w:sz w:val="24"/>
        </w:rPr>
        <w:t xml:space="preserve">• </w:t>
      </w:r>
      <w:r>
        <w:rPr>
          <w:rFonts w:ascii="Calibri" w:hAnsi="Calibri"/>
          <w:sz w:val="24"/>
        </w:rPr>
        <w:t>Historical 3D asset conversion or legacy file migration</w:t>
      </w:r>
    </w:p>
    <w:p>
      <w:pPr>
        <w:spacing w:after="80"/>
        <w:ind w:left="360"/>
      </w:pPr>
      <w:r>
        <w:rPr>
          <w:rFonts w:ascii="Calibri" w:hAnsi="Calibri"/>
          <w:sz w:val="24"/>
        </w:rPr>
        <w:t xml:space="preserve">• </w:t>
      </w:r>
      <w:r>
        <w:rPr>
          <w:rFonts w:ascii="Calibri" w:hAnsi="Calibri"/>
          <w:sz w:val="24"/>
        </w:rPr>
        <w:t>Custom USD pipeline development or application development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 development for proprietary CAD tools</w:t>
      </w:r>
    </w:p>
    <w:p>
      <w:pPr>
        <w:spacing w:after="80"/>
        <w:ind w:left="360"/>
      </w:pPr>
      <w:r>
        <w:rPr>
          <w:rFonts w:ascii="Calibri" w:hAnsi="Calibri"/>
          <w:sz w:val="24"/>
        </w:rPr>
        <w:t xml:space="preserve">• </w:t>
      </w:r>
      <w:r>
        <w:rPr>
          <w:rFonts w:ascii="Calibri" w:hAnsi="Calibri"/>
          <w:sz w:val="24"/>
        </w:rPr>
        <w:t>CAD software training (Revit, SolidWorks, etc.) - only Omniverse training included</w:t>
      </w:r>
    </w:p>
    <w:p>
      <w:pPr>
        <w:spacing w:after="80"/>
        <w:ind w:left="360"/>
      </w:pPr>
      <w:r>
        <w:rPr>
          <w:rFonts w:ascii="Calibri" w:hAnsi="Calibri"/>
          <w:sz w:val="24"/>
        </w:rPr>
        <w:t xml:space="preserve">• </w:t>
      </w:r>
      <w:r>
        <w:rPr>
          <w:rFonts w:ascii="Calibri" w:hAnsi="Calibri"/>
          <w:sz w:val="24"/>
        </w:rPr>
        <w:t>Cloud deployment or hybrid cloud scenarios</w:t>
      </w:r>
    </w:p>
    <w:p>
      <w:pPr>
        <w:pStyle w:val="Heading1"/>
        <w:spacing w:before="160" w:after="120"/>
        <w:ind w:left="0"/>
      </w:pPr>
      <w:r>
        <w:t>4 Deliverables &amp; Timeline</w:t>
      </w:r>
    </w:p>
    <w:p>
      <w:r>
        <w:rPr>
          <w:rFonts w:ascii="Calibri" w:hAnsi="Calibri"/>
          <w:sz w:val="24"/>
        </w:rPr>
        <w:t>This section outlines the key deliverables and project timeline for the Omniverse Enterprise implementation, providing a clear view of what will be delivered and when stakeholders can expect each milestone to be completed.</w:t>
      </w:r>
    </w:p>
    <w:p>
      <w:pPr>
        <w:pStyle w:val="Heading2"/>
        <w:spacing w:before="240" w:after="120"/>
        <w:ind w:left="0"/>
      </w:pPr>
      <w:r>
        <w:t>4.1 Deliverables</w:t>
      </w:r>
    </w:p>
    <w:p>
      <w:r>
        <w:rPr>
          <w:rFonts w:ascii="Calibri" w:hAnsi="Calibri"/>
          <w:sz w:val="24"/>
        </w:rPr>
        <w:t>The following deliverables will be produced throughout the project lifecycle, with each requiring formal acceptance by the designated stakeholder before proceeding to subsequent phases.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Workflow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Infrastructure (HA)</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(100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Workstations (50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 (5 CAD tools)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which represent critical decision points and phase completions throughout the implementation.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Connectors Integrated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organizational structure and accountability framework for the Omniverse Enterprise implementation, ensuring clear ownership and communication channels throughout the project.</w:t>
      </w:r>
    </w:p>
    <w:p>
      <w:pPr>
        <w:pStyle w:val="Heading2"/>
        <w:spacing w:before="240" w:after="120"/>
        <w:ind w:left="0"/>
      </w:pPr>
      <w:r>
        <w:t>5.1 RACI Matrix</w:t>
      </w:r>
    </w:p>
    <w:p>
      <w:r>
        <w:rPr>
          <w:rFonts w:ascii="Calibri" w:hAnsi="Calibri"/>
          <w:sz w:val="24"/>
        </w:rPr>
        <w:t>The following matrix defines roles and responsibilities for all major project activities using the RACI model (Responsible, Accountable, Consulted, Informed).</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Design</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Nucleus deployment and workstation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Design Lead: Workflow requirements and CAD tool integration validation</w:t>
      </w:r>
    </w:p>
    <w:p>
      <w:pPr>
        <w:spacing w:after="80"/>
        <w:ind w:left="360"/>
      </w:pPr>
      <w:r>
        <w:rPr>
          <w:rFonts w:ascii="Calibri" w:hAnsi="Calibri"/>
          <w:sz w:val="24"/>
        </w:rPr>
        <w:t xml:space="preserve">• </w:t>
      </w:r>
      <w:r>
        <w:rPr>
          <w:rFonts w:ascii="Calibri" w:hAnsi="Calibri"/>
          <w:sz w:val="24"/>
        </w:rPr>
        <w:t>Facilities Lead: Workstation deployment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Omniverse Enterprise solution is designed as a </w:t>
      </w:r>
      <w:r>
        <w:rPr>
          <w:rFonts w:ascii="Calibri" w:hAnsi="Calibri"/>
          <w:b/>
          <w:sz w:val="24"/>
        </w:rPr>
        <w:t>real-time collaborative 3D platform</w:t>
      </w:r>
      <w:r>
        <w:rPr>
          <w:rFonts w:ascii="Calibri" w:hAnsi="Calibri"/>
          <w:sz w:val="24"/>
        </w:rPr>
        <w:t xml:space="preserve"> leveraging Universal Scene Description (USD), RTX-powered workstations, and Nucleus collaboration servers. The architecture provides simultaneous multi-user editing, real-time ray tracing, and seamless CAD tool integration for design teams.</w:t>
      </w:r>
    </w:p>
    <w:p>
      <w:r>
        <w:rPr>
          <w:rFonts w:ascii="Calibri" w:hAnsi="Calibri"/>
          <w:sz w:val="24"/>
        </w:rPr>
        <w:t xml:space="preserve">This architecture is designed for </w:t>
      </w:r>
      <w:r>
        <w:rPr>
          <w:rFonts w:ascii="Calibri" w:hAnsi="Calibri"/>
          <w:b/>
          <w:sz w:val="24"/>
        </w:rPr>
        <w:t>enterprise 3D collaboration</w:t>
      </w:r>
      <w:r>
        <w:rPr>
          <w:rFonts w:ascii="Calibri" w:hAnsi="Calibri"/>
          <w:sz w:val="24"/>
        </w:rPr>
        <w:t xml:space="preserve"> supporting 50 designers/engineers with real-time USD workflows. The design prioritizes:</w:t>
      </w:r>
    </w:p>
    <w:p>
      <w:pPr>
        <w:spacing w:after="80"/>
        <w:ind w:left="360"/>
      </w:pPr>
      <w:r>
        <w:rPr>
          <w:rFonts w:ascii="Calibri" w:hAnsi="Calibri"/>
          <w:sz w:val="24"/>
        </w:rPr>
        <w:t xml:space="preserve">• </w:t>
      </w:r>
      <w:r>
        <w:rPr>
          <w:rFonts w:ascii="Calibri" w:hAnsi="Calibri"/>
          <w:b/>
          <w:sz w:val="24"/>
        </w:rPr>
        <w:t>Real-Time Collaboration:</w:t>
      </w:r>
      <w:r>
        <w:rPr>
          <w:rFonts w:ascii="Calibri" w:hAnsi="Calibri"/>
          <w:sz w:val="24"/>
        </w:rPr>
        <w:t xml:space="preserve"> Live synchronization of USD scenes across multiple users and CAD tools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RTX ray tracing for photorealistic rendering in minutes vs hours</w:t>
      </w:r>
    </w:p>
    <w:p>
      <w:pPr>
        <w:spacing w:after="80"/>
        <w:ind w:left="360"/>
      </w:pPr>
      <w:r>
        <w:rPr>
          <w:rFonts w:ascii="Calibri" w:hAnsi="Calibri"/>
          <w:sz w:val="24"/>
        </w:rPr>
        <w:t xml:space="preserve">• </w:t>
      </w:r>
      <w:r>
        <w:rPr>
          <w:rFonts w:ascii="Calibri" w:hAnsi="Calibri"/>
          <w:b/>
          <w:sz w:val="24"/>
        </w:rPr>
        <w:t>Interoperability:</w:t>
      </w:r>
      <w:r>
        <w:rPr>
          <w:rFonts w:ascii="Calibri" w:hAnsi="Calibri"/>
          <w:sz w:val="24"/>
        </w:rPr>
        <w:t xml:space="preserve"> Native CAD tool integration without file conversion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58831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58831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Omniverse Enterprise collaboration platform architecture</w:t>
      </w:r>
    </w:p>
    <w:p>
      <w:pPr>
        <w:pStyle w:val="Heading2"/>
        <w:spacing w:before="240" w:after="120"/>
        <w:ind w:left="0"/>
      </w:pPr>
      <w:r>
        <w:t>6.2 Architecture Type</w:t>
      </w:r>
    </w:p>
    <w:p>
      <w:r>
        <w:rPr>
          <w:rFonts w:ascii="Calibri" w:hAnsi="Calibri"/>
          <w:sz w:val="24"/>
        </w:rPr>
        <w:t>The deployment follows a client-server architecture with Nucleus collaboration servers and RTX workstations. This approach enables:</w:t>
      </w:r>
    </w:p>
    <w:p>
      <w:pPr>
        <w:spacing w:after="80"/>
        <w:ind w:left="360"/>
      </w:pPr>
      <w:r>
        <w:rPr>
          <w:rFonts w:ascii="Calibri" w:hAnsi="Calibri"/>
          <w:sz w:val="24"/>
        </w:rPr>
        <w:t xml:space="preserve">• </w:t>
      </w:r>
      <w:r>
        <w:rPr>
          <w:rFonts w:ascii="Calibri" w:hAnsi="Calibri"/>
          <w:sz w:val="24"/>
        </w:rPr>
        <w:t>Real-time multi-user collaboration on shared USD scenes</w:t>
      </w:r>
    </w:p>
    <w:p>
      <w:pPr>
        <w:spacing w:after="80"/>
        <w:ind w:left="360"/>
      </w:pPr>
      <w:r>
        <w:rPr>
          <w:rFonts w:ascii="Calibri" w:hAnsi="Calibri"/>
          <w:sz w:val="24"/>
        </w:rPr>
        <w:t xml:space="preserve">• </w:t>
      </w:r>
      <w:r>
        <w:rPr>
          <w:rFonts w:ascii="Calibri" w:hAnsi="Calibri"/>
          <w:sz w:val="24"/>
        </w:rPr>
        <w:t>Version control and Git-like branching/merging for 3D assets</w:t>
      </w:r>
    </w:p>
    <w:p>
      <w:pPr>
        <w:spacing w:after="80"/>
        <w:ind w:left="360"/>
      </w:pPr>
      <w:r>
        <w:rPr>
          <w:rFonts w:ascii="Calibri" w:hAnsi="Calibri"/>
          <w:sz w:val="24"/>
        </w:rPr>
        <w:t xml:space="preserve">• </w:t>
      </w:r>
      <w:r>
        <w:rPr>
          <w:rFonts w:ascii="Calibri" w:hAnsi="Calibri"/>
          <w:sz w:val="24"/>
        </w:rPr>
        <w:t>High-performance RTX rendering at workstation level</w:t>
      </w:r>
    </w:p>
    <w:p>
      <w:pPr>
        <w:spacing w:after="80"/>
        <w:ind w:left="360"/>
      </w:pPr>
      <w:r>
        <w:rPr>
          <w:rFonts w:ascii="Calibri" w:hAnsi="Calibri"/>
          <w:sz w:val="24"/>
        </w:rPr>
        <w:t xml:space="preserve">• </w:t>
      </w:r>
      <w:r>
        <w:rPr>
          <w:rFonts w:ascii="Calibri" w:hAnsi="Calibri"/>
          <w:sz w:val="24"/>
        </w:rPr>
        <w:t>Centralized asset management and storage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Workstation Layer (50x RTX A6000 workstations)</w:t>
      </w:r>
    </w:p>
    <w:p>
      <w:pPr>
        <w:spacing w:after="80"/>
        <w:ind w:left="360"/>
      </w:pPr>
      <w:r>
        <w:rPr>
          <w:rFonts w:ascii="Calibri" w:hAnsi="Calibri"/>
          <w:sz w:val="24"/>
        </w:rPr>
        <w:t xml:space="preserve">• </w:t>
      </w:r>
      <w:r>
        <w:rPr>
          <w:rFonts w:ascii="Calibri" w:hAnsi="Calibri"/>
          <w:sz w:val="24"/>
        </w:rPr>
        <w:t>Collaboration Layer (Omniverse Nucleus servers with HA)</w:t>
      </w:r>
    </w:p>
    <w:p>
      <w:pPr>
        <w:spacing w:after="80"/>
        <w:ind w:left="360"/>
      </w:pPr>
      <w:r>
        <w:rPr>
          <w:rFonts w:ascii="Calibri" w:hAnsi="Calibri"/>
          <w:sz w:val="24"/>
        </w:rPr>
        <w:t xml:space="preserve">• </w:t>
      </w:r>
      <w:r>
        <w:rPr>
          <w:rFonts w:ascii="Calibri" w:hAnsi="Calibri"/>
          <w:sz w:val="24"/>
        </w:rPr>
        <w:t>Storage Layer (NetApp AFF 100 TB for USD scenes)</w:t>
      </w:r>
    </w:p>
    <w:p>
      <w:pPr>
        <w:spacing w:after="80"/>
        <w:ind w:left="360"/>
      </w:pPr>
      <w:r>
        <w:rPr>
          <w:rFonts w:ascii="Calibri" w:hAnsi="Calibri"/>
          <w:sz w:val="24"/>
        </w:rPr>
        <w:t xml:space="preserve">• </w:t>
      </w:r>
      <w:r>
        <w:rPr>
          <w:rFonts w:ascii="Calibri" w:hAnsi="Calibri"/>
          <w:sz w:val="24"/>
        </w:rPr>
        <w:t>Connector Layer (Revit, SolidWorks, Rhino, Blender, Maya)</w:t>
      </w:r>
    </w:p>
    <w:p>
      <w:pPr>
        <w:spacing w:after="80"/>
        <w:ind w:left="360"/>
      </w:pPr>
      <w:r>
        <w:rPr>
          <w:rFonts w:ascii="Calibri" w:hAnsi="Calibri"/>
          <w:sz w:val="24"/>
        </w:rPr>
        <w:t xml:space="preserve">• </w:t>
      </w:r>
      <w:r>
        <w:rPr>
          <w:rFonts w:ascii="Calibri" w:hAnsi="Calibri"/>
          <w:sz w:val="24"/>
        </w:rPr>
        <w:t>Rendering Layer (Omniverse Farm for batch rendering - optional)</w:t>
      </w:r>
    </w:p>
    <w:p>
      <w:pPr>
        <w:spacing w:after="80"/>
        <w:ind w:left="360"/>
      </w:pPr>
      <w:r>
        <w:rPr>
          <w:rFonts w:ascii="Calibri" w:hAnsi="Calibri"/>
          <w:sz w:val="24"/>
        </w:rPr>
        <w:t xml:space="preserve">• </w:t>
      </w:r>
      <w:r>
        <w:rPr>
          <w:rFonts w:ascii="Calibri" w:hAnsi="Calibri"/>
          <w:sz w:val="24"/>
        </w:rPr>
        <w:t>Network Layer (100 GbE backbone, 10 GbE to workstations)</w:t>
      </w:r>
    </w:p>
    <w:p>
      <w:pPr>
        <w:pStyle w:val="Heading2"/>
        <w:spacing w:before="240" w:after="120"/>
        <w:ind w:left="0"/>
      </w:pPr>
      <w:r>
        <w:t>6.3 Scope Specifications</w:t>
      </w:r>
    </w:p>
    <w:p>
      <w:r>
        <w:rPr>
          <w:rFonts w:ascii="Calibri" w:hAnsi="Calibri"/>
          <w:b/>
          <w:sz w:val="24"/>
        </w:rPr>
        <w:t>Workstations &amp; Rendering:</w:t>
      </w:r>
    </w:p>
    <w:p>
      <w:pPr>
        <w:spacing w:after="80"/>
        <w:ind w:left="360"/>
      </w:pPr>
      <w:r>
        <w:rPr>
          <w:rFonts w:ascii="Calibri" w:hAnsi="Calibri"/>
          <w:sz w:val="24"/>
        </w:rPr>
        <w:t xml:space="preserve">• </w:t>
      </w:r>
      <w:r>
        <w:rPr>
          <w:rFonts w:ascii="Calibri" w:hAnsi="Calibri"/>
          <w:sz w:val="24"/>
        </w:rPr>
        <w:t>50x Dell Precision 7960 Tower Workstations</w:t>
      </w:r>
    </w:p>
    <w:p>
      <w:pPr>
        <w:spacing w:after="80"/>
        <w:ind w:left="360"/>
      </w:pPr>
      <w:r>
        <w:rPr>
          <w:rFonts w:ascii="Calibri" w:hAnsi="Calibri"/>
          <w:sz w:val="24"/>
        </w:rPr>
        <w:t xml:space="preserve">• </w:t>
      </w:r>
      <w:r>
        <w:rPr>
          <w:rFonts w:ascii="Calibri" w:hAnsi="Calibri"/>
          <w:sz w:val="24"/>
        </w:rPr>
        <w:t>NVIDIA RTX A6000 48GB GPU (1 per workstation)</w:t>
      </w:r>
    </w:p>
    <w:p>
      <w:pPr>
        <w:spacing w:after="80"/>
        <w:ind w:left="360"/>
      </w:pPr>
      <w:r>
        <w:rPr>
          <w:rFonts w:ascii="Calibri" w:hAnsi="Calibri"/>
          <w:sz w:val="24"/>
        </w:rPr>
        <w:t xml:space="preserve">• </w:t>
      </w:r>
      <w:r>
        <w:rPr>
          <w:rFonts w:ascii="Calibri" w:hAnsi="Calibri"/>
          <w:sz w:val="24"/>
        </w:rPr>
        <w:t>Intel Xeon W-3400 series CPUs</w:t>
      </w:r>
    </w:p>
    <w:p>
      <w:pPr>
        <w:spacing w:after="80"/>
        <w:ind w:left="360"/>
      </w:pPr>
      <w:r>
        <w:rPr>
          <w:rFonts w:ascii="Calibri" w:hAnsi="Calibri"/>
          <w:sz w:val="24"/>
        </w:rPr>
        <w:t xml:space="preserve">• </w:t>
      </w:r>
      <w:r>
        <w:rPr>
          <w:rFonts w:ascii="Calibri" w:hAnsi="Calibri"/>
          <w:sz w:val="24"/>
        </w:rPr>
        <w:t>128 GB DDR5 RAM per workstation</w:t>
      </w:r>
    </w:p>
    <w:p>
      <w:pPr>
        <w:spacing w:after="80"/>
        <w:ind w:left="360"/>
      </w:pPr>
      <w:r>
        <w:rPr>
          <w:rFonts w:ascii="Calibri" w:hAnsi="Calibri"/>
          <w:sz w:val="24"/>
        </w:rPr>
        <w:t xml:space="preserve">• </w:t>
      </w:r>
      <w:r>
        <w:rPr>
          <w:rFonts w:ascii="Calibri" w:hAnsi="Calibri"/>
          <w:sz w:val="24"/>
        </w:rPr>
        <w:t>2 TB NVMe SSD per workstation</w:t>
      </w:r>
    </w:p>
    <w:p>
      <w:pPr>
        <w:spacing w:after="80"/>
        <w:ind w:left="360"/>
      </w:pPr>
      <w:r>
        <w:rPr>
          <w:rFonts w:ascii="Calibri" w:hAnsi="Calibri"/>
          <w:sz w:val="24"/>
        </w:rPr>
        <w:t xml:space="preserve">• </w:t>
      </w:r>
      <w:r>
        <w:rPr>
          <w:rFonts w:ascii="Calibri" w:hAnsi="Calibri"/>
          <w:sz w:val="24"/>
        </w:rPr>
        <w:t>Windows 11 Pro for Workstations</w:t>
      </w:r>
    </w:p>
    <w:p>
      <w:pPr>
        <w:spacing w:after="80"/>
        <w:ind w:left="360"/>
      </w:pPr>
      <w:r>
        <w:rPr>
          <w:rFonts w:ascii="Calibri" w:hAnsi="Calibri"/>
          <w:sz w:val="24"/>
        </w:rPr>
        <w:t xml:space="preserve">• </w:t>
      </w:r>
      <w:r>
        <w:rPr>
          <w:rFonts w:ascii="Calibri" w:hAnsi="Calibri"/>
          <w:sz w:val="24"/>
        </w:rPr>
        <w:t>Dual 4K monitors per workstation</w:t>
      </w:r>
    </w:p>
    <w:p>
      <w:r>
        <w:rPr>
          <w:rFonts w:ascii="Calibri" w:hAnsi="Calibri"/>
          <w:b/>
          <w:sz w:val="24"/>
        </w:rPr>
        <w:t>Nucleus Collaboration Servers:</w:t>
      </w:r>
    </w:p>
    <w:p>
      <w:pPr>
        <w:spacing w:after="80"/>
        <w:ind w:left="360"/>
      </w:pPr>
      <w:r>
        <w:rPr>
          <w:rFonts w:ascii="Calibri" w:hAnsi="Calibri"/>
          <w:sz w:val="24"/>
        </w:rPr>
        <w:t xml:space="preserve">• </w:t>
      </w:r>
      <w:r>
        <w:rPr>
          <w:rFonts w:ascii="Calibri" w:hAnsi="Calibri"/>
          <w:sz w:val="24"/>
        </w:rPr>
        <w:t>2x Nucleus servers (primary + replica for HA)</w:t>
      </w:r>
    </w:p>
    <w:p>
      <w:pPr>
        <w:spacing w:after="80"/>
        <w:ind w:left="360"/>
      </w:pPr>
      <w:r>
        <w:rPr>
          <w:rFonts w:ascii="Calibri" w:hAnsi="Calibri"/>
          <w:sz w:val="24"/>
        </w:rPr>
        <w:t xml:space="preserve">• </w:t>
      </w:r>
      <w:r>
        <w:rPr>
          <w:rFonts w:ascii="Calibri" w:hAnsi="Calibri"/>
          <w:sz w:val="24"/>
        </w:rPr>
        <w:t>Dell PowerEdge R750 or HPE DL380 Gen11</w:t>
      </w:r>
    </w:p>
    <w:p>
      <w:pPr>
        <w:spacing w:after="80"/>
        <w:ind w:left="360"/>
      </w:pPr>
      <w:r>
        <w:rPr>
          <w:rFonts w:ascii="Calibri" w:hAnsi="Calibri"/>
          <w:sz w:val="24"/>
        </w:rPr>
        <w:t xml:space="preserve">• </w:t>
      </w:r>
      <w:r>
        <w:rPr>
          <w:rFonts w:ascii="Calibri" w:hAnsi="Calibri"/>
          <w:sz w:val="24"/>
        </w:rPr>
        <w:t>64 GB RAM, 2x Xeon CPUs</w:t>
      </w:r>
    </w:p>
    <w:p>
      <w:pPr>
        <w:spacing w:after="80"/>
        <w:ind w:left="360"/>
      </w:pPr>
      <w:r>
        <w:rPr>
          <w:rFonts w:ascii="Calibri" w:hAnsi="Calibri"/>
          <w:sz w:val="24"/>
        </w:rPr>
        <w:t xml:space="preserve">• </w:t>
      </w:r>
      <w:r>
        <w:rPr>
          <w:rFonts w:ascii="Calibri" w:hAnsi="Calibri"/>
          <w:sz w:val="24"/>
        </w:rPr>
        <w:t>Active-active replication for high availability</w:t>
      </w:r>
    </w:p>
    <w:p>
      <w:pPr>
        <w:spacing w:after="80"/>
        <w:ind w:left="360"/>
      </w:pPr>
      <w:r>
        <w:rPr>
          <w:rFonts w:ascii="Calibri" w:hAnsi="Calibri"/>
          <w:sz w:val="24"/>
        </w:rPr>
        <w:t xml:space="preserve">• </w:t>
      </w:r>
      <w:r>
        <w:rPr>
          <w:rFonts w:ascii="Calibri" w:hAnsi="Calibri"/>
          <w:sz w:val="24"/>
        </w:rPr>
        <w:t>Automatic failover and load balancing</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100 TB NVMe all-flash</w:t>
      </w:r>
    </w:p>
    <w:p>
      <w:pPr>
        <w:spacing w:after="80"/>
        <w:ind w:left="360"/>
      </w:pPr>
      <w:r>
        <w:rPr>
          <w:rFonts w:ascii="Calibri" w:hAnsi="Calibri"/>
          <w:sz w:val="24"/>
        </w:rPr>
        <w:t xml:space="preserve">• </w:t>
      </w:r>
      <w:r>
        <w:rPr>
          <w:rFonts w:ascii="Calibri" w:hAnsi="Calibri"/>
          <w:sz w:val="24"/>
        </w:rPr>
        <w:t>NFS for USD scene storage and asset libraries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Automated snapshots and version control</w:t>
      </w:r>
    </w:p>
    <w:p>
      <w:r>
        <w:rPr>
          <w:rFonts w:ascii="Calibri" w:hAnsi="Calibri"/>
          <w:b/>
          <w:sz w:val="24"/>
        </w:rPr>
        <w:t>Networking &amp; Connectivity:</w:t>
      </w:r>
    </w:p>
    <w:p>
      <w:pPr>
        <w:spacing w:after="80"/>
        <w:ind w:left="360"/>
      </w:pPr>
      <w:r>
        <w:rPr>
          <w:rFonts w:ascii="Calibri" w:hAnsi="Calibri"/>
          <w:sz w:val="24"/>
        </w:rPr>
        <w:t xml:space="preserve">• </w:t>
      </w:r>
      <w:r>
        <w:rPr>
          <w:rFonts w:ascii="Calibri" w:hAnsi="Calibri"/>
          <w:sz w:val="24"/>
        </w:rPr>
        <w:t>100 GbE switches for Nucleus server connectivity</w:t>
      </w:r>
    </w:p>
    <w:p>
      <w:pPr>
        <w:spacing w:after="80"/>
        <w:ind w:left="360"/>
      </w:pPr>
      <w:r>
        <w:rPr>
          <w:rFonts w:ascii="Calibri" w:hAnsi="Calibri"/>
          <w:sz w:val="24"/>
        </w:rPr>
        <w:t xml:space="preserve">• </w:t>
      </w:r>
      <w:r>
        <w:rPr>
          <w:rFonts w:ascii="Calibri" w:hAnsi="Calibri"/>
          <w:sz w:val="24"/>
        </w:rPr>
        <w:t>10 GbE switches for workstation connectivity</w:t>
      </w:r>
    </w:p>
    <w:p>
      <w:pPr>
        <w:spacing w:after="80"/>
        <w:ind w:left="360"/>
      </w:pPr>
      <w:r>
        <w:rPr>
          <w:rFonts w:ascii="Calibri" w:hAnsi="Calibri"/>
          <w:sz w:val="24"/>
        </w:rPr>
        <w:t xml:space="preserve">• </w:t>
      </w:r>
      <w:r>
        <w:rPr>
          <w:rFonts w:ascii="Calibri" w:hAnsi="Calibri"/>
          <w:sz w:val="24"/>
        </w:rPr>
        <w:t>Dedicated VLAN for Omniverse traffic</w:t>
      </w:r>
    </w:p>
    <w:p>
      <w:pPr>
        <w:spacing w:after="80"/>
        <w:ind w:left="360"/>
      </w:pPr>
      <w:r>
        <w:rPr>
          <w:rFonts w:ascii="Calibri" w:hAnsi="Calibri"/>
          <w:sz w:val="24"/>
        </w:rPr>
        <w:t xml:space="preserve">• </w:t>
      </w:r>
      <w:r>
        <w:rPr>
          <w:rFonts w:ascii="Calibri" w:hAnsi="Calibri"/>
          <w:sz w:val="24"/>
        </w:rPr>
        <w:t>Load balancer for Nucleus server HA</w:t>
      </w:r>
    </w:p>
    <w:p>
      <w:r>
        <w:rPr>
          <w:rFonts w:ascii="Calibri" w:hAnsi="Calibri"/>
          <w:b/>
          <w:sz w:val="24"/>
        </w:rPr>
        <w:t>Omniverse Software:</w:t>
      </w:r>
    </w:p>
    <w:p>
      <w:pPr>
        <w:spacing w:after="80"/>
        <w:ind w:left="360"/>
      </w:pPr>
      <w:r>
        <w:rPr>
          <w:rFonts w:ascii="Calibri" w:hAnsi="Calibri"/>
          <w:sz w:val="24"/>
        </w:rPr>
        <w:t xml:space="preserve">• </w:t>
      </w:r>
      <w:r>
        <w:rPr>
          <w:rFonts w:ascii="Calibri" w:hAnsi="Calibri"/>
          <w:sz w:val="24"/>
        </w:rPr>
        <w:t>Omniverse Enterprise licenses (50 users)</w:t>
      </w:r>
    </w:p>
    <w:p>
      <w:pPr>
        <w:spacing w:after="80"/>
        <w:ind w:left="360"/>
      </w:pPr>
      <w:r>
        <w:rPr>
          <w:rFonts w:ascii="Calibri" w:hAnsi="Calibri"/>
          <w:sz w:val="24"/>
        </w:rPr>
        <w:t xml:space="preserve">• </w:t>
      </w:r>
      <w:r>
        <w:rPr>
          <w:rFonts w:ascii="Calibri" w:hAnsi="Calibri"/>
          <w:sz w:val="24"/>
        </w:rPr>
        <w:t>Omniverse Nucleus (collaboration server)</w:t>
      </w:r>
    </w:p>
    <w:p>
      <w:pPr>
        <w:spacing w:after="80"/>
        <w:ind w:left="360"/>
      </w:pPr>
      <w:r>
        <w:rPr>
          <w:rFonts w:ascii="Calibri" w:hAnsi="Calibri"/>
          <w:sz w:val="24"/>
        </w:rPr>
        <w:t xml:space="preserve">• </w:t>
      </w:r>
      <w:r>
        <w:rPr>
          <w:rFonts w:ascii="Calibri" w:hAnsi="Calibri"/>
          <w:sz w:val="24"/>
        </w:rPr>
        <w:t>Omniverse Create (3D scene composition)</w:t>
      </w:r>
    </w:p>
    <w:p>
      <w:pPr>
        <w:spacing w:after="80"/>
        <w:ind w:left="360"/>
      </w:pPr>
      <w:r>
        <w:rPr>
          <w:rFonts w:ascii="Calibri" w:hAnsi="Calibri"/>
          <w:sz w:val="24"/>
        </w:rPr>
        <w:t xml:space="preserve">• </w:t>
      </w:r>
      <w:r>
        <w:rPr>
          <w:rFonts w:ascii="Calibri" w:hAnsi="Calibri"/>
          <w:sz w:val="24"/>
        </w:rPr>
        <w:t>Omniverse View (real-time visualization)</w:t>
      </w:r>
    </w:p>
    <w:p>
      <w:pPr>
        <w:spacing w:after="80"/>
        <w:ind w:left="360"/>
      </w:pPr>
      <w:r>
        <w:rPr>
          <w:rFonts w:ascii="Calibri" w:hAnsi="Calibri"/>
          <w:sz w:val="24"/>
        </w:rPr>
        <w:t xml:space="preserve">• </w:t>
      </w:r>
      <w:r>
        <w:rPr>
          <w:rFonts w:ascii="Calibri" w:hAnsi="Calibri"/>
          <w:sz w:val="24"/>
        </w:rPr>
        <w:t>CAD Connectors: Revit, SolidWorks, Rhino, Blender, Maya</w:t>
      </w:r>
    </w:p>
    <w:p>
      <w:pPr>
        <w:spacing w:after="80"/>
        <w:ind w:left="360"/>
      </w:pPr>
      <w:r>
        <w:rPr>
          <w:rFonts w:ascii="Calibri" w:hAnsi="Calibri"/>
          <w:sz w:val="24"/>
        </w:rPr>
        <w:t xml:space="preserve">• </w:t>
      </w:r>
      <w:r>
        <w:rPr>
          <w:rFonts w:ascii="Calibri" w:hAnsi="Calibri"/>
          <w:sz w:val="24"/>
        </w:rPr>
        <w:t>Omniverse Farm (optional: 10 rendering nodes)</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Nucleus server metrics</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Centralized logging for collaboration events</w:t>
      </w:r>
    </w:p>
    <w:p>
      <w:pPr>
        <w:spacing w:after="80"/>
        <w:ind w:left="360"/>
      </w:pPr>
      <w:r>
        <w:rPr>
          <w:rFonts w:ascii="Calibri" w:hAnsi="Calibri"/>
          <w:sz w:val="24"/>
        </w:rPr>
        <w:t xml:space="preserve">• </w:t>
      </w:r>
      <w:r>
        <w:rPr>
          <w:rFonts w:ascii="Calibri" w:hAnsi="Calibri"/>
          <w:sz w:val="24"/>
        </w:rPr>
        <w:t>Automated alerting for server health</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50 workstations, 100 TB storage</w:t>
      </w:r>
    </w:p>
    <w:p>
      <w:pPr>
        <w:spacing w:after="80"/>
        <w:ind w:left="360"/>
      </w:pPr>
      <w:r>
        <w:rPr>
          <w:rFonts w:ascii="Calibri" w:hAnsi="Calibri"/>
          <w:sz w:val="24"/>
        </w:rPr>
        <w:t xml:space="preserve">• </w:t>
      </w:r>
      <w:r>
        <w:rPr>
          <w:rFonts w:ascii="Calibri" w:hAnsi="Calibri"/>
          <w:sz w:val="24"/>
        </w:rPr>
        <w:t>Expand to 100 workstations by adding licenses</w:t>
      </w:r>
    </w:p>
    <w:p>
      <w:pPr>
        <w:spacing w:after="80"/>
        <w:ind w:left="360"/>
      </w:pPr>
      <w:r>
        <w:rPr>
          <w:rFonts w:ascii="Calibri" w:hAnsi="Calibri"/>
          <w:sz w:val="24"/>
        </w:rPr>
        <w:t xml:space="preserve">• </w:t>
      </w:r>
      <w:r>
        <w:rPr>
          <w:rFonts w:ascii="Calibri" w:hAnsi="Calibri"/>
          <w:sz w:val="24"/>
        </w:rPr>
        <w:t>Scale storage from 100 TB to 500 TB+ as scene complexity grows</w:t>
      </w:r>
    </w:p>
    <w:p>
      <w:pPr>
        <w:spacing w:after="80"/>
        <w:ind w:left="360"/>
      </w:pPr>
      <w:r>
        <w:rPr>
          <w:rFonts w:ascii="Calibri" w:hAnsi="Calibri"/>
          <w:sz w:val="24"/>
        </w:rPr>
        <w:t xml:space="preserve">• </w:t>
      </w:r>
      <w:r>
        <w:rPr>
          <w:rFonts w:ascii="Calibri" w:hAnsi="Calibri"/>
          <w:sz w:val="24"/>
        </w:rPr>
        <w:t>Add Nucleus capacity by deploying additional server pairs</w:t>
      </w:r>
    </w:p>
    <w:p>
      <w:pPr>
        <w:pStyle w:val="Heading2"/>
        <w:spacing w:before="240" w:after="120"/>
        <w:ind w:left="0"/>
      </w:pPr>
      <w:r>
        <w:t>6.4 Application Hosting</w:t>
      </w:r>
    </w:p>
    <w:p>
      <w:r>
        <w:rPr>
          <w:rFonts w:ascii="Calibri" w:hAnsi="Calibri"/>
          <w:sz w:val="24"/>
        </w:rPr>
        <w:t>All Omniverse applications run on RTX workstations with centralized Nucleus collaboration:</w:t>
      </w:r>
    </w:p>
    <w:p>
      <w:pPr>
        <w:spacing w:after="80"/>
        <w:ind w:left="360"/>
      </w:pPr>
      <w:r>
        <w:rPr>
          <w:rFonts w:ascii="Calibri" w:hAnsi="Calibri"/>
          <w:sz w:val="24"/>
        </w:rPr>
        <w:t xml:space="preserve">• </w:t>
      </w:r>
      <w:r>
        <w:rPr>
          <w:rFonts w:ascii="Calibri" w:hAnsi="Calibri"/>
          <w:sz w:val="24"/>
        </w:rPr>
        <w:t>Omniverse Create for scene composition and editing</w:t>
      </w:r>
    </w:p>
    <w:p>
      <w:pPr>
        <w:spacing w:after="80"/>
        <w:ind w:left="360"/>
      </w:pPr>
      <w:r>
        <w:rPr>
          <w:rFonts w:ascii="Calibri" w:hAnsi="Calibri"/>
          <w:sz w:val="24"/>
        </w:rPr>
        <w:t xml:space="preserve">• </w:t>
      </w:r>
      <w:r>
        <w:rPr>
          <w:rFonts w:ascii="Calibri" w:hAnsi="Calibri"/>
          <w:sz w:val="24"/>
        </w:rPr>
        <w:t>Omniverse View for real-time visualization and reviews</w:t>
      </w:r>
    </w:p>
    <w:p>
      <w:pPr>
        <w:spacing w:after="80"/>
        <w:ind w:left="360"/>
      </w:pPr>
      <w:r>
        <w:rPr>
          <w:rFonts w:ascii="Calibri" w:hAnsi="Calibri"/>
          <w:sz w:val="24"/>
        </w:rPr>
        <w:t xml:space="preserve">• </w:t>
      </w:r>
      <w:r>
        <w:rPr>
          <w:rFonts w:ascii="Calibri" w:hAnsi="Calibri"/>
          <w:sz w:val="24"/>
        </w:rPr>
        <w:t>CAD tool connectors for native tool integration</w:t>
      </w:r>
    </w:p>
    <w:p>
      <w:pPr>
        <w:spacing w:after="80"/>
        <w:ind w:left="360"/>
      </w:pPr>
      <w:r>
        <w:rPr>
          <w:rFonts w:ascii="Calibri" w:hAnsi="Calibri"/>
          <w:sz w:val="24"/>
        </w:rPr>
        <w:t xml:space="preserve">• </w:t>
      </w:r>
      <w:r>
        <w:rPr>
          <w:rFonts w:ascii="Calibri" w:hAnsi="Calibri"/>
          <w:sz w:val="24"/>
        </w:rPr>
        <w:t>Omniverse Farm for batch rendering (server-hosted)</w:t>
      </w:r>
    </w:p>
    <w:p>
      <w:r>
        <w:rPr>
          <w:rFonts w:ascii="Calibri" w:hAnsi="Calibri"/>
          <w:sz w:val="24"/>
        </w:rPr>
        <w:t>All USD scenes and assets are stored centrally on Nucleus servers.</w:t>
      </w:r>
    </w:p>
    <w:p>
      <w:pPr>
        <w:pStyle w:val="Heading2"/>
        <w:spacing w:before="240" w:after="120"/>
        <w:ind w:left="0"/>
      </w:pPr>
      <w:r>
        <w:t>6.5 Networking</w:t>
      </w:r>
    </w:p>
    <w:p>
      <w:r>
        <w:rPr>
          <w:rFonts w:ascii="Calibri" w:hAnsi="Calibri"/>
          <w:sz w:val="24"/>
        </w:rPr>
        <w:t>The networking architecture follows Omniverse best practices:</w:t>
      </w:r>
    </w:p>
    <w:p>
      <w:pPr>
        <w:spacing w:after="80"/>
        <w:ind w:left="360"/>
      </w:pPr>
      <w:r>
        <w:rPr>
          <w:rFonts w:ascii="Calibri" w:hAnsi="Calibri"/>
          <w:sz w:val="24"/>
        </w:rPr>
        <w:t xml:space="preserve">• </w:t>
      </w:r>
      <w:r>
        <w:rPr>
          <w:rFonts w:ascii="Calibri" w:hAnsi="Calibri"/>
          <w:sz w:val="24"/>
        </w:rPr>
        <w:t>100 GbE for Nucleus server interconnect and storage</w:t>
      </w:r>
    </w:p>
    <w:p>
      <w:pPr>
        <w:spacing w:after="80"/>
        <w:ind w:left="360"/>
      </w:pPr>
      <w:r>
        <w:rPr>
          <w:rFonts w:ascii="Calibri" w:hAnsi="Calibri"/>
          <w:sz w:val="24"/>
        </w:rPr>
        <w:t xml:space="preserve">• </w:t>
      </w:r>
      <w:r>
        <w:rPr>
          <w:rFonts w:ascii="Calibri" w:hAnsi="Calibri"/>
          <w:sz w:val="24"/>
        </w:rPr>
        <w:t>10 GbE for workstation connectivity (sufficient for USD sync)</w:t>
      </w:r>
    </w:p>
    <w:p>
      <w:pPr>
        <w:spacing w:after="80"/>
        <w:ind w:left="360"/>
      </w:pPr>
      <w:r>
        <w:rPr>
          <w:rFonts w:ascii="Calibri" w:hAnsi="Calibri"/>
          <w:sz w:val="24"/>
        </w:rPr>
        <w:t xml:space="preserve">• </w:t>
      </w:r>
      <w:r>
        <w:rPr>
          <w:rFonts w:ascii="Calibri" w:hAnsi="Calibri"/>
          <w:sz w:val="24"/>
        </w:rPr>
        <w:t>Dedicated VLAN for Omniverse traffic separation</w:t>
      </w:r>
    </w:p>
    <w:p>
      <w:pPr>
        <w:spacing w:after="80"/>
        <w:ind w:left="360"/>
      </w:pPr>
      <w:r>
        <w:rPr>
          <w:rFonts w:ascii="Calibri" w:hAnsi="Calibri"/>
          <w:sz w:val="24"/>
        </w:rPr>
        <w:t xml:space="preserve">• </w:t>
      </w:r>
      <w:r>
        <w:rPr>
          <w:rFonts w:ascii="Calibri" w:hAnsi="Calibri"/>
          <w:sz w:val="24"/>
        </w:rPr>
        <w:t>Load balancer for Nucleus HA and traffic distribution</w:t>
      </w:r>
    </w:p>
    <w:p>
      <w:pPr>
        <w:spacing w:after="80"/>
        <w:ind w:left="360"/>
      </w:pPr>
      <w:r>
        <w:rPr>
          <w:rFonts w:ascii="Calibri" w:hAnsi="Calibri"/>
          <w:sz w:val="24"/>
        </w:rPr>
        <w:t xml:space="preserve">• </w:t>
      </w:r>
      <w:r>
        <w:rPr>
          <w:rFonts w:ascii="Calibri" w:hAnsi="Calibri"/>
          <w:sz w:val="24"/>
        </w:rPr>
        <w:t>QoS policies for prioritizing collaboration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Nucleus server health and performance monitoring</w:t>
      </w:r>
    </w:p>
    <w:p>
      <w:pPr>
        <w:spacing w:after="80"/>
        <w:ind w:left="360"/>
      </w:pPr>
      <w:r>
        <w:rPr>
          <w:rFonts w:ascii="Calibri" w:hAnsi="Calibri"/>
          <w:sz w:val="24"/>
        </w:rPr>
        <w:t xml:space="preserve">• </w:t>
      </w:r>
      <w:r>
        <w:rPr>
          <w:rFonts w:ascii="Calibri" w:hAnsi="Calibri"/>
          <w:sz w:val="24"/>
        </w:rPr>
        <w:t>User session and collaboration metrics</w:t>
      </w:r>
    </w:p>
    <w:p>
      <w:pPr>
        <w:spacing w:after="80"/>
        <w:ind w:left="360"/>
      </w:pPr>
      <w:r>
        <w:rPr>
          <w:rFonts w:ascii="Calibri" w:hAnsi="Calibri"/>
          <w:sz w:val="24"/>
        </w:rPr>
        <w:t xml:space="preserve">• </w:t>
      </w:r>
      <w:r>
        <w:rPr>
          <w:rFonts w:ascii="Calibri" w:hAnsi="Calibri"/>
          <w:sz w:val="24"/>
        </w:rPr>
        <w:t>Storage capacity and throughput monitoring</w:t>
      </w:r>
    </w:p>
    <w:p>
      <w:pPr>
        <w:spacing w:after="80"/>
        <w:ind w:left="360"/>
      </w:pPr>
      <w:r>
        <w:rPr>
          <w:rFonts w:ascii="Calibri" w:hAnsi="Calibri"/>
          <w:sz w:val="24"/>
        </w:rPr>
        <w:t xml:space="preserve">• </w:t>
      </w:r>
      <w:r>
        <w:rPr>
          <w:rFonts w:ascii="Calibri" w:hAnsi="Calibri"/>
          <w:sz w:val="24"/>
        </w:rPr>
        <w:t>Network bandwidth utilization</w:t>
      </w:r>
    </w:p>
    <w:p>
      <w:pPr>
        <w:spacing w:after="80"/>
        <w:ind w:left="360"/>
      </w:pPr>
      <w:r>
        <w:rPr>
          <w:rFonts w:ascii="Calibri" w:hAnsi="Calibri"/>
          <w:sz w:val="24"/>
        </w:rPr>
        <w:t xml:space="preserve">• </w:t>
      </w:r>
      <w:r>
        <w:rPr>
          <w:rFonts w:ascii="Calibri" w:hAnsi="Calibri"/>
          <w:sz w:val="24"/>
        </w:rPr>
        <w:t>Custom dashboards for collaboration KPIs (active users, scenes, rendering jobs)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snapshots of USD scenes and assets</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Nucleus configuration backups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NVIDIA Omniverse best practices for enterprise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Deploy Nucleus first, then pilot workstations, then full rollout</w:t>
      </w:r>
    </w:p>
    <w:p>
      <w:pPr>
        <w:spacing w:after="80"/>
        <w:ind w:left="360"/>
      </w:pPr>
      <w:r>
        <w:rPr>
          <w:rFonts w:ascii="Calibri" w:hAnsi="Calibri"/>
          <w:sz w:val="24"/>
        </w:rPr>
        <w:t xml:space="preserve">• </w:t>
      </w:r>
      <w:r>
        <w:rPr>
          <w:rFonts w:ascii="Calibri" w:hAnsi="Calibri"/>
          <w:sz w:val="24"/>
        </w:rPr>
        <w:t>Pilot teams: Start with 5-10 designers to validate workflows before full deployment</w:t>
      </w:r>
    </w:p>
    <w:p>
      <w:pPr>
        <w:spacing w:after="80"/>
        <w:ind w:left="360"/>
      </w:pPr>
      <w:r>
        <w:rPr>
          <w:rFonts w:ascii="Calibri" w:hAnsi="Calibri"/>
          <w:sz w:val="24"/>
        </w:rPr>
        <w:t xml:space="preserve">• </w:t>
      </w:r>
      <w:r>
        <w:rPr>
          <w:rFonts w:ascii="Calibri" w:hAnsi="Calibri"/>
          <w:sz w:val="24"/>
        </w:rPr>
        <w:t>Connector rollout: Deploy one CAD connector at a time with validation</w:t>
      </w:r>
    </w:p>
    <w:p>
      <w:pPr>
        <w:pStyle w:val="Heading2"/>
        <w:spacing w:before="240" w:after="120"/>
        <w:ind w:left="0"/>
      </w:pPr>
      <w:r>
        <w:t>6.10 Tooling Overview</w:t>
      </w:r>
    </w:p>
    <w:p>
      <w:r>
        <w:rPr>
          <w:rFonts w:ascii="Calibri" w:hAnsi="Calibri"/>
          <w:sz w:val="24"/>
        </w:rPr>
        <w:t>The following tools and technologies will be deployed as part of the Omniverse Enterprise solution, forming an integrated real-time collaboration platform.</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Precision 7960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Collaboration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Nucleus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scene server and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GPUs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USD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tool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Composition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Create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editing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Visualization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View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visualization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Server-based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health and metrics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USD scene storage on Nucleus servers</w:t>
      </w:r>
    </w:p>
    <w:p>
      <w:pPr>
        <w:spacing w:after="80"/>
        <w:ind w:left="360"/>
      </w:pPr>
      <w:r>
        <w:rPr>
          <w:rFonts w:ascii="Calibri" w:hAnsi="Calibri"/>
          <w:sz w:val="24"/>
        </w:rPr>
        <w:t xml:space="preserve">• </w:t>
      </w:r>
      <w:r>
        <w:rPr>
          <w:rFonts w:ascii="Calibri" w:hAnsi="Calibri"/>
          <w:sz w:val="24"/>
        </w:rPr>
        <w:t>Version control and branching for 3D assets (Git-like)</w:t>
      </w:r>
    </w:p>
    <w:p>
      <w:pPr>
        <w:spacing w:after="80"/>
        <w:ind w:left="360"/>
      </w:pPr>
      <w:r>
        <w:rPr>
          <w:rFonts w:ascii="Calibri" w:hAnsi="Calibri"/>
          <w:sz w:val="24"/>
        </w:rPr>
        <w:t xml:space="preserve">• </w:t>
      </w:r>
      <w:r>
        <w:rPr>
          <w:rFonts w:ascii="Calibri" w:hAnsi="Calibri"/>
          <w:sz w:val="24"/>
        </w:rPr>
        <w:t>Asset library for shared materials and components</w:t>
      </w:r>
    </w:p>
    <w:p>
      <w:pPr>
        <w:spacing w:after="80"/>
        <w:ind w:left="360"/>
      </w:pPr>
      <w:r>
        <w:rPr>
          <w:rFonts w:ascii="Calibri" w:hAnsi="Calibri"/>
          <w:sz w:val="24"/>
        </w:rPr>
        <w:t xml:space="preserve">• </w:t>
      </w:r>
      <w:r>
        <w:rPr>
          <w:rFonts w:ascii="Calibri" w:hAnsi="Calibri"/>
          <w:sz w:val="24"/>
        </w:rPr>
        <w:t>Automated scene optimization and LOD generation</w:t>
      </w:r>
    </w:p>
    <w:p>
      <w:pPr>
        <w:spacing w:after="80"/>
        <w:ind w:left="360"/>
      </w:pPr>
      <w:r>
        <w:rPr>
          <w:rFonts w:ascii="Calibri" w:hAnsi="Calibri"/>
          <w:sz w:val="24"/>
        </w:rPr>
        <w:t xml:space="preserve">• </w:t>
      </w:r>
      <w:r>
        <w:rPr>
          <w:rFonts w:ascii="Calibri" w:hAnsi="Calibri"/>
          <w:sz w:val="24"/>
        </w:rPr>
        <w:t>Lifecycle management for archived projects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scene and asset access control</w:t>
      </w:r>
    </w:p>
    <w:p>
      <w:pPr>
        <w:spacing w:after="80"/>
        <w:ind w:left="360"/>
      </w:pPr>
      <w:r>
        <w:rPr>
          <w:rFonts w:ascii="Calibri" w:hAnsi="Calibri"/>
          <w:sz w:val="24"/>
        </w:rPr>
        <w:t xml:space="preserve">• </w:t>
      </w:r>
      <w:r>
        <w:rPr>
          <w:rFonts w:ascii="Calibri" w:hAnsi="Calibri"/>
          <w:sz w:val="24"/>
        </w:rPr>
        <w:t>Audit trail for all scene access and modifications</w:t>
      </w:r>
    </w:p>
    <w:p>
      <w:pPr>
        <w:spacing w:after="80"/>
        <w:ind w:left="360"/>
      </w:pPr>
      <w:r>
        <w:rPr>
          <w:rFonts w:ascii="Calibri" w:hAnsi="Calibri"/>
          <w:sz w:val="24"/>
        </w:rPr>
        <w:t xml:space="preserve">• </w:t>
      </w:r>
      <w:r>
        <w:rPr>
          <w:rFonts w:ascii="Calibri" w:hAnsi="Calibri"/>
          <w:sz w:val="24"/>
        </w:rPr>
        <w:t>Intellectual property protection for proprietary designs</w:t>
      </w:r>
    </w:p>
    <w:p>
      <w:pPr>
        <w:spacing w:after="80"/>
        <w:ind w:left="360"/>
      </w:pPr>
      <w:r>
        <w:rPr>
          <w:rFonts w:ascii="Calibri" w:hAnsi="Calibri"/>
          <w:sz w:val="24"/>
        </w:rPr>
        <w:t xml:space="preserve">• </w:t>
      </w:r>
      <w:r>
        <w:rPr>
          <w:rFonts w:ascii="Calibri" w:hAnsi="Calibri"/>
          <w:sz w:val="24"/>
        </w:rPr>
        <w:t>Secure deletion capabilities for confidential projects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Omniverse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USD scene access</w:t>
      </w:r>
    </w:p>
    <w:p>
      <w:pPr>
        <w:spacing w:after="80"/>
        <w:ind w:left="360"/>
      </w:pPr>
      <w:r>
        <w:rPr>
          <w:rFonts w:ascii="Calibri" w:hAnsi="Calibri"/>
          <w:sz w:val="24"/>
        </w:rPr>
        <w:t xml:space="preserve">• </w:t>
      </w:r>
      <w:r>
        <w:rPr>
          <w:rFonts w:ascii="Calibri" w:hAnsi="Calibri"/>
          <w:sz w:val="24"/>
        </w:rPr>
        <w:t>Multi-factor authentication (MFA) for Nucleus server access</w:t>
      </w:r>
    </w:p>
    <w:p>
      <w:pPr>
        <w:spacing w:after="80"/>
        <w:ind w:left="360"/>
      </w:pPr>
      <w:r>
        <w:rPr>
          <w:rFonts w:ascii="Calibri" w:hAnsi="Calibri"/>
          <w:sz w:val="24"/>
        </w:rPr>
        <w:t xml:space="preserve">• </w:t>
      </w:r>
      <w:r>
        <w:rPr>
          <w:rFonts w:ascii="Calibri" w:hAnsi="Calibri"/>
          <w:sz w:val="24"/>
        </w:rPr>
        <w:t>Workstation authentication via Active Directory</w:t>
      </w:r>
    </w:p>
    <w:p>
      <w:pPr>
        <w:spacing w:after="80"/>
        <w:ind w:left="360"/>
      </w:pPr>
      <w:r>
        <w:rPr>
          <w:rFonts w:ascii="Calibri" w:hAnsi="Calibri"/>
          <w:sz w:val="24"/>
        </w:rPr>
        <w:t xml:space="preserve">• </w:t>
      </w:r>
      <w:r>
        <w:rPr>
          <w:rFonts w:ascii="Calibri" w:hAnsi="Calibri"/>
          <w:sz w:val="24"/>
        </w:rPr>
        <w:t>Project-based access controls for sensitive designs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Nucleus server events</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Network monitoring for anomalous traffic patterns</w:t>
      </w:r>
    </w:p>
    <w:p>
      <w:pPr>
        <w:spacing w:after="80"/>
        <w:ind w:left="360"/>
      </w:pPr>
      <w:r>
        <w:rPr>
          <w:rFonts w:ascii="Calibri" w:hAnsi="Calibri"/>
          <w:sz w:val="24"/>
        </w:rPr>
        <w:t xml:space="preserve">• </w:t>
      </w:r>
      <w:r>
        <w:rPr>
          <w:rFonts w:ascii="Calibri" w:hAnsi="Calibri"/>
          <w:sz w:val="24"/>
        </w:rPr>
        <w:t>Regular security patch management for servers and workstations</w:t>
      </w:r>
    </w:p>
    <w:p>
      <w:pPr>
        <w:spacing w:after="80"/>
        <w:ind w:left="360"/>
      </w:pPr>
      <w:r>
        <w:rPr>
          <w:rFonts w:ascii="Calibri" w:hAnsi="Calibri"/>
          <w:sz w:val="24"/>
        </w:rPr>
        <w:t xml:space="preserve">• </w:t>
      </w:r>
      <w:r>
        <w:rPr>
          <w:rFonts w:ascii="Calibri" w:hAnsi="Calibri"/>
          <w:sz w:val="24"/>
        </w:rPr>
        <w:t>Security scanning for Nucleus server vulnerabilities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Intellectual property protection controls</w:t>
      </w:r>
    </w:p>
    <w:p>
      <w:pPr>
        <w:spacing w:after="80"/>
        <w:ind w:left="360"/>
      </w:pPr>
      <w:r>
        <w:rPr>
          <w:rFonts w:ascii="Calibri" w:hAnsi="Calibri"/>
          <w:sz w:val="24"/>
        </w:rPr>
        <w:t xml:space="preserve">• </w:t>
      </w:r>
      <w:r>
        <w:rPr>
          <w:rFonts w:ascii="Calibri" w:hAnsi="Calibri"/>
          <w:sz w:val="24"/>
        </w:rPr>
        <w:t>Comprehensive audit trail for all scene access and edits</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Nucleus communications</w:t>
      </w:r>
    </w:p>
    <w:p>
      <w:pPr>
        <w:spacing w:after="80"/>
        <w:ind w:left="360"/>
      </w:pPr>
      <w:r>
        <w:rPr>
          <w:rFonts w:ascii="Calibri" w:hAnsi="Calibri"/>
          <w:sz w:val="24"/>
        </w:rPr>
        <w:t xml:space="preserve">• </w:t>
      </w:r>
      <w:r>
        <w:rPr>
          <w:rFonts w:ascii="Calibri" w:hAnsi="Calibri"/>
          <w:sz w:val="24"/>
        </w:rPr>
        <w:t>Encryption at rest for USD scene storage</w:t>
      </w:r>
    </w:p>
    <w:p>
      <w:pPr>
        <w:spacing w:after="80"/>
        <w:ind w:left="360"/>
      </w:pPr>
      <w:r>
        <w:rPr>
          <w:rFonts w:ascii="Calibri" w:hAnsi="Calibri"/>
          <w:sz w:val="24"/>
        </w:rPr>
        <w:t xml:space="preserve">• </w:t>
      </w:r>
      <w:r>
        <w:rPr>
          <w:rFonts w:ascii="Calibri" w:hAnsi="Calibri"/>
          <w:sz w:val="24"/>
        </w:rPr>
        <w:t>Secure key management for workstation access</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Nucleus configuration changes require approval</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Project access policies: Confidential projects with restricted access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workstations and licenses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3D design collaboration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cluster with HA</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and workflow testing</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Separate Nucleus namespace</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team</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workflow validation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pilot projects</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user group</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Nucleus admin access</w:t>
      </w:r>
    </w:p>
    <w:p>
      <w:pPr>
        <w:spacing w:after="80"/>
        <w:ind w:left="360"/>
      </w:pPr>
      <w:r>
        <w:rPr>
          <w:rFonts w:ascii="Calibri" w:hAnsi="Calibri"/>
          <w:sz w:val="24"/>
        </w:rPr>
        <w:t xml:space="preserve">• </w:t>
      </w:r>
      <w:r>
        <w:rPr>
          <w:rFonts w:ascii="Calibri" w:hAnsi="Calibri"/>
          <w:sz w:val="24"/>
        </w:rPr>
        <w:t>Active Directory authentication for workstation and Nucleus access</w:t>
      </w:r>
    </w:p>
    <w:p>
      <w:pPr>
        <w:spacing w:after="80"/>
        <w:ind w:left="360"/>
      </w:pPr>
      <w:r>
        <w:rPr>
          <w:rFonts w:ascii="Calibri" w:hAnsi="Calibri"/>
          <w:sz w:val="24"/>
        </w:rPr>
        <w:t xml:space="preserve">• </w:t>
      </w:r>
      <w:r>
        <w:rPr>
          <w:rFonts w:ascii="Calibri" w:hAnsi="Calibri"/>
          <w:sz w:val="24"/>
        </w:rPr>
        <w:t>Administrator Access: Full Nucleus management for IT team</w:t>
      </w:r>
    </w:p>
    <w:p>
      <w:pPr>
        <w:spacing w:after="80"/>
        <w:ind w:left="360"/>
      </w:pPr>
      <w:r>
        <w:rPr>
          <w:rFonts w:ascii="Calibri" w:hAnsi="Calibri"/>
          <w:sz w:val="24"/>
        </w:rPr>
        <w:t xml:space="preserve">• </w:t>
      </w:r>
      <w:r>
        <w:rPr>
          <w:rFonts w:ascii="Calibri" w:hAnsi="Calibri"/>
          <w:sz w:val="24"/>
        </w:rPr>
        <w:t>Designer Access: Scene creation, editing, and collaboration</w:t>
      </w:r>
    </w:p>
    <w:p>
      <w:pPr>
        <w:spacing w:after="80"/>
        <w:ind w:left="360"/>
      </w:pPr>
      <w:r>
        <w:rPr>
          <w:rFonts w:ascii="Calibri" w:hAnsi="Calibri"/>
          <w:sz w:val="24"/>
        </w:rPr>
        <w:t xml:space="preserve">• </w:t>
      </w:r>
      <w:r>
        <w:rPr>
          <w:rFonts w:ascii="Calibri" w:hAnsi="Calibri"/>
          <w:sz w:val="24"/>
        </w:rPr>
        <w:t>Viewer Access: Read-only access for stakeholders and reviewers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Omniverse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USD collaboration workflow validation</w:t>
      </w:r>
    </w:p>
    <w:p>
      <w:pPr>
        <w:spacing w:after="80"/>
        <w:ind w:left="360"/>
      </w:pPr>
      <w:r>
        <w:rPr>
          <w:rFonts w:ascii="Calibri" w:hAnsi="Calibri"/>
          <w:sz w:val="24"/>
        </w:rPr>
        <w:t xml:space="preserve">• </w:t>
      </w:r>
      <w:r>
        <w:rPr>
          <w:rFonts w:ascii="Calibri" w:hAnsi="Calibri"/>
          <w:sz w:val="24"/>
        </w:rPr>
        <w:t>Multi-user simultaneous editing of same scene</w:t>
      </w:r>
    </w:p>
    <w:p>
      <w:pPr>
        <w:spacing w:after="80"/>
        <w:ind w:left="360"/>
      </w:pPr>
      <w:r>
        <w:rPr>
          <w:rFonts w:ascii="Calibri" w:hAnsi="Calibri"/>
          <w:sz w:val="24"/>
        </w:rPr>
        <w:t xml:space="preserve">• </w:t>
      </w:r>
      <w:r>
        <w:rPr>
          <w:rFonts w:ascii="Calibri" w:hAnsi="Calibri"/>
          <w:sz w:val="24"/>
        </w:rPr>
        <w:t>CAD Connector functionality with representative files</w:t>
      </w:r>
    </w:p>
    <w:p>
      <w:pPr>
        <w:spacing w:after="80"/>
        <w:ind w:left="360"/>
      </w:pPr>
      <w:r>
        <w:rPr>
          <w:rFonts w:ascii="Calibri" w:hAnsi="Calibri"/>
          <w:sz w:val="24"/>
        </w:rPr>
        <w:t xml:space="preserve">• </w:t>
      </w:r>
      <w:r>
        <w:rPr>
          <w:rFonts w:ascii="Calibri" w:hAnsi="Calibri"/>
          <w:sz w:val="24"/>
        </w:rPr>
        <w:t>Version control and branching validation</w:t>
      </w:r>
    </w:p>
    <w:p>
      <w:pPr>
        <w:spacing w:after="80"/>
        <w:ind w:left="360"/>
      </w:pPr>
      <w:r>
        <w:rPr>
          <w:rFonts w:ascii="Calibri" w:hAnsi="Calibri"/>
          <w:sz w:val="24"/>
        </w:rPr>
        <w:t xml:space="preserve">• </w:t>
      </w:r>
      <w:r>
        <w:rPr>
          <w:rFonts w:ascii="Calibri" w:hAnsi="Calibri"/>
          <w:sz w:val="24"/>
        </w:rPr>
        <w:t>Scene synchronization and conflict resolution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Single-user and multi-user collaboration performance</w:t>
      </w:r>
    </w:p>
    <w:p>
      <w:pPr>
        <w:spacing w:after="80"/>
        <w:ind w:left="360"/>
      </w:pPr>
      <w:r>
        <w:rPr>
          <w:rFonts w:ascii="Calibri" w:hAnsi="Calibri"/>
          <w:sz w:val="24"/>
        </w:rPr>
        <w:t xml:space="preserve">• </w:t>
      </w:r>
      <w:r>
        <w:rPr>
          <w:rFonts w:ascii="Calibri" w:hAnsi="Calibri"/>
          <w:sz w:val="24"/>
        </w:rPr>
        <w:t>RTX rendering performance benchmarking (vs CPU baseline)</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Network bandwidth validation for collaboration</w:t>
      </w:r>
    </w:p>
    <w:p>
      <w:pPr>
        <w:spacing w:after="80"/>
        <w:ind w:left="360"/>
      </w:pPr>
      <w:r>
        <w:rPr>
          <w:rFonts w:ascii="Calibri" w:hAnsi="Calibri"/>
          <w:sz w:val="24"/>
        </w:rPr>
        <w:t xml:space="preserve">• </w:t>
      </w:r>
      <w:r>
        <w:rPr>
          <w:rFonts w:ascii="Calibri" w:hAnsi="Calibri"/>
          <w:sz w:val="24"/>
        </w:rPr>
        <w:t>Concurrent user testing (10+ users per scene)</w:t>
      </w:r>
    </w:p>
    <w:p>
      <w:pPr>
        <w:spacing w:after="80"/>
        <w:ind w:left="360"/>
      </w:pPr>
      <w:r>
        <w:rPr>
          <w:rFonts w:ascii="Calibri" w:hAnsi="Calibri"/>
          <w:sz w:val="24"/>
        </w:rPr>
        <w:t xml:space="preserve">• </w:t>
      </w:r>
      <w:r>
        <w:rPr>
          <w:rFonts w:ascii="Calibri" w:hAnsi="Calibri"/>
          <w:sz w:val="24"/>
        </w:rPr>
        <w:t>Omniverse Farm rendering performance (if deployed)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Intellectual property protection testing</w:t>
      </w:r>
    </w:p>
    <w:p>
      <w:pPr>
        <w:spacing w:after="80"/>
        <w:ind w:left="360"/>
      </w:pPr>
      <w:r>
        <w:rPr>
          <w:rFonts w:ascii="Calibri" w:hAnsi="Calibri"/>
          <w:sz w:val="24"/>
        </w:rPr>
        <w:t xml:space="preserve">• </w:t>
      </w:r>
      <w:r>
        <w:rPr>
          <w:rFonts w:ascii="Calibri" w:hAnsi="Calibri"/>
          <w:sz w:val="24"/>
        </w:rPr>
        <w:t>Audit trail validation</w:t>
      </w:r>
    </w:p>
    <w:p>
      <w:pPr>
        <w:spacing w:after="80"/>
        <w:ind w:left="360"/>
      </w:pPr>
      <w:r>
        <w:rPr>
          <w:rFonts w:ascii="Calibri" w:hAnsi="Calibri"/>
          <w:sz w:val="24"/>
        </w:rPr>
        <w:t xml:space="preserve">• </w:t>
      </w:r>
      <w:r>
        <w:rPr>
          <w:rFonts w:ascii="Calibri" w:hAnsi="Calibri"/>
          <w:sz w:val="24"/>
        </w:rPr>
        <w:t>Vulnerability scanning and penetration testing</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Nucleus failover and HA validation</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Network redundancy testing</w:t>
      </w:r>
    </w:p>
    <w:p>
      <w:pPr>
        <w:spacing w:after="80"/>
        <w:ind w:left="360"/>
      </w:pPr>
      <w:r>
        <w:rPr>
          <w:rFonts w:ascii="Calibri" w:hAnsi="Calibri"/>
          <w:sz w:val="24"/>
        </w:rPr>
        <w:t xml:space="preserve">• </w:t>
      </w:r>
      <w:r>
        <w:rPr>
          <w:rFonts w:ascii="Calibri" w:hAnsi="Calibri"/>
          <w:sz w:val="24"/>
        </w:rPr>
        <w:t>Workstation failure and recovery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design team</w:t>
      </w:r>
    </w:p>
    <w:p>
      <w:pPr>
        <w:spacing w:after="80"/>
        <w:ind w:left="360"/>
      </w:pPr>
      <w:r>
        <w:rPr>
          <w:rFonts w:ascii="Calibri" w:hAnsi="Calibri"/>
          <w:sz w:val="24"/>
        </w:rPr>
        <w:t xml:space="preserve">• </w:t>
      </w:r>
      <w:r>
        <w:rPr>
          <w:rFonts w:ascii="Calibri" w:hAnsi="Calibri"/>
          <w:sz w:val="24"/>
        </w:rPr>
        <w:t>Real design workflows executed on Omniverse</w:t>
      </w:r>
    </w:p>
    <w:p>
      <w:pPr>
        <w:spacing w:after="80"/>
        <w:ind w:left="360"/>
      </w:pPr>
      <w:r>
        <w:rPr>
          <w:rFonts w:ascii="Calibri" w:hAnsi="Calibri"/>
          <w:sz w:val="24"/>
        </w:rPr>
        <w:t xml:space="preserve">• </w:t>
      </w:r>
      <w:r>
        <w:rPr>
          <w:rFonts w:ascii="Calibri" w:hAnsi="Calibri"/>
          <w:sz w:val="24"/>
        </w:rPr>
        <w:t>CAD Connector validation with production files</w:t>
      </w:r>
    </w:p>
    <w:p>
      <w:pPr>
        <w:spacing w:after="80"/>
        <w:ind w:left="360"/>
      </w:pPr>
      <w:r>
        <w:rPr>
          <w:rFonts w:ascii="Calibri" w:hAnsi="Calibri"/>
          <w:sz w:val="24"/>
        </w:rPr>
        <w:t xml:space="preserve">• </w:t>
      </w:r>
      <w:r>
        <w:rPr>
          <w:rFonts w:ascii="Calibri" w:hAnsi="Calibri"/>
          <w:sz w:val="24"/>
        </w:rPr>
        <w:t>Collaboration workflow and user experience testing</w:t>
      </w:r>
    </w:p>
    <w:p>
      <w:pPr>
        <w:spacing w:after="80"/>
        <w:ind w:left="360"/>
      </w:pPr>
      <w:r>
        <w:rPr>
          <w:rFonts w:ascii="Calibri" w:hAnsi="Calibri"/>
          <w:sz w:val="24"/>
        </w:rPr>
        <w:t xml:space="preserve">• </w:t>
      </w:r>
      <w:r>
        <w:rPr>
          <w:rFonts w:ascii="Calibri" w:hAnsi="Calibri"/>
          <w:sz w:val="24"/>
        </w:rPr>
        <w:t>Training materials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(90% rendering improvement)</w:t>
      </w:r>
    </w:p>
    <w:p>
      <w:pPr>
        <w:spacing w:after="80"/>
        <w:ind w:left="360"/>
      </w:pPr>
      <w:r>
        <w:rPr>
          <w:rFonts w:ascii="Calibri" w:hAnsi="Calibri"/>
          <w:sz w:val="24"/>
        </w:rPr>
        <w:t xml:space="preserve">• </w:t>
      </w:r>
      <w:r>
        <w:rPr>
          <w:rFonts w:ascii="Calibri" w:hAnsi="Calibri"/>
          <w:sz w:val="24"/>
        </w:rPr>
        <w:t>Multi-user collaboration validation (10+ concurrent users)</w:t>
      </w:r>
    </w:p>
    <w:p>
      <w:pPr>
        <w:spacing w:after="80"/>
        <w:ind w:left="360"/>
      </w:pPr>
      <w:r>
        <w:rPr>
          <w:rFonts w:ascii="Calibri" w:hAnsi="Calibri"/>
          <w:sz w:val="24"/>
        </w:rPr>
        <w:t xml:space="preserve">• </w:t>
      </w:r>
      <w:r>
        <w:rPr>
          <w:rFonts w:ascii="Calibri" w:hAnsi="Calibri"/>
          <w:sz w:val="24"/>
        </w:rPr>
        <w:t>CAD Connector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Omniverse Enterprise platform will be executed using a controlled, phased approach to minimize business disruption and ensure seamless adoption.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pilot-first</w:t>
      </w:r>
      <w:r>
        <w:rPr>
          <w:rFonts w:ascii="Calibri" w:hAnsi="Calibri"/>
          <w:sz w:val="24"/>
        </w:rPr>
        <w:t xml:space="preserve"> strategy with gradual rollout:</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Deploy 5-10 pilot workstations and onboard early adopter designers. Validate USD workflows, CAD Connectors, and collaboration features with pilot projects.</w:t>
      </w:r>
    </w:p>
    <w:p>
      <w:pPr>
        <w:spacing w:after="80"/>
        <w:ind w:left="360"/>
      </w:pPr>
      <w:r>
        <w:rPr>
          <w:rFonts w:ascii="Calibri" w:hAnsi="Calibri"/>
          <w:sz w:val="24"/>
        </w:rPr>
        <w:t xml:space="preserve">2. </w:t>
      </w:r>
      <w:r>
        <w:rPr>
          <w:rFonts w:ascii="Calibri" w:hAnsi="Calibri"/>
          <w:b/>
          <w:sz w:val="24"/>
        </w:rPr>
        <w:t>Workflow Validation (Week 3):</w:t>
      </w:r>
      <w:r>
        <w:rPr>
          <w:rFonts w:ascii="Calibri" w:hAnsi="Calibri"/>
          <w:sz w:val="24"/>
        </w:rPr>
        <w:t xml:space="preserve"> Execute end-to-end design workflows with pilot team. Gather feedback, optimize configurations, and document best practices.</w:t>
      </w:r>
    </w:p>
    <w:p>
      <w:pPr>
        <w:spacing w:after="80"/>
        <w:ind w:left="360"/>
      </w:pPr>
      <w:r>
        <w:rPr>
          <w:rFonts w:ascii="Calibri" w:hAnsi="Calibri"/>
          <w:sz w:val="24"/>
        </w:rPr>
        <w:t xml:space="preserve">3. </w:t>
      </w:r>
      <w:r>
        <w:rPr>
          <w:rFonts w:ascii="Calibri" w:hAnsi="Calibri"/>
          <w:b/>
          <w:sz w:val="24"/>
        </w:rPr>
        <w:t>Progressive Rollout (Week 4-6):</w:t>
      </w:r>
      <w:r>
        <w:rPr>
          <w:rFonts w:ascii="Calibri" w:hAnsi="Calibri"/>
          <w:sz w:val="24"/>
        </w:rPr>
        <w:t xml:space="preserve"> Deploy remaining 40-45 workstations in waves:</w:t>
      </w:r>
    </w:p>
    <w:p>
      <w:pPr>
        <w:spacing w:after="80"/>
        <w:ind w:left="360"/>
      </w:pPr>
      <w:r>
        <w:rPr>
          <w:rFonts w:ascii="Calibri" w:hAnsi="Calibri"/>
          <w:sz w:val="24"/>
        </w:rPr>
        <w:t xml:space="preserve">• </w:t>
      </w:r>
      <w:r>
        <w:rPr>
          <w:rFonts w:ascii="Calibri" w:hAnsi="Calibri"/>
          <w:sz w:val="24"/>
        </w:rPr>
        <w:t>Week 4: Deploy 15 workstations (architecture team)</w:t>
      </w:r>
    </w:p>
    <w:p>
      <w:pPr>
        <w:spacing w:after="80"/>
        <w:ind w:left="360"/>
      </w:pPr>
      <w:r>
        <w:rPr>
          <w:rFonts w:ascii="Calibri" w:hAnsi="Calibri"/>
          <w:sz w:val="24"/>
        </w:rPr>
        <w:t xml:space="preserve">• </w:t>
      </w:r>
      <w:r>
        <w:rPr>
          <w:rFonts w:ascii="Calibri" w:hAnsi="Calibri"/>
          <w:sz w:val="24"/>
        </w:rPr>
        <w:t>Week 5: Deploy 15 workstations (engineering team)</w:t>
      </w:r>
    </w:p>
    <w:p>
      <w:pPr>
        <w:spacing w:after="80"/>
        <w:ind w:left="360"/>
      </w:pPr>
      <w:r>
        <w:rPr>
          <w:rFonts w:ascii="Calibri" w:hAnsi="Calibri"/>
          <w:sz w:val="24"/>
        </w:rPr>
        <w:t xml:space="preserve">• </w:t>
      </w:r>
      <w:r>
        <w:rPr>
          <w:rFonts w:ascii="Calibri" w:hAnsi="Calibri"/>
          <w:sz w:val="24"/>
        </w:rPr>
        <w:t>Week 6: Deploy 15 workstations (visualization team)</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team sign-off, UAT completion</w:t>
      </w:r>
    </w:p>
    <w:p>
      <w:pPr>
        <w:spacing w:after="80"/>
        <w:ind w:left="360"/>
      </w:pPr>
      <w:r>
        <w:rPr>
          <w:rFonts w:ascii="Calibri" w:hAnsi="Calibri"/>
          <w:sz w:val="24"/>
        </w:rPr>
        <w:t xml:space="preserve">• </w:t>
      </w:r>
      <w:r>
        <w:rPr>
          <w:rFonts w:ascii="Calibri" w:hAnsi="Calibri"/>
          <w:sz w:val="24"/>
        </w:rPr>
        <w:t>Nucleus infrastructure validated and monitoring operational</w:t>
      </w:r>
    </w:p>
    <w:p>
      <w:pPr>
        <w:spacing w:after="80"/>
        <w:ind w:left="360"/>
      </w:pPr>
      <w:r>
        <w:rPr>
          <w:rFonts w:ascii="Calibri" w:hAnsi="Calibri"/>
          <w:sz w:val="24"/>
        </w:rPr>
        <w:t xml:space="preserve">• </w:t>
      </w:r>
      <w:r>
        <w:rPr>
          <w:rFonts w:ascii="Calibri" w:hAnsi="Calibri"/>
          <w:sz w:val="24"/>
        </w:rPr>
        <w:t>Workstations deployed and configured</w:t>
      </w:r>
    </w:p>
    <w:p>
      <w:pPr>
        <w:spacing w:after="80"/>
        <w:ind w:left="360"/>
      </w:pPr>
      <w:r>
        <w:rPr>
          <w:rFonts w:ascii="Calibri" w:hAnsi="Calibri"/>
          <w:sz w:val="24"/>
        </w:rPr>
        <w:t xml:space="preserve">• </w:t>
      </w:r>
      <w:r>
        <w:rPr>
          <w:rFonts w:ascii="Calibri" w:hAnsi="Calibri"/>
          <w:sz w:val="24"/>
        </w:rPr>
        <w:t>CAD Connectors tested with representative files</w:t>
      </w:r>
    </w:p>
    <w:p>
      <w:pPr>
        <w:spacing w:after="80"/>
        <w:ind w:left="360"/>
      </w:pPr>
      <w:r>
        <w:rPr>
          <w:rFonts w:ascii="Calibri" w:hAnsi="Calibri"/>
          <w:sz w:val="24"/>
        </w:rPr>
        <w:t xml:space="preserve">• </w:t>
      </w:r>
      <w:r>
        <w:rPr>
          <w:rFonts w:ascii="Calibri" w:hAnsi="Calibri"/>
          <w:sz w:val="24"/>
        </w:rPr>
        <w:t>User training completed</w:t>
      </w:r>
    </w:p>
    <w:p>
      <w:pPr>
        <w:spacing w:after="80"/>
        <w:ind w:left="360"/>
      </w:pPr>
      <w:r>
        <w:rPr>
          <w:rFonts w:ascii="Calibri" w:hAnsi="Calibri"/>
          <w:sz w:val="24"/>
        </w:rPr>
        <w:t xml:space="preserve">• </w:t>
      </w:r>
      <w:r>
        <w:rPr>
          <w:rFonts w:ascii="Calibri" w:hAnsi="Calibri"/>
          <w:sz w:val="24"/>
        </w:rPr>
        <w:t>Documentation delivered</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(Nucleus failures, data corruption, performance issues)</w:t>
      </w:r>
    </w:p>
    <w:p>
      <w:pPr>
        <w:spacing w:after="80"/>
        <w:ind w:left="360"/>
      </w:pPr>
      <w:r>
        <w:rPr>
          <w:rFonts w:ascii="Calibri" w:hAnsi="Calibri"/>
          <w:sz w:val="24"/>
        </w:rPr>
        <w:t xml:space="preserve">• </w:t>
      </w:r>
      <w:r>
        <w:rPr>
          <w:rFonts w:ascii="Calibri" w:hAnsi="Calibri"/>
          <w:sz w:val="24"/>
        </w:rPr>
        <w:t>Rollback procedures: Revert to existing CAD workflows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scene data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Nucleus configs, and network topology</w:t>
      </w:r>
    </w:p>
    <w:p>
      <w:pPr>
        <w:spacing w:after="80"/>
        <w:ind w:left="360"/>
      </w:pPr>
      <w:r>
        <w:rPr>
          <w:rFonts w:ascii="Calibri" w:hAnsi="Calibri"/>
          <w:sz w:val="24"/>
        </w:rPr>
        <w:t xml:space="preserve">• </w:t>
      </w:r>
      <w:r>
        <w:rPr>
          <w:rFonts w:ascii="Calibri" w:hAnsi="Calibri"/>
          <w:sz w:val="24"/>
        </w:rPr>
        <w:t>Omniverse operations runbook with troubleshooting procedures</w:t>
      </w:r>
    </w:p>
    <w:p>
      <w:pPr>
        <w:spacing w:after="80"/>
        <w:ind w:left="360"/>
      </w:pPr>
      <w:r>
        <w:rPr>
          <w:rFonts w:ascii="Calibri" w:hAnsi="Calibri"/>
          <w:sz w:val="24"/>
        </w:rPr>
        <w:t xml:space="preserve">• </w:t>
      </w:r>
      <w:r>
        <w:rPr>
          <w:rFonts w:ascii="Calibri" w:hAnsi="Calibri"/>
          <w:sz w:val="24"/>
        </w:rPr>
        <w:t>Nucleus administration guide and best practices</w:t>
      </w:r>
    </w:p>
    <w:p>
      <w:pPr>
        <w:spacing w:after="80"/>
        <w:ind w:left="360"/>
      </w:pPr>
      <w:r>
        <w:rPr>
          <w:rFonts w:ascii="Calibri" w:hAnsi="Calibri"/>
          <w:sz w:val="24"/>
        </w:rPr>
        <w:t xml:space="preserve">• </w:t>
      </w:r>
      <w:r>
        <w:rPr>
          <w:rFonts w:ascii="Calibri" w:hAnsi="Calibri"/>
          <w:sz w:val="24"/>
        </w:rPr>
        <w:t>USD workflow documentation and design guidelines</w:t>
      </w:r>
    </w:p>
    <w:p>
      <w:pPr>
        <w:spacing w:after="80"/>
        <w:ind w:left="360"/>
      </w:pPr>
      <w:r>
        <w:rPr>
          <w:rFonts w:ascii="Calibri" w:hAnsi="Calibri"/>
          <w:sz w:val="24"/>
        </w:rPr>
        <w:t xml:space="preserve">• </w:t>
      </w:r>
      <w:r>
        <w:rPr>
          <w:rFonts w:ascii="Calibri" w:hAnsi="Calibri"/>
          <w:sz w:val="24"/>
        </w:rPr>
        <w:t>CAD Connector configuration and usage guides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designers</w:t>
      </w:r>
    </w:p>
    <w:p>
      <w:pPr>
        <w:spacing w:after="80"/>
        <w:ind w:left="360"/>
      </w:pPr>
      <w:r>
        <w:rPr>
          <w:rFonts w:ascii="Calibri" w:hAnsi="Calibri"/>
          <w:sz w:val="24"/>
        </w:rPr>
        <w:t xml:space="preserve">• </w:t>
      </w:r>
      <w:r>
        <w:rPr>
          <w:rFonts w:ascii="Calibri" w:hAnsi="Calibri"/>
          <w:sz w:val="24"/>
        </w:rPr>
        <w:t>Nucleus server administration training</w:t>
      </w:r>
    </w:p>
    <w:p>
      <w:pPr>
        <w:spacing w:after="80"/>
        <w:ind w:left="360"/>
      </w:pPr>
      <w:r>
        <w:rPr>
          <w:rFonts w:ascii="Calibri" w:hAnsi="Calibri"/>
          <w:sz w:val="24"/>
        </w:rPr>
        <w:t xml:space="preserve">• </w:t>
      </w:r>
      <w:r>
        <w:rPr>
          <w:rFonts w:ascii="Calibri" w:hAnsi="Calibri"/>
          <w:sz w:val="24"/>
        </w:rPr>
        <w:t>Workstation configuration and troubleshooting</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CAD Connector usage and integration</w:t>
      </w:r>
    </w:p>
    <w:p>
      <w:pPr>
        <w:spacing w:after="80"/>
        <w:ind w:left="360"/>
      </w:pPr>
      <w:r>
        <w:rPr>
          <w:rFonts w:ascii="Calibri" w:hAnsi="Calibri"/>
          <w:sz w:val="24"/>
        </w:rPr>
        <w:t xml:space="preserve">• </w:t>
      </w:r>
      <w:r>
        <w:rPr>
          <w:rFonts w:ascii="Calibri" w:hAnsi="Calibri"/>
          <w:sz w:val="24"/>
        </w:rPr>
        <w:t>Omniverse Create and View training</w:t>
      </w:r>
    </w:p>
    <w:p>
      <w:pPr>
        <w:spacing w:after="80"/>
        <w:ind w:left="360"/>
      </w:pPr>
      <w:r>
        <w:rPr>
          <w:rFonts w:ascii="Calibri" w:hAnsi="Calibri"/>
          <w:sz w:val="24"/>
        </w:rPr>
        <w:t xml:space="preserve">• </w:t>
      </w:r>
      <w:r>
        <w:rPr>
          <w:rFonts w:ascii="Calibri" w:hAnsi="Calibri"/>
          <w:sz w:val="24"/>
        </w:rPr>
        <w:t>Collaboration features and version control</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workflow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CAD Connector troubleshooting</w:t>
      </w:r>
    </w:p>
    <w:p>
      <w:pPr>
        <w:spacing w:after="80"/>
        <w:ind w:left="360"/>
      </w:pPr>
      <w:r>
        <w:rPr>
          <w:rFonts w:ascii="Calibri" w:hAnsi="Calibri"/>
          <w:sz w:val="24"/>
        </w:rPr>
        <w:t xml:space="preserve">• </w:t>
      </w:r>
      <w:r>
        <w:rPr>
          <w:rFonts w:ascii="Calibri" w:hAnsi="Calibri"/>
          <w:sz w:val="24"/>
        </w:rPr>
        <w:t>User workflow assistance</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Nucleus infrastructure</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Workstation configuration management</w:t>
      </w:r>
    </w:p>
    <w:p>
      <w:pPr>
        <w:spacing w:after="80"/>
        <w:ind w:left="360"/>
      </w:pPr>
      <w:r>
        <w:rPr>
          <w:rFonts w:ascii="Calibri" w:hAnsi="Calibri"/>
          <w:sz w:val="24"/>
        </w:rPr>
        <w:t xml:space="preserve">• </w:t>
      </w:r>
      <w:r>
        <w:rPr>
          <w:rFonts w:ascii="Calibri" w:hAnsi="Calibri"/>
          <w:sz w:val="24"/>
        </w:rPr>
        <w:t>User license management and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Nucleus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space and power for Nucleus servers</w:t>
      </w:r>
    </w:p>
    <w:p>
      <w:pPr>
        <w:spacing w:after="80"/>
        <w:ind w:left="360"/>
      </w:pPr>
      <w:r>
        <w:rPr>
          <w:rFonts w:ascii="Calibri" w:hAnsi="Calibri"/>
          <w:sz w:val="24"/>
        </w:rPr>
        <w:t xml:space="preserve">• </w:t>
      </w:r>
      <w:r>
        <w:rPr>
          <w:rFonts w:ascii="Calibri" w:hAnsi="Calibri"/>
          <w:sz w:val="24"/>
        </w:rPr>
        <w:t>Workstation locations have adequate space and power infrastructure</w:t>
      </w:r>
    </w:p>
    <w:p>
      <w:pPr>
        <w:spacing w:after="80"/>
        <w:ind w:left="360"/>
      </w:pPr>
      <w:r>
        <w:rPr>
          <w:rFonts w:ascii="Calibri" w:hAnsi="Calibri"/>
          <w:sz w:val="24"/>
        </w:rPr>
        <w:t xml:space="preserve">• </w:t>
      </w:r>
      <w:r>
        <w:rPr>
          <w:rFonts w:ascii="Calibri" w:hAnsi="Calibri"/>
          <w:sz w:val="24"/>
        </w:rPr>
        <w:t>Network infrastructure supports 10 GbE to workstations, 100 GbE for servers</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Existing CAD tool licenses are in place (Revit, SolidWorks, Rhino, Blender, Maya)</w:t>
      </w:r>
    </w:p>
    <w:p>
      <w:pPr>
        <w:spacing w:after="80"/>
        <w:ind w:left="360"/>
      </w:pPr>
      <w:r>
        <w:rPr>
          <w:rFonts w:ascii="Calibri" w:hAnsi="Calibri"/>
          <w:sz w:val="24"/>
        </w:rPr>
        <w:t xml:space="preserve">• </w:t>
      </w:r>
      <w:r>
        <w:rPr>
          <w:rFonts w:ascii="Calibri" w:hAnsi="Calibri"/>
          <w:sz w:val="24"/>
        </w:rPr>
        <w:t>Design workflows will remain stable during implementation</w:t>
      </w:r>
    </w:p>
    <w:p>
      <w:pPr>
        <w:spacing w:after="80"/>
        <w:ind w:left="360"/>
      </w:pPr>
      <w:r>
        <w:rPr>
          <w:rFonts w:ascii="Calibri" w:hAnsi="Calibri"/>
          <w:sz w:val="24"/>
        </w:rPr>
        <w:t xml:space="preserve">• </w:t>
      </w:r>
      <w:r>
        <w:rPr>
          <w:rFonts w:ascii="Calibri" w:hAnsi="Calibri"/>
          <w:sz w:val="24"/>
        </w:rPr>
        <w:t>Client will handle Omniverse Enterprise licensing costs directly</w:t>
      </w:r>
    </w:p>
    <w:p>
      <w:pPr>
        <w:spacing w:after="80"/>
        <w:ind w:left="360"/>
      </w:pPr>
      <w:r>
        <w:rPr>
          <w:rFonts w:ascii="Calibri" w:hAnsi="Calibri"/>
          <w:sz w:val="24"/>
        </w:rPr>
        <w:t xml:space="preserve">• </w:t>
      </w:r>
      <w:r>
        <w:rPr>
          <w:rFonts w:ascii="Calibri" w:hAnsi="Calibri"/>
          <w:sz w:val="24"/>
        </w:rPr>
        <w:t>Sufficient lead time for hardware procurement (8-10 weeks for workstations)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and space for Nucleus servers</w:t>
      </w:r>
    </w:p>
    <w:p>
      <w:pPr>
        <w:spacing w:after="80"/>
        <w:ind w:left="360"/>
      </w:pPr>
      <w:r>
        <w:rPr>
          <w:rFonts w:ascii="Calibri" w:hAnsi="Calibri"/>
          <w:sz w:val="24"/>
        </w:rPr>
        <w:t xml:space="preserve">• </w:t>
      </w:r>
      <w:r>
        <w:rPr>
          <w:rFonts w:ascii="Calibri" w:hAnsi="Calibri"/>
          <w:sz w:val="24"/>
        </w:rPr>
        <w:t>Workstation Locations: Space prepared for 50 workstations</w:t>
      </w:r>
    </w:p>
    <w:p>
      <w:pPr>
        <w:spacing w:after="80"/>
        <w:ind w:left="360"/>
      </w:pPr>
      <w:r>
        <w:rPr>
          <w:rFonts w:ascii="Calibri" w:hAnsi="Calibri"/>
          <w:sz w:val="24"/>
        </w:rPr>
        <w:t xml:space="preserve">• </w:t>
      </w:r>
      <w:r>
        <w:rPr>
          <w:rFonts w:ascii="Calibri" w:hAnsi="Calibri"/>
          <w:sz w:val="24"/>
        </w:rPr>
        <w:t>Network Infrastructure: 10 GbE to workstations, 100 GbE backbone</w:t>
      </w:r>
    </w:p>
    <w:p>
      <w:pPr>
        <w:spacing w:after="80"/>
        <w:ind w:left="360"/>
      </w:pPr>
      <w:r>
        <w:rPr>
          <w:rFonts w:ascii="Calibri" w:hAnsi="Calibri"/>
          <w:sz w:val="24"/>
        </w:rPr>
        <w:t xml:space="preserve">• </w:t>
      </w:r>
      <w:r>
        <w:rPr>
          <w:rFonts w:ascii="Calibri" w:hAnsi="Calibri"/>
          <w:sz w:val="24"/>
        </w:rPr>
        <w:t>Client IT Access: Administrative access to servers, network, and Active Directory</w:t>
      </w:r>
    </w:p>
    <w:p>
      <w:pPr>
        <w:spacing w:after="80"/>
        <w:ind w:left="360"/>
      </w:pPr>
      <w:r>
        <w:rPr>
          <w:rFonts w:ascii="Calibri" w:hAnsi="Calibri"/>
          <w:sz w:val="24"/>
        </w:rPr>
        <w:t xml:space="preserve">• </w:t>
      </w:r>
      <w:r>
        <w:rPr>
          <w:rFonts w:ascii="Calibri" w:hAnsi="Calibri"/>
          <w:sz w:val="24"/>
        </w:rPr>
        <w:t>CAD Tool Access: Existing CAD software installations and licenses</w:t>
      </w:r>
    </w:p>
    <w:p>
      <w:pPr>
        <w:spacing w:after="80"/>
        <w:ind w:left="360"/>
      </w:pPr>
      <w:r>
        <w:rPr>
          <w:rFonts w:ascii="Calibri" w:hAnsi="Calibri"/>
          <w:sz w:val="24"/>
        </w:rPr>
        <w:t xml:space="preserve">• </w:t>
      </w:r>
      <w:r>
        <w:rPr>
          <w:rFonts w:ascii="Calibri" w:hAnsi="Calibri"/>
          <w:sz w:val="24"/>
        </w:rPr>
        <w:t>SME Availability: Design team available for workflow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Enterprise 3D Collaboration Platform:</w:t>
      </w:r>
      <w:r>
        <w:rPr>
          <w:rFonts w:ascii="Calibri" w:hAnsi="Calibri"/>
          <w:sz w:val="24"/>
        </w:rPr>
        <w:t xml:space="preserve"> This pricing reflects an enterprise Omniverse deployment with 50 RTX workstations designed for real-time 3D collaboration supporting architects, engineers, and designers. Total capacity: 50 users, 100 TB USD storage.</w:t>
      </w:r>
    </w:p>
    <w:p>
      <w:pPr>
        <w:pStyle w:val="Heading2"/>
        <w:spacing w:before="240" w:after="120"/>
        <w:ind w:left="0"/>
      </w:pPr>
      <w:r>
        <w:t>10.1 Total Investment</w:t>
      </w:r>
    </w:p>
    <w:p>
      <w:r>
        <w:rPr>
          <w:rFonts w:ascii="Calibri" w:hAnsi="Calibri"/>
          <w:sz w:val="24"/>
        </w:rPr>
        <w:t>The table below summarizes the total investment required across all cost categories, including professional services, infrastructure, and ongoing support over a three-year period.</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$1,172,000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($37,500)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$298,000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$327,000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$1,493,200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$1,446,700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$1,872,700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$50,000 (4%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$50,000 applied to RTX workstation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$1,189,500 (after credits) vs. $1,239,500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$1,557,500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2.2 year payback through reduced prototyping costs and faster time-to-market</w:t>
      </w:r>
    </w:p>
    <w:p>
      <w:pPr>
        <w:spacing w:after="80"/>
        <w:ind w:left="360"/>
      </w:pPr>
      <w:r>
        <w:rPr>
          <w:rFonts w:ascii="Calibri" w:hAnsi="Calibri"/>
          <w:sz w:val="24"/>
        </w:rPr>
        <w:t xml:space="preserve">• </w:t>
      </w:r>
      <w:r>
        <w:rPr>
          <w:rFonts w:ascii="Calibri" w:hAnsi="Calibri"/>
          <w:b/>
          <w:sz w:val="24"/>
        </w:rPr>
        <w:t>Annual Savings:</w:t>
      </w:r>
      <w:r>
        <w:rPr>
          <w:rFonts w:ascii="Calibri" w:hAnsi="Calibri"/>
          <w:sz w:val="24"/>
        </w:rPr>
        <w:t xml:space="preserve"> $500K reduction in physical prototyping through virtual visualization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($49,500 - 220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Workflow analysis, Omniverse design</w:t>
      </w:r>
    </w:p>
    <w:p>
      <w:pPr>
        <w:spacing w:after="80"/>
        <w:ind w:left="360"/>
      </w:pPr>
      <w:r>
        <w:rPr>
          <w:rFonts w:ascii="Calibri" w:hAnsi="Calibri"/>
          <w:sz w:val="24"/>
        </w:rPr>
        <w:t xml:space="preserve">• </w:t>
      </w:r>
      <w:r>
        <w:rPr>
          <w:rFonts w:ascii="Calibri" w:hAnsi="Calibri"/>
          <w:sz w:val="24"/>
        </w:rPr>
        <w:t>Installation &amp; Configuration (140 hours): Servers, workstations, connectors</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($1,006,000 one-time): Workstations, servers, networking, and storage:</w:t>
      </w:r>
    </w:p>
    <w:p>
      <w:pPr>
        <w:spacing w:after="80"/>
        <w:ind w:left="360"/>
      </w:pPr>
      <w:r>
        <w:rPr>
          <w:rFonts w:ascii="Calibri" w:hAnsi="Calibri"/>
          <w:sz w:val="24"/>
        </w:rPr>
        <w:t xml:space="preserve">• </w:t>
      </w:r>
      <w:r>
        <w:rPr>
          <w:rFonts w:ascii="Calibri" w:hAnsi="Calibri"/>
          <w:sz w:val="24"/>
        </w:rPr>
        <w:t>50x Dell Precision 7960 with RTX A6000 48GB: $750,000</w:t>
      </w:r>
    </w:p>
    <w:p>
      <w:pPr>
        <w:spacing w:after="80"/>
        <w:ind w:left="360"/>
      </w:pPr>
      <w:r>
        <w:rPr>
          <w:rFonts w:ascii="Calibri" w:hAnsi="Calibri"/>
          <w:sz w:val="24"/>
        </w:rPr>
        <w:t xml:space="preserve">• </w:t>
      </w:r>
      <w:r>
        <w:rPr>
          <w:rFonts w:ascii="Calibri" w:hAnsi="Calibri"/>
          <w:sz w:val="24"/>
        </w:rPr>
        <w:t>2x Nucleus Servers (Dell PowerEdge R750): $100,000</w:t>
      </w:r>
    </w:p>
    <w:p>
      <w:pPr>
        <w:spacing w:after="80"/>
        <w:ind w:left="360"/>
      </w:pPr>
      <w:r>
        <w:rPr>
          <w:rFonts w:ascii="Calibri" w:hAnsi="Calibri"/>
          <w:sz w:val="24"/>
        </w:rPr>
        <w:t xml:space="preserve">• </w:t>
      </w:r>
      <w:r>
        <w:rPr>
          <w:rFonts w:ascii="Calibri" w:hAnsi="Calibri"/>
          <w:sz w:val="24"/>
        </w:rPr>
        <w:t>100 GbE Switches (2x for redundancy): $36,000</w:t>
      </w:r>
    </w:p>
    <w:p>
      <w:pPr>
        <w:spacing w:after="80"/>
        <w:ind w:left="360"/>
      </w:pPr>
      <w:r>
        <w:rPr>
          <w:rFonts w:ascii="Calibri" w:hAnsi="Calibri"/>
          <w:sz w:val="24"/>
        </w:rPr>
        <w:t xml:space="preserve">• </w:t>
      </w:r>
      <w:r>
        <w:rPr>
          <w:rFonts w:ascii="Calibri" w:hAnsi="Calibri"/>
          <w:sz w:val="24"/>
        </w:rPr>
        <w:t>NetApp AFF A400 100 TB NVMe Storage: $120,000</w:t>
      </w:r>
    </w:p>
    <w:p>
      <w:r>
        <w:rPr>
          <w:rFonts w:ascii="Calibri" w:hAnsi="Calibri"/>
          <w:b/>
          <w:sz w:val="24"/>
        </w:rPr>
        <w:t>Software Licenses &amp; Subscriptions</w:t>
      </w:r>
      <w:r>
        <w:rPr>
          <w:rFonts w:ascii="Calibri" w:hAnsi="Calibri"/>
          <w:sz w:val="24"/>
        </w:rPr>
        <w:t xml:space="preserve"> ($99,000/year): Omniverse Enterprise platform:</w:t>
      </w:r>
    </w:p>
    <w:p>
      <w:pPr>
        <w:spacing w:after="80"/>
        <w:ind w:left="360"/>
      </w:pPr>
      <w:r>
        <w:rPr>
          <w:rFonts w:ascii="Calibri" w:hAnsi="Calibri"/>
          <w:sz w:val="24"/>
        </w:rPr>
        <w:t xml:space="preserve">• </w:t>
      </w:r>
      <w:r>
        <w:rPr>
          <w:rFonts w:ascii="Calibri" w:hAnsi="Calibri"/>
          <w:sz w:val="24"/>
        </w:rPr>
        <w:t>Omniverse Enterprise (50 user licenses): $90,000/year</w:t>
      </w:r>
    </w:p>
    <w:p>
      <w:pPr>
        <w:spacing w:after="80"/>
        <w:ind w:left="360"/>
      </w:pPr>
      <w:r>
        <w:rPr>
          <w:rFonts w:ascii="Calibri" w:hAnsi="Calibri"/>
          <w:sz w:val="24"/>
        </w:rPr>
        <w:t xml:space="preserve">• </w:t>
      </w:r>
      <w:r>
        <w:rPr>
          <w:rFonts w:ascii="Calibri" w:hAnsi="Calibri"/>
          <w:sz w:val="24"/>
        </w:rPr>
        <w:t>Omniverse Farm (10 rendering node licenses - optional): $9,000/year</w:t>
      </w:r>
    </w:p>
    <w:p>
      <w:pPr>
        <w:spacing w:after="80"/>
        <w:ind w:left="360"/>
      </w:pPr>
      <w:r>
        <w:rPr>
          <w:rFonts w:ascii="Calibri" w:hAnsi="Calibri"/>
          <w:sz w:val="24"/>
        </w:rPr>
        <w:t xml:space="preserve">• </w:t>
      </w:r>
      <w:r>
        <w:rPr>
          <w:rFonts w:ascii="Calibri" w:hAnsi="Calibri"/>
          <w:sz w:val="24"/>
        </w:rPr>
        <w:t>Includes: Nucleus, Create, View, Connectors, RTX rendering, enterprise support</w:t>
      </w:r>
    </w:p>
    <w:p>
      <w:r>
        <w:rPr>
          <w:rFonts w:ascii="Calibri" w:hAnsi="Calibri"/>
          <w:b/>
          <w:sz w:val="24"/>
        </w:rPr>
        <w:t>Support &amp; Maintenance</w:t>
      </w:r>
      <w:r>
        <w:rPr>
          <w:rFonts w:ascii="Calibri" w:hAnsi="Calibri"/>
          <w:sz w:val="24"/>
        </w:rPr>
        <w:t xml:space="preserve"> ($85,000/year): Ongoing hardware and software support:</w:t>
      </w:r>
    </w:p>
    <w:p>
      <w:pPr>
        <w:spacing w:after="80"/>
        <w:ind w:left="360"/>
      </w:pPr>
      <w:r>
        <w:rPr>
          <w:rFonts w:ascii="Calibri" w:hAnsi="Calibri"/>
          <w:sz w:val="24"/>
        </w:rPr>
        <w:t xml:space="preserve">• </w:t>
      </w:r>
      <w:r>
        <w:rPr>
          <w:rFonts w:ascii="Calibri" w:hAnsi="Calibri"/>
          <w:sz w:val="24"/>
        </w:rPr>
        <w:t>Dell ProSupport Plus (50 workstations + 2 servers): $60,000/year</w:t>
      </w:r>
    </w:p>
    <w:p>
      <w:pPr>
        <w:spacing w:after="80"/>
        <w:ind w:left="360"/>
      </w:pPr>
      <w:r>
        <w:rPr>
          <w:rFonts w:ascii="Calibri" w:hAnsi="Calibri"/>
          <w:sz w:val="24"/>
        </w:rPr>
        <w:t xml:space="preserve">• </w:t>
      </w:r>
      <w:r>
        <w:rPr>
          <w:rFonts w:ascii="Calibri" w:hAnsi="Calibri"/>
          <w:sz w:val="24"/>
        </w:rPr>
        <w:t>NVIDIA Omniverse Enterprise Support: $25,000/year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($1.01M Year 1, included in pricing)</w:t>
      </w:r>
    </w:p>
    <w:p>
      <w:pPr>
        <w:spacing w:after="80"/>
        <w:ind w:left="360"/>
      </w:pPr>
      <w:r>
        <w:rPr>
          <w:rFonts w:ascii="Calibri" w:hAnsi="Calibri"/>
          <w:sz w:val="24"/>
        </w:rPr>
        <w:t xml:space="preserve">• </w:t>
      </w:r>
      <w:r>
        <w:rPr>
          <w:rFonts w:ascii="Calibri" w:hAnsi="Calibri"/>
          <w:sz w:val="24"/>
        </w:rPr>
        <w:t>Annual software licenses billed annually ($99K/year)</w:t>
      </w:r>
    </w:p>
    <w:p>
      <w:pPr>
        <w:spacing w:after="80"/>
        <w:ind w:left="360"/>
      </w:pPr>
      <w:r>
        <w:rPr>
          <w:rFonts w:ascii="Calibri" w:hAnsi="Calibri"/>
          <w:sz w:val="24"/>
        </w:rPr>
        <w:t xml:space="preserve">• </w:t>
      </w:r>
      <w:r>
        <w:rPr>
          <w:rFonts w:ascii="Calibri" w:hAnsi="Calibri"/>
          <w:sz w:val="24"/>
        </w:rPr>
        <w:t>Annual support billed annually ($85K/year)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3-4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workstation count, Nucleus capacity,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3D designs, USD scenes, and assets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Omniverse software and tools</w:t>
      </w:r>
    </w:p>
    <w:p>
      <w:pPr>
        <w:spacing w:after="80"/>
        <w:ind w:left="360"/>
      </w:pPr>
      <w:r>
        <w:rPr>
          <w:rFonts w:ascii="Calibri" w:hAnsi="Calibri"/>
          <w:sz w:val="24"/>
        </w:rPr>
        <w:t xml:space="preserve">• </w:t>
      </w:r>
      <w:r>
        <w:rPr>
          <w:rFonts w:ascii="Calibri" w:hAnsi="Calibri"/>
          <w:sz w:val="24"/>
        </w:rPr>
        <w:t>Custom USD workflows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Nucleus server availability: 99.5% uptime during business hours</w:t>
      </w:r>
    </w:p>
    <w:p>
      <w:pPr>
        <w:spacing w:after="80"/>
        <w:ind w:left="360"/>
      </w:pPr>
      <w:r>
        <w:rPr>
          <w:rFonts w:ascii="Calibri" w:hAnsi="Calibri"/>
          <w:sz w:val="24"/>
        </w:rPr>
        <w:t xml:space="preserve">• </w:t>
      </w:r>
      <w:r>
        <w:rPr>
          <w:rFonts w:ascii="Calibri" w:hAnsi="Calibri"/>
          <w:sz w:val="24"/>
        </w:rPr>
        <w:t>RTX workstation availability: 99% operational</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workflows</w:t>
      </w:r>
    </w:p>
    <w:p>
      <w:pPr>
        <w:spacing w:after="80"/>
        <w:ind w:left="360"/>
      </w:pPr>
      <w:r>
        <w:rPr>
          <w:rFonts w:ascii="Calibri" w:hAnsi="Calibri"/>
          <w:sz w:val="24"/>
        </w:rPr>
        <w:t xml:space="preserve">• </w:t>
      </w:r>
      <w:r>
        <w:rPr>
          <w:rFonts w:ascii="Calibri" w:hAnsi="Calibri"/>
          <w:sz w:val="24"/>
        </w:rPr>
        <w:t>Custom USD workflow performance may vary</w:t>
      </w:r>
    </w:p>
    <w:p>
      <w:pPr>
        <w:spacing w:after="80"/>
        <w:ind w:left="360"/>
      </w:pPr>
      <w:r>
        <w:rPr>
          <w:rFonts w:ascii="Calibri" w:hAnsi="Calibri"/>
          <w:sz w:val="24"/>
        </w:rPr>
        <w:t xml:space="preserve">• </w:t>
      </w:r>
      <w:r>
        <w:rPr>
          <w:rFonts w:ascii="Calibri" w:hAnsi="Calibri"/>
          <w:sz w:val="24"/>
        </w:rPr>
        <w:t>Hardware warranty provided by Dell/NetApp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designs, USD scenes,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Intellectual property protection for Client designs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Omniverse Enterprise Collaboration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