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Azure AI Document Intelligence Implementation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 YYYY]</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EO Framework Consulting</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[Vendor Contact Name]</w:t>
              <w:br/>
              <w:t>info@eoframework.com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OPP-AZDI-2025-0001</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Project Deliverables and Acceptance Criteria</w:t>
        <w:tab/>
        <w:t>3</w:t>
        <w:br/>
      </w:r>
      <w:r>
        <w:rPr>
          <w:rFonts w:ascii="Times New Roman" w:hAnsi="Times New Roman"/>
          <w:sz w:val="24"/>
        </w:rPr>
        <w:t>Table 2: Project Milestones and Timeline</w:t>
        <w:tab/>
        <w:t>4</w:t>
        <w:br/>
      </w:r>
      <w:r>
        <w:rPr>
          <w:rFonts w:ascii="Times New Roman" w:hAnsi="Times New Roman"/>
          <w:sz w:val="24"/>
        </w:rPr>
        <w:t>Table 3: Project Milestones and Timeline</w:t>
        <w:tab/>
        <w:t>5</w:t>
        <w:br/>
      </w:r>
      <w:r>
        <w:rPr>
          <w:rFonts w:ascii="Times New Roman" w:hAnsi="Times New Roman"/>
          <w:sz w:val="24"/>
        </w:rPr>
        <w:t>Table 4: Roles and Responsibilities (RACI Matrix)</w:t>
        <w:tab/>
        <w:t>6</w:t>
        <w:br/>
      </w:r>
      <w:r>
        <w:rPr>
          <w:rFonts w:ascii="Times New Roman" w:hAnsi="Times New Roman"/>
          <w:sz w:val="24"/>
        </w:rPr>
        <w:t>Table 5: Environments And Access</w:t>
        <w:tab/>
        <w:t>7</w:t>
        <w:br/>
      </w:r>
      <w:r>
        <w:rPr>
          <w:rFonts w:ascii="Times New Roman" w:hAnsi="Times New Roman"/>
          <w:sz w:val="24"/>
        </w:rPr>
        <w:t>Table 6: Environments</w:t>
        <w:tab/>
        <w:t>8</w:t>
        <w:br/>
      </w:r>
      <w:r>
        <w:rPr>
          <w:rFonts w:ascii="Times New Roman" w:hAnsi="Times New Roman"/>
          <w:sz w:val="24"/>
        </w:rPr>
        <w:t>Table 7: Implementation Tools and Technologies</w:t>
        <w:tab/>
        <w:t>9</w:t>
        <w:br/>
      </w:r>
      <w:r>
        <w:rPr>
          <w:rFonts w:ascii="Times New Roman" w:hAnsi="Times New Roman"/>
          <w:sz w:val="24"/>
        </w:rPr>
        <w:t>Table 8: Total Investment</w:t>
        <w:tab/>
        <w:t>10</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pPr/>
      <w:r>
        <w:fldChar w:fldCharType="begin"/>
      </w:r>
      <w:r>
        <w:instrText xml:space="preserve"> TOC \h \z \c "Figure" </w:instrText>
      </w:r>
      <w:r>
        <w:fldChar w:fldCharType="separate"/>
      </w:r>
      <w:r>
        <w:rPr>
          <w:rFonts w:ascii="Times New Roman" w:hAnsi="Times New Roman"/>
          <w:sz w:val="24"/>
        </w:rPr>
        <w:t>Figure 1: Solution Architecture Diagram</w:t>
        <w:tab/>
        <w:t>11</w:t>
      </w:r>
      <w:r>
        <w:fldChar w:fldCharType="end"/>
      </w:r>
    </w:p>
    <w:p w14:paraId="42C2D44F" w14:textId="1410A98C" w:rsidR="00005CD9" w:rsidRPr="00366A13" w:rsidRDefault="00000000">
      <w:pPr>
        <w:rPr>
          <w:rFonts w:cs="Times New Roman"/>
        </w:rPr>
      </w:pPr>
      <w:r w:rsidRPr="00366A13">
        <w:rPr>
          <w:rFonts w:cs="Times New Roman"/>
        </w:rPr>
        <w:br w:type="page"/>
      </w:r>
    </w:p>
    <w:p>
      <w:pPr>
        <w:pStyle w:val="Heading1"/>
        <w:spacing w:before="160" w:after="120"/>
        <w:ind w:left="0" w:firstLine="0"/>
      </w:pPr>
      <w:r>
        <w:t>1 Executive Summary</w:t>
      </w:r>
    </w:p>
    <w:p>
      <w:pPr>
        <w:spacing w:after="160"/>
      </w:pPr>
      <w:r>
        <w:rPr>
          <w:rFonts w:ascii="Times New Roman" w:hAnsi="Times New Roman"/>
          <w:sz w:val="24"/>
        </w:rPr>
        <w:t xml:space="preserve">This Statement of Work (SOW) defines the scope, deliverables, roles, and terms for implementing a </w:t>
      </w:r>
      <w:r>
        <w:rPr>
          <w:rFonts w:ascii="Times New Roman" w:hAnsi="Times New Roman"/>
          <w:b/>
          <w:sz w:val="24"/>
        </w:rPr>
        <w:t>small-scope, department-level</w:t>
      </w:r>
      <w:r>
        <w:rPr>
          <w:rFonts w:ascii="Times New Roman" w:hAnsi="Times New Roman"/>
          <w:sz w:val="24"/>
        </w:rPr>
        <w:t xml:space="preserve"> Azure AI Document Intelligence solution for [Client Name]. This engagement will deliver automated document processing capabilities through Azure cognitive services including Azure AI Document Intelligence (Form Recognizer), Azure Cognitive Services Text Analytics, and automated workflows to transform manual document workflows into intelligent, automated processes.</w:t>
      </w:r>
    </w:p>
    <w:p>
      <w:pPr>
        <w:spacing w:after="160"/>
      </w:pPr>
      <w:r>
        <w:rPr>
          <w:rFonts w:ascii="Times New Roman" w:hAnsi="Times New Roman"/>
          <w:b/>
          <w:sz w:val="24"/>
        </w:rPr>
        <w:t>Small Scope Deployment:</w:t>
      </w:r>
    </w:p>
    <w:p>
      <w:pPr>
        <w:spacing w:after="80"/>
        <w:ind w:left="720" w:hanging="360"/>
      </w:pPr>
      <w:r>
        <w:rPr>
          <w:rFonts w:ascii="Times New Roman" w:hAnsi="Times New Roman"/>
          <w:sz w:val="24"/>
        </w:rPr>
        <w:t xml:space="preserve">• </w:t>
      </w:r>
      <w:r>
        <w:rPr>
          <w:rFonts w:ascii="Times New Roman" w:hAnsi="Times New Roman"/>
          <w:b/>
          <w:sz w:val="24"/>
        </w:rPr>
        <w:t>Document Capacity:</w:t>
      </w:r>
      <w:r>
        <w:rPr>
          <w:rFonts w:ascii="Times New Roman" w:hAnsi="Times New Roman"/>
          <w:sz w:val="24"/>
        </w:rPr>
        <w:t xml:space="preserve"> 50,000 pages/month processing</w:t>
      </w:r>
    </w:p>
    <w:p>
      <w:pPr>
        <w:spacing w:after="80"/>
        <w:ind w:left="720" w:hanging="360"/>
      </w:pPr>
      <w:r>
        <w:rPr>
          <w:rFonts w:ascii="Times New Roman" w:hAnsi="Times New Roman"/>
          <w:sz w:val="24"/>
        </w:rPr>
        <w:t xml:space="preserve">• </w:t>
      </w:r>
      <w:r>
        <w:rPr>
          <w:rFonts w:ascii="Times New Roman" w:hAnsi="Times New Roman"/>
          <w:b/>
          <w:sz w:val="24"/>
        </w:rPr>
        <w:t>User Base:</w:t>
      </w:r>
      <w:r>
        <w:rPr>
          <w:rFonts w:ascii="Times New Roman" w:hAnsi="Times New Roman"/>
          <w:sz w:val="24"/>
        </w:rPr>
        <w:t xml:space="preserve"> 50-100 department users</w:t>
      </w:r>
    </w:p>
    <w:p>
      <w:pPr>
        <w:spacing w:after="80"/>
        <w:ind w:left="720" w:hanging="360"/>
      </w:pPr>
      <w:r>
        <w:rPr>
          <w:rFonts w:ascii="Times New Roman" w:hAnsi="Times New Roman"/>
          <w:sz w:val="24"/>
        </w:rPr>
        <w:t xml:space="preserve">• </w:t>
      </w:r>
      <w:r>
        <w:rPr>
          <w:rFonts w:ascii="Times New Roman" w:hAnsi="Times New Roman"/>
          <w:b/>
          <w:sz w:val="24"/>
        </w:rPr>
        <w:t>Document Types:</w:t>
      </w:r>
      <w:r>
        <w:rPr>
          <w:rFonts w:ascii="Times New Roman" w:hAnsi="Times New Roman"/>
          <w:sz w:val="24"/>
        </w:rPr>
        <w:t xml:space="preserve"> 3-5 common types (invoices, purchase orders, contracts)</w:t>
      </w:r>
    </w:p>
    <w:p>
      <w:pPr>
        <w:spacing w:after="80"/>
        <w:ind w:left="720" w:hanging="360"/>
      </w:pPr>
      <w:r>
        <w:rPr>
          <w:rFonts w:ascii="Times New Roman" w:hAnsi="Times New Roman"/>
          <w:sz w:val="24"/>
        </w:rPr>
        <w:t xml:space="preserve">• </w:t>
      </w:r>
      <w:r>
        <w:rPr>
          <w:rFonts w:ascii="Times New Roman" w:hAnsi="Times New Roman"/>
          <w:b/>
          <w:sz w:val="24"/>
        </w:rPr>
        <w:t>Deployment Model:</w:t>
      </w:r>
      <w:r>
        <w:rPr>
          <w:rFonts w:ascii="Times New Roman" w:hAnsi="Times New Roman"/>
          <w:sz w:val="24"/>
        </w:rPr>
        <w:t xml:space="preserve"> Single Azure region, business hours support</w:t>
      </w:r>
    </w:p>
    <w:p>
      <w:pPr>
        <w:spacing w:after="80"/>
        <w:ind w:left="720" w:hanging="360"/>
      </w:pPr>
      <w:r>
        <w:rPr>
          <w:rFonts w:ascii="Times New Roman" w:hAnsi="Times New Roman"/>
          <w:sz w:val="24"/>
        </w:rPr>
        <w:t xml:space="preserve">• </w:t>
      </w:r>
      <w:r>
        <w:rPr>
          <w:rFonts w:ascii="Times New Roman" w:hAnsi="Times New Roman"/>
          <w:b/>
          <w:sz w:val="24"/>
        </w:rPr>
        <w:t>Total Investment:</w:t>
      </w:r>
      <w:r>
        <w:rPr>
          <w:rFonts w:ascii="Times New Roman" w:hAnsi="Times New Roman"/>
          <w:sz w:val="24"/>
        </w:rPr>
        <w:t xml:space="preserve"> $140,866 over 3 years ($92,662 Year 1 implementation)</w:t>
      </w:r>
    </w:p>
    <w:p>
      <w:pPr>
        <w:spacing w:after="160"/>
      </w:pPr>
      <w:r>
        <w:rPr>
          <w:rFonts w:ascii="Times New Roman" w:hAnsi="Times New Roman"/>
          <w:b/>
          <w:sz w:val="24"/>
        </w:rPr>
        <w:t>Key Outcomes:</w:t>
      </w:r>
    </w:p>
    <w:p>
      <w:pPr>
        <w:spacing w:after="80"/>
        <w:ind w:left="720" w:hanging="360"/>
      </w:pPr>
      <w:r>
        <w:rPr>
          <w:rFonts w:ascii="Times New Roman" w:hAnsi="Times New Roman"/>
          <w:sz w:val="24"/>
        </w:rPr>
        <w:t xml:space="preserve">• </w:t>
      </w:r>
      <w:r>
        <w:rPr>
          <w:rFonts w:ascii="Times New Roman" w:hAnsi="Times New Roman"/>
          <w:sz w:val="24"/>
        </w:rPr>
        <w:t>Automated document processing with 95%+ accuracy using Azure AI services</w:t>
      </w:r>
    </w:p>
    <w:p>
      <w:pPr>
        <w:spacing w:after="80"/>
        <w:ind w:left="720" w:hanging="360"/>
      </w:pPr>
      <w:r>
        <w:rPr>
          <w:rFonts w:ascii="Times New Roman" w:hAnsi="Times New Roman"/>
          <w:sz w:val="24"/>
        </w:rPr>
        <w:t xml:space="preserve">• </w:t>
      </w:r>
      <w:r>
        <w:rPr>
          <w:rFonts w:ascii="Times New Roman" w:hAnsi="Times New Roman"/>
          <w:sz w:val="24"/>
        </w:rPr>
        <w:t>90% reduction in manual processing time (hours → minutes per document)</w:t>
      </w:r>
    </w:p>
    <w:p>
      <w:pPr>
        <w:spacing w:after="80"/>
        <w:ind w:left="720" w:hanging="360"/>
      </w:pPr>
      <w:r>
        <w:rPr>
          <w:rFonts w:ascii="Times New Roman" w:hAnsi="Times New Roman"/>
          <w:sz w:val="24"/>
        </w:rPr>
        <w:t xml:space="preserve">• </w:t>
      </w:r>
      <w:r>
        <w:rPr>
          <w:rFonts w:ascii="Times New Roman" w:hAnsi="Times New Roman"/>
          <w:sz w:val="24"/>
        </w:rPr>
        <w:t>Serverless architecture enabling 24/7 processing and automatic scaling</w:t>
      </w:r>
    </w:p>
    <w:p>
      <w:pPr>
        <w:spacing w:after="80"/>
        <w:ind w:left="720" w:hanging="360"/>
      </w:pPr>
      <w:r>
        <w:rPr>
          <w:rFonts w:ascii="Times New Roman" w:hAnsi="Times New Roman"/>
          <w:sz w:val="24"/>
        </w:rPr>
        <w:t xml:space="preserve">• </w:t>
      </w:r>
      <w:r>
        <w:rPr>
          <w:rFonts w:ascii="Times New Roman" w:hAnsi="Times New Roman"/>
          <w:sz w:val="24"/>
        </w:rPr>
        <w:t>Foundation for expanding to medium/large scope across organization</w:t>
      </w:r>
    </w:p>
    <w:p>
      <w:pPr>
        <w:spacing w:after="160"/>
      </w:pPr>
      <w:r>
        <w:rPr>
          <w:rFonts w:ascii="Times New Roman" w:hAnsi="Times New Roman"/>
          <w:b/>
          <w:sz w:val="24"/>
        </w:rPr>
        <w:t>Expected ROI:</w:t>
      </w:r>
      <w:r>
        <w:rPr>
          <w:rFonts w:ascii="Times New Roman" w:hAnsi="Times New Roman"/>
          <w:sz w:val="24"/>
        </w:rPr>
        <w:t xml:space="preserve"> Typical payback period of 8-12 months based on labor cost savings. For a department processing 50K pages/month at current manual cost of $2-3/page, annual savings of $1.2M-$1.8M against Year 1 investment of $93K.</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Times New Roman" w:hAnsi="Times New Roman"/>
          <w:sz w:val="24"/>
        </w:rPr>
        <w:t>[Client Name] currently processes approximately [X,000] documents manually each [month/year] across multiple business functions. Key challenges include:</w:t>
      </w:r>
    </w:p>
    <w:p>
      <w:pPr>
        <w:spacing w:after="80"/>
        <w:ind w:left="720" w:hanging="360"/>
      </w:pPr>
      <w:r>
        <w:rPr>
          <w:rFonts w:ascii="Times New Roman" w:hAnsi="Times New Roman"/>
          <w:sz w:val="24"/>
        </w:rPr>
        <w:t xml:space="preserve">• </w:t>
      </w:r>
      <w:r>
        <w:rPr>
          <w:rFonts w:ascii="Times New Roman" w:hAnsi="Times New Roman"/>
          <w:sz w:val="24"/>
        </w:rPr>
        <w:t>Manual Processing Bottlenecks: Hours of staff time required per document</w:t>
      </w:r>
    </w:p>
    <w:p>
      <w:pPr>
        <w:spacing w:after="80"/>
        <w:ind w:left="720" w:hanging="360"/>
      </w:pPr>
      <w:r>
        <w:rPr>
          <w:rFonts w:ascii="Times New Roman" w:hAnsi="Times New Roman"/>
          <w:sz w:val="24"/>
        </w:rPr>
        <w:t xml:space="preserve">• </w:t>
      </w:r>
      <w:r>
        <w:rPr>
          <w:rFonts w:ascii="Times New Roman" w:hAnsi="Times New Roman"/>
          <w:sz w:val="24"/>
        </w:rPr>
        <w:t>High Error Rates: 5-10% error rate in manual data entry requiring costly rework</w:t>
      </w:r>
    </w:p>
    <w:p>
      <w:pPr>
        <w:spacing w:after="80"/>
        <w:ind w:left="720" w:hanging="360"/>
      </w:pPr>
      <w:r>
        <w:rPr>
          <w:rFonts w:ascii="Times New Roman" w:hAnsi="Times New Roman"/>
          <w:sz w:val="24"/>
        </w:rPr>
        <w:t xml:space="preserve">• </w:t>
      </w:r>
      <w:r>
        <w:rPr>
          <w:rFonts w:ascii="Times New Roman" w:hAnsi="Times New Roman"/>
          <w:sz w:val="24"/>
        </w:rPr>
        <w:t>Scalability Limitations: Cannot handle volume fluctuations or business growth</w:t>
      </w:r>
    </w:p>
    <w:p>
      <w:pPr>
        <w:spacing w:after="80"/>
        <w:ind w:left="720" w:hanging="360"/>
      </w:pPr>
      <w:r>
        <w:rPr>
          <w:rFonts w:ascii="Times New Roman" w:hAnsi="Times New Roman"/>
          <w:sz w:val="24"/>
        </w:rPr>
        <w:t xml:space="preserve">• </w:t>
      </w:r>
      <w:r>
        <w:rPr>
          <w:rFonts w:ascii="Times New Roman" w:hAnsi="Times New Roman"/>
          <w:sz w:val="24"/>
        </w:rPr>
        <w:t>Resource Intensive: [Y] FTE dedicated to repetitive, low-value data entry tasks</w:t>
      </w:r>
    </w:p>
    <w:p>
      <w:pPr>
        <w:spacing w:after="80"/>
        <w:ind w:left="720" w:hanging="360"/>
      </w:pPr>
      <w:r>
        <w:rPr>
          <w:rFonts w:ascii="Times New Roman" w:hAnsi="Times New Roman"/>
          <w:sz w:val="24"/>
        </w:rPr>
        <w:t xml:space="preserve">• </w:t>
      </w:r>
      <w:r>
        <w:rPr>
          <w:rFonts w:ascii="Times New Roman" w:hAnsi="Times New Roman"/>
          <w:sz w:val="24"/>
        </w:rPr>
        <w:t>Compliance Risk: Manual processes increase audit exposure and data security concerns</w:t>
      </w:r>
    </w:p>
    <w:p>
      <w:pPr>
        <w:pStyle w:val="Heading2"/>
        <w:spacing w:before="24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Automate Document Processing: Implement Azure AI services (Document Intelligence, Text Analytics) to automate extraction and classification</w:t>
      </w:r>
    </w:p>
    <w:p>
      <w:pPr>
        <w:spacing w:after="80"/>
        <w:ind w:left="720" w:hanging="360"/>
      </w:pPr>
      <w:r>
        <w:rPr>
          <w:rFonts w:ascii="Times New Roman" w:hAnsi="Times New Roman"/>
          <w:sz w:val="24"/>
        </w:rPr>
        <w:t xml:space="preserve">• </w:t>
      </w:r>
      <w:r>
        <w:rPr>
          <w:rFonts w:ascii="Times New Roman" w:hAnsi="Times New Roman"/>
          <w:sz w:val="24"/>
        </w:rPr>
        <w:t>Improve Accuracy: Achieve 95%+ data extraction accuracy through AI and human-in-the-loop review</w:t>
      </w:r>
    </w:p>
    <w:p>
      <w:pPr>
        <w:spacing w:after="80"/>
        <w:ind w:left="720" w:hanging="360"/>
      </w:pPr>
      <w:r>
        <w:rPr>
          <w:rFonts w:ascii="Times New Roman" w:hAnsi="Times New Roman"/>
          <w:sz w:val="24"/>
        </w:rPr>
        <w:t xml:space="preserve">• </w:t>
      </w:r>
      <w:r>
        <w:rPr>
          <w:rFonts w:ascii="Times New Roman" w:hAnsi="Times New Roman"/>
          <w:sz w:val="24"/>
        </w:rPr>
        <w:t>Reduce Processing Time: Decrease document processing time by 90% (hours → minutes)</w:t>
      </w:r>
    </w:p>
    <w:p>
      <w:pPr>
        <w:spacing w:after="80"/>
        <w:ind w:left="720" w:hanging="360"/>
      </w:pPr>
      <w:r>
        <w:rPr>
          <w:rFonts w:ascii="Times New Roman" w:hAnsi="Times New Roman"/>
          <w:sz w:val="24"/>
        </w:rPr>
        <w:t xml:space="preserve">• </w:t>
      </w:r>
      <w:r>
        <w:rPr>
          <w:rFonts w:ascii="Times New Roman" w:hAnsi="Times New Roman"/>
          <w:sz w:val="24"/>
        </w:rPr>
        <w:t>Lower Operational Costs: Reduce document operations costs by 70% through automation</w:t>
      </w:r>
    </w:p>
    <w:p>
      <w:pPr>
        <w:spacing w:after="80"/>
        <w:ind w:left="720" w:hanging="360"/>
      </w:pPr>
      <w:r>
        <w:rPr>
          <w:rFonts w:ascii="Times New Roman" w:hAnsi="Times New Roman"/>
          <w:sz w:val="24"/>
        </w:rPr>
        <w:t xml:space="preserve">• </w:t>
      </w:r>
      <w:r>
        <w:rPr>
          <w:rFonts w:ascii="Times New Roman" w:hAnsi="Times New Roman"/>
          <w:sz w:val="24"/>
        </w:rPr>
        <w:t>Enable Scalability: Serverless architecture handles any volume without proportional cost increase</w:t>
      </w:r>
    </w:p>
    <w:p>
      <w:pPr>
        <w:spacing w:after="80"/>
        <w:ind w:left="720" w:hanging="360"/>
      </w:pPr>
      <w:r>
        <w:rPr>
          <w:rFonts w:ascii="Times New Roman" w:hAnsi="Times New Roman"/>
          <w:sz w:val="24"/>
        </w:rPr>
        <w:t xml:space="preserve">• </w:t>
      </w:r>
      <w:r>
        <w:rPr>
          <w:rFonts w:ascii="Times New Roman" w:hAnsi="Times New Roman"/>
          <w:sz w:val="24"/>
        </w:rPr>
        <w:t>Foundation for Innovation: Establish AI/ML platform for expanding automation to other processes</w:t>
      </w:r>
    </w:p>
    <w:p>
      <w:pPr>
        <w:pStyle w:val="Heading2"/>
        <w:spacing w:before="24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95%+ data extraction accuracy measured against validation dataset</w:t>
      </w:r>
    </w:p>
    <w:p>
      <w:pPr>
        <w:spacing w:after="80"/>
        <w:ind w:left="720" w:hanging="360"/>
      </w:pPr>
      <w:r>
        <w:rPr>
          <w:rFonts w:ascii="Times New Roman" w:hAnsi="Times New Roman"/>
          <w:sz w:val="24"/>
        </w:rPr>
        <w:t xml:space="preserve">• </w:t>
      </w:r>
      <w:r>
        <w:rPr>
          <w:rFonts w:ascii="Times New Roman" w:hAnsi="Times New Roman"/>
          <w:sz w:val="24"/>
        </w:rPr>
        <w:t>90% reduction in document processing time (from baseline)</w:t>
      </w:r>
    </w:p>
    <w:p>
      <w:pPr>
        <w:spacing w:after="80"/>
        <w:ind w:left="720" w:hanging="360"/>
      </w:pPr>
      <w:r>
        <w:rPr>
          <w:rFonts w:ascii="Times New Roman" w:hAnsi="Times New Roman"/>
          <w:sz w:val="24"/>
        </w:rPr>
        <w:t xml:space="preserve">• </w:t>
      </w:r>
      <w:r>
        <w:rPr>
          <w:rFonts w:ascii="Times New Roman" w:hAnsi="Times New Roman"/>
          <w:sz w:val="24"/>
        </w:rPr>
        <w:t>70% reduction in document operations costs within 12 months</w:t>
      </w:r>
    </w:p>
    <w:p>
      <w:pPr>
        <w:spacing w:after="80"/>
        <w:ind w:left="720" w:hanging="360"/>
      </w:pPr>
      <w:r>
        <w:rPr>
          <w:rFonts w:ascii="Times New Roman" w:hAnsi="Times New Roman"/>
          <w:sz w:val="24"/>
        </w:rPr>
        <w:t xml:space="preserve">• </w:t>
      </w:r>
      <w:r>
        <w:rPr>
          <w:rFonts w:ascii="Times New Roman" w:hAnsi="Times New Roman"/>
          <w:sz w:val="24"/>
        </w:rPr>
        <w:t>Process [target volume] documents per month with &lt;1% error rate</w:t>
      </w:r>
    </w:p>
    <w:p>
      <w:pPr>
        <w:spacing w:after="80"/>
        <w:ind w:left="720" w:hanging="360"/>
      </w:pPr>
      <w:r>
        <w:rPr>
          <w:rFonts w:ascii="Times New Roman" w:hAnsi="Times New Roman"/>
          <w:sz w:val="24"/>
        </w:rPr>
        <w:t xml:space="preserve">• </w:t>
      </w:r>
      <w:r>
        <w:rPr>
          <w:rFonts w:ascii="Times New Roman" w:hAnsi="Times New Roman"/>
          <w:sz w:val="24"/>
        </w:rPr>
        <w:t>99.5% system uptime for document processing services</w:t>
      </w:r>
    </w:p>
    <w:p>
      <w:pPr>
        <w:spacing w:after="80"/>
        <w:ind w:left="720" w:hanging="360"/>
      </w:pPr>
      <w:r>
        <w:rPr>
          <w:rFonts w:ascii="Times New Roman" w:hAnsi="Times New Roman"/>
          <w:sz w:val="24"/>
        </w:rPr>
        <w:t xml:space="preserve">• </w:t>
      </w:r>
      <w:r>
        <w:rPr>
          <w:rFonts w:ascii="Times New Roman" w:hAnsi="Times New Roman"/>
          <w:sz w:val="24"/>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Times New Roman" w:hAnsi="Times New Roman"/>
          <w:sz w:val="24"/>
        </w:rPr>
        <w:t>The following services and deliverables are included in this SOW:</w:t>
      </w:r>
    </w:p>
    <w:p>
      <w:pPr>
        <w:spacing w:after="80"/>
        <w:ind w:left="720" w:hanging="360"/>
      </w:pPr>
      <w:r>
        <w:rPr>
          <w:rFonts w:ascii="Times New Roman" w:hAnsi="Times New Roman"/>
          <w:sz w:val="24"/>
        </w:rPr>
        <w:t xml:space="preserve">• </w:t>
      </w:r>
      <w:r>
        <w:rPr>
          <w:rFonts w:ascii="Times New Roman" w:hAnsi="Times New Roman"/>
          <w:sz w:val="24"/>
        </w:rPr>
        <w:t>Document workflow analysis and AI/ML solution design</w:t>
      </w:r>
    </w:p>
    <w:p>
      <w:pPr>
        <w:spacing w:after="80"/>
        <w:ind w:left="720" w:hanging="360"/>
      </w:pPr>
      <w:r>
        <w:rPr>
          <w:rFonts w:ascii="Times New Roman" w:hAnsi="Times New Roman"/>
          <w:sz w:val="24"/>
        </w:rPr>
        <w:t xml:space="preserve">• </w:t>
      </w:r>
      <w:r>
        <w:rPr>
          <w:rFonts w:ascii="Times New Roman" w:hAnsi="Times New Roman"/>
          <w:sz w:val="24"/>
        </w:rPr>
        <w:t>Azure infrastructure provisioning and configuration</w:t>
      </w:r>
    </w:p>
    <w:p>
      <w:pPr>
        <w:spacing w:after="80"/>
        <w:ind w:left="720" w:hanging="360"/>
      </w:pPr>
      <w:r>
        <w:rPr>
          <w:rFonts w:ascii="Times New Roman" w:hAnsi="Times New Roman"/>
          <w:sz w:val="24"/>
        </w:rPr>
        <w:t xml:space="preserve">• </w:t>
      </w:r>
      <w:r>
        <w:rPr>
          <w:rFonts w:ascii="Times New Roman" w:hAnsi="Times New Roman"/>
          <w:sz w:val="24"/>
        </w:rPr>
        <w:t>AI model development and training for document classification and extraction</w:t>
      </w:r>
    </w:p>
    <w:p>
      <w:pPr>
        <w:spacing w:after="80"/>
        <w:ind w:left="720" w:hanging="360"/>
      </w:pPr>
      <w:r>
        <w:rPr>
          <w:rFonts w:ascii="Times New Roman" w:hAnsi="Times New Roman"/>
          <w:sz w:val="24"/>
        </w:rPr>
        <w:t xml:space="preserve">• </w:t>
      </w:r>
      <w:r>
        <w:rPr>
          <w:rFonts w:ascii="Times New Roman" w:hAnsi="Times New Roman"/>
          <w:sz w:val="24"/>
        </w:rPr>
        <w:t>Document processing pipeline implementation</w:t>
      </w:r>
    </w:p>
    <w:p>
      <w:pPr>
        <w:spacing w:after="80"/>
        <w:ind w:left="720" w:hanging="360"/>
      </w:pPr>
      <w:r>
        <w:rPr>
          <w:rFonts w:ascii="Times New Roman" w:hAnsi="Times New Roman"/>
          <w:sz w:val="24"/>
        </w:rPr>
        <w:t xml:space="preserve">• </w:t>
      </w:r>
      <w:r>
        <w:rPr>
          <w:rFonts w:ascii="Times New Roman" w:hAnsi="Times New Roman"/>
          <w:sz w:val="24"/>
        </w:rPr>
        <w:t>API and web interface development</w:t>
      </w:r>
    </w:p>
    <w:p>
      <w:pPr>
        <w:spacing w:after="80"/>
        <w:ind w:left="720" w:hanging="360"/>
      </w:pPr>
      <w:r>
        <w:rPr>
          <w:rFonts w:ascii="Times New Roman" w:hAnsi="Times New Roman"/>
          <w:sz w:val="24"/>
        </w:rPr>
        <w:t xml:space="preserve">• </w:t>
      </w:r>
      <w:r>
        <w:rPr>
          <w:rFonts w:ascii="Times New Roman" w:hAnsi="Times New Roman"/>
          <w:sz w:val="24"/>
        </w:rPr>
        <w:t>Integration with existing business systems</w:t>
      </w:r>
    </w:p>
    <w:p>
      <w:pPr>
        <w:spacing w:after="80"/>
        <w:ind w:left="720" w:hanging="360"/>
      </w:pPr>
      <w:r>
        <w:rPr>
          <w:rFonts w:ascii="Times New Roman" w:hAnsi="Times New Roman"/>
          <w:sz w:val="24"/>
        </w:rPr>
        <w:t xml:space="preserve">• </w:t>
      </w:r>
      <w:r>
        <w:rPr>
          <w:rFonts w:ascii="Times New Roman" w:hAnsi="Times New Roman"/>
          <w:sz w:val="24"/>
        </w:rPr>
        <w:t>Testing, validation, and accuracy verification</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Document workflow analysis and requirements gathering</w:t>
      </w:r>
    </w:p>
    <w:p>
      <w:pPr>
        <w:spacing w:after="80"/>
        <w:ind w:left="720" w:hanging="360"/>
      </w:pPr>
      <w:r>
        <w:rPr>
          <w:rFonts w:ascii="Times New Roman" w:hAnsi="Times New Roman"/>
          <w:sz w:val="24"/>
        </w:rPr>
        <w:t xml:space="preserve">• </w:t>
      </w:r>
      <w:r>
        <w:rPr>
          <w:rFonts w:ascii="Times New Roman" w:hAnsi="Times New Roman"/>
          <w:sz w:val="24"/>
        </w:rPr>
        <w:t>Document type classification and data extraction field identification</w:t>
      </w:r>
    </w:p>
    <w:p>
      <w:pPr>
        <w:spacing w:after="80"/>
        <w:ind w:left="720" w:hanging="360"/>
      </w:pPr>
      <w:r>
        <w:rPr>
          <w:rFonts w:ascii="Times New Roman" w:hAnsi="Times New Roman"/>
          <w:sz w:val="24"/>
        </w:rPr>
        <w:t xml:space="preserve">• </w:t>
      </w:r>
      <w:r>
        <w:rPr>
          <w:rFonts w:ascii="Times New Roman" w:hAnsi="Times New Roman"/>
          <w:sz w:val="24"/>
        </w:rPr>
        <w:t>Azure environment assessment and AI services readiness evaluation</w:t>
      </w:r>
    </w:p>
    <w:p>
      <w:pPr>
        <w:spacing w:after="80"/>
        <w:ind w:left="720" w:hanging="360"/>
      </w:pPr>
      <w:r>
        <w:rPr>
          <w:rFonts w:ascii="Times New Roman" w:hAnsi="Times New Roman"/>
          <w:sz w:val="24"/>
        </w:rPr>
        <w:t xml:space="preserve">• </w:t>
      </w:r>
      <w:r>
        <w:rPr>
          <w:rFonts w:ascii="Times New Roman" w:hAnsi="Times New Roman"/>
          <w:sz w:val="24"/>
        </w:rPr>
        <w:t>Training data requirements and labeling strategy</w:t>
      </w:r>
    </w:p>
    <w:p>
      <w:pPr>
        <w:spacing w:after="80"/>
        <w:ind w:left="720" w:hanging="360"/>
      </w:pPr>
      <w:r>
        <w:rPr>
          <w:rFonts w:ascii="Times New Roman" w:hAnsi="Times New Roman"/>
          <w:sz w:val="24"/>
        </w:rPr>
        <w:t xml:space="preserve">• </w:t>
      </w:r>
      <w:r>
        <w:rPr>
          <w:rFonts w:ascii="Times New Roman" w:hAnsi="Times New Roman"/>
          <w:sz w:val="24"/>
        </w:rPr>
        <w:t>Security and compliance requirements analysis (HIPAA, GDPR, SOC 2, etc.)</w:t>
      </w:r>
    </w:p>
    <w:p>
      <w:pPr>
        <w:spacing w:after="80"/>
        <w:ind w:left="720" w:hanging="360"/>
      </w:pPr>
      <w:r>
        <w:rPr>
          <w:rFonts w:ascii="Times New Roman" w:hAnsi="Times New Roman"/>
          <w:sz w:val="24"/>
        </w:rPr>
        <w:t xml:space="preserve">• </w:t>
      </w:r>
      <w:r>
        <w:rPr>
          <w:rFonts w:ascii="Times New Roman" w:hAnsi="Times New Roman"/>
          <w:sz w:val="24"/>
        </w:rPr>
        <w:t>Integration requirements with existing business systems</w:t>
      </w:r>
    </w:p>
    <w:p>
      <w:pPr>
        <w:spacing w:after="80"/>
        <w:ind w:left="720" w:hanging="360"/>
      </w:pPr>
      <w:r>
        <w:rPr>
          <w:rFonts w:ascii="Times New Roman" w:hAnsi="Times New Roman"/>
          <w:sz w:val="24"/>
        </w:rPr>
        <w:t xml:space="preserve">• </w:t>
      </w:r>
      <w:r>
        <w:rPr>
          <w:rFonts w:ascii="Times New Roman" w:hAnsi="Times New Roman"/>
          <w:sz w:val="24"/>
        </w:rPr>
        <w:t>Solution architecture design (Document Intelligence, Text Analytics, Functions, Cosmos DB)</w:t>
      </w:r>
    </w:p>
    <w:p>
      <w:pPr>
        <w:spacing w:after="80"/>
        <w:ind w:left="720" w:hanging="360"/>
      </w:pPr>
      <w:r>
        <w:rPr>
          <w:rFonts w:ascii="Times New Roman" w:hAnsi="Times New Roman"/>
          <w:sz w:val="24"/>
        </w:rPr>
        <w:t xml:space="preserve">• </w:t>
      </w:r>
      <w:r>
        <w:rPr>
          <w:rFonts w:ascii="Times New Roman" w:hAnsi="Times New Roman"/>
          <w:sz w:val="24"/>
        </w:rPr>
        <w:t>Implementation planning and resource allocation</w:t>
      </w:r>
    </w:p>
    <w:p>
      <w:pPr>
        <w:spacing w:after="160"/>
      </w:pPr>
      <w:r>
        <w:rPr>
          <w:rFonts w:ascii="Times New Roman" w:hAnsi="Times New Roman"/>
          <w:sz w:val="24"/>
        </w:rPr>
        <w:t>This phase concludes with an Assessment Report that outlines the proposed Document Intelligence architecture, document processing workflow, AI model strategy, integration approach, risks, and project timeline.</w:t>
      </w:r>
    </w:p>
    <w:p>
      <w:pPr>
        <w:pStyle w:val="Heading3"/>
        <w:spacing w:before="160" w:after="120"/>
        <w:ind w:left="0" w:firstLine="0"/>
      </w:pPr>
      <w:r>
        <w:t>3.2.2 Phase 2 – Solution Design &amp; Environment Setup</w:t>
      </w:r>
    </w:p>
    <w:p>
      <w:pPr>
        <w:spacing w:after="160"/>
      </w:pPr>
      <w:r>
        <w:rPr>
          <w:rFonts w:ascii="Times New Roman" w:hAnsi="Times New Roman"/>
          <w:sz w:val="24"/>
        </w:rPr>
        <w:t>In this phase, the Azure infrastructure is provisioned and configured based on AI/ML best practices. This includes environment setup, document processing pipeline design,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Azure infrastructure provisioning (Blob Storage, Functions, API Management)</w:t>
      </w:r>
    </w:p>
    <w:p>
      <w:pPr>
        <w:spacing w:after="80"/>
        <w:ind w:left="720" w:hanging="360"/>
      </w:pPr>
      <w:r>
        <w:rPr>
          <w:rFonts w:ascii="Times New Roman" w:hAnsi="Times New Roman"/>
          <w:sz w:val="24"/>
        </w:rPr>
        <w:t xml:space="preserve">• </w:t>
      </w:r>
      <w:r>
        <w:rPr>
          <w:rFonts w:ascii="Times New Roman" w:hAnsi="Times New Roman"/>
          <w:sz w:val="24"/>
        </w:rPr>
        <w:t>AI services configuration (Document Intelligence, Text Analytics, automated review workflows)</w:t>
      </w:r>
    </w:p>
    <w:p>
      <w:pPr>
        <w:spacing w:after="80"/>
        <w:ind w:left="720" w:hanging="360"/>
      </w:pPr>
      <w:r>
        <w:rPr>
          <w:rFonts w:ascii="Times New Roman" w:hAnsi="Times New Roman"/>
          <w:sz w:val="24"/>
        </w:rPr>
        <w:t xml:space="preserve">• </w:t>
      </w:r>
      <w:r>
        <w:rPr>
          <w:rFonts w:ascii="Times New Roman" w:hAnsi="Times New Roman"/>
          <w:sz w:val="24"/>
        </w:rPr>
        <w:t>Document processing pipeline development (ingestion, classification, extraction, validation)</w:t>
      </w:r>
    </w:p>
    <w:p>
      <w:pPr>
        <w:spacing w:after="80"/>
        <w:ind w:left="720" w:hanging="360"/>
      </w:pPr>
      <w:r>
        <w:rPr>
          <w:rFonts w:ascii="Times New Roman" w:hAnsi="Times New Roman"/>
          <w:sz w:val="24"/>
        </w:rPr>
        <w:t xml:space="preserve">• </w:t>
      </w:r>
      <w:r>
        <w:rPr>
          <w:rFonts w:ascii="Times New Roman" w:hAnsi="Times New Roman"/>
          <w:sz w:val="24"/>
        </w:rPr>
        <w:t>Security baseline configuration (encryption, managed identities, Key Vault, private endpoints)</w:t>
      </w:r>
    </w:p>
    <w:p>
      <w:pPr>
        <w:spacing w:after="80"/>
        <w:ind w:left="720" w:hanging="360"/>
      </w:pPr>
      <w:r>
        <w:rPr>
          <w:rFonts w:ascii="Times New Roman" w:hAnsi="Times New Roman"/>
          <w:sz w:val="24"/>
        </w:rPr>
        <w:t xml:space="preserve">• </w:t>
      </w:r>
      <w:r>
        <w:rPr>
          <w:rFonts w:ascii="Times New Roman" w:hAnsi="Times New Roman"/>
          <w:sz w:val="24"/>
        </w:rPr>
        <w:t>Integration framework setup (REST APIs, webhooks, event triggers)</w:t>
      </w:r>
    </w:p>
    <w:p>
      <w:pPr>
        <w:spacing w:after="80"/>
        <w:ind w:left="720" w:hanging="360"/>
      </w:pPr>
      <w:r>
        <w:rPr>
          <w:rFonts w:ascii="Times New Roman" w:hAnsi="Times New Roman"/>
          <w:sz w:val="24"/>
        </w:rPr>
        <w:t xml:space="preserve">• </w:t>
      </w:r>
      <w:r>
        <w:rPr>
          <w:rFonts w:ascii="Times New Roman" w:hAnsi="Times New Roman"/>
          <w:sz w:val="24"/>
        </w:rPr>
        <w:t>Azure Monitor and Application Insights setup</w:t>
      </w:r>
    </w:p>
    <w:p>
      <w:pPr>
        <w:spacing w:after="80"/>
        <w:ind w:left="720" w:hanging="360"/>
      </w:pPr>
      <w:r>
        <w:rPr>
          <w:rFonts w:ascii="Times New Roman" w:hAnsi="Times New Roman"/>
          <w:sz w:val="24"/>
        </w:rPr>
        <w:t xml:space="preserve">• </w:t>
      </w:r>
      <w:r>
        <w:rPr>
          <w:rFonts w:ascii="Times New Roman" w:hAnsi="Times New Roman"/>
          <w:sz w:val="24"/>
        </w:rPr>
        <w:t>Backup strategies and disaster recovery setup</w:t>
      </w:r>
    </w:p>
    <w:p>
      <w:pPr>
        <w:spacing w:after="160"/>
      </w:pPr>
      <w:r>
        <w:rPr>
          <w:rFonts w:ascii="Times New Roman" w:hAnsi="Times New Roman"/>
          <w:sz w:val="24"/>
        </w:rPr>
        <w:t>By the end of this phase, the Client will have a secure, production-ready Azure AI Document Intelligence environment for document processing.</w:t>
      </w:r>
    </w:p>
    <w:p>
      <w:pPr>
        <w:pStyle w:val="Heading3"/>
        <w:spacing w:before="160" w:after="120"/>
        <w:ind w:left="0" w:firstLine="0"/>
      </w:pPr>
      <w:r>
        <w:t>3.2.3 Phase 3 – Implementation &amp; Execution</w:t>
      </w:r>
    </w:p>
    <w:p>
      <w:pPr>
        <w:spacing w:after="160"/>
      </w:pPr>
      <w:r>
        <w:rPr>
          <w:rFonts w:ascii="Times New Roman" w:hAnsi="Times New Roman"/>
          <w:sz w:val="24"/>
        </w:rPr>
        <w:t>Implementation will occur in well-defined phases based on document type complexity and business priority. Each phase follows a repeatable process with automated workflows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Custom AI model development for document classification (if required)</w:t>
      </w:r>
    </w:p>
    <w:p>
      <w:pPr>
        <w:spacing w:after="80"/>
        <w:ind w:left="720" w:hanging="360"/>
      </w:pPr>
      <w:r>
        <w:rPr>
          <w:rFonts w:ascii="Times New Roman" w:hAnsi="Times New Roman"/>
          <w:sz w:val="24"/>
        </w:rPr>
        <w:t xml:space="preserve">• </w:t>
      </w:r>
      <w:r>
        <w:rPr>
          <w:rFonts w:ascii="Times New Roman" w:hAnsi="Times New Roman"/>
          <w:sz w:val="24"/>
        </w:rPr>
        <w:t>Data extraction logic implementation for structured and unstructured documents</w:t>
      </w:r>
    </w:p>
    <w:p>
      <w:pPr>
        <w:spacing w:after="80"/>
        <w:ind w:left="720" w:hanging="360"/>
      </w:pPr>
      <w:r>
        <w:rPr>
          <w:rFonts w:ascii="Times New Roman" w:hAnsi="Times New Roman"/>
          <w:sz w:val="24"/>
        </w:rPr>
        <w:t xml:space="preserve">• </w:t>
      </w:r>
      <w:r>
        <w:rPr>
          <w:rFonts w:ascii="Times New Roman" w:hAnsi="Times New Roman"/>
          <w:sz w:val="24"/>
        </w:rPr>
        <w:t>Validation rules and business logic configuration</w:t>
      </w:r>
    </w:p>
    <w:p>
      <w:pPr>
        <w:spacing w:after="80"/>
        <w:ind w:left="720" w:hanging="360"/>
      </w:pPr>
      <w:r>
        <w:rPr>
          <w:rFonts w:ascii="Times New Roman" w:hAnsi="Times New Roman"/>
          <w:sz w:val="24"/>
        </w:rPr>
        <w:t xml:space="preserve">• </w:t>
      </w:r>
      <w:r>
        <w:rPr>
          <w:rFonts w:ascii="Times New Roman" w:hAnsi="Times New Roman"/>
          <w:sz w:val="24"/>
        </w:rPr>
        <w:t>API development for document submission and results retrieval</w:t>
      </w:r>
    </w:p>
    <w:p>
      <w:pPr>
        <w:spacing w:after="80"/>
        <w:ind w:left="720" w:hanging="360"/>
      </w:pPr>
      <w:r>
        <w:rPr>
          <w:rFonts w:ascii="Times New Roman" w:hAnsi="Times New Roman"/>
          <w:sz w:val="24"/>
        </w:rPr>
        <w:t xml:space="preserve">• </w:t>
      </w:r>
      <w:r>
        <w:rPr>
          <w:rFonts w:ascii="Times New Roman" w:hAnsi="Times New Roman"/>
          <w:sz w:val="24"/>
        </w:rPr>
        <w:t>Web interface development for document upload and results review</w:t>
      </w:r>
    </w:p>
    <w:p>
      <w:pPr>
        <w:spacing w:after="80"/>
        <w:ind w:left="720" w:hanging="360"/>
      </w:pPr>
      <w:r>
        <w:rPr>
          <w:rFonts w:ascii="Times New Roman" w:hAnsi="Times New Roman"/>
          <w:sz w:val="24"/>
        </w:rPr>
        <w:t xml:space="preserve">• </w:t>
      </w:r>
      <w:r>
        <w:rPr>
          <w:rFonts w:ascii="Times New Roman" w:hAnsi="Times New Roman"/>
          <w:sz w:val="24"/>
        </w:rPr>
        <w:t>Integration implementation with existing business systems (ERP, CRM, databases)</w:t>
      </w:r>
    </w:p>
    <w:p>
      <w:pPr>
        <w:spacing w:after="80"/>
        <w:ind w:left="720" w:hanging="360"/>
      </w:pPr>
      <w:r>
        <w:rPr>
          <w:rFonts w:ascii="Times New Roman" w:hAnsi="Times New Roman"/>
          <w:sz w:val="24"/>
        </w:rPr>
        <w:t xml:space="preserve">• </w:t>
      </w:r>
      <w:r>
        <w:rPr>
          <w:rFonts w:ascii="Times New Roman" w:hAnsi="Times New Roman"/>
          <w:sz w:val="24"/>
        </w:rPr>
        <w:t>Human review workflow configuration</w:t>
      </w:r>
    </w:p>
    <w:p>
      <w:pPr>
        <w:spacing w:after="80"/>
        <w:ind w:left="720" w:hanging="360"/>
      </w:pPr>
      <w:r>
        <w:rPr>
          <w:rFonts w:ascii="Times New Roman" w:hAnsi="Times New Roman"/>
          <w:sz w:val="24"/>
        </w:rPr>
        <w:t xml:space="preserve">• </w:t>
      </w:r>
      <w:r>
        <w:rPr>
          <w:rFonts w:ascii="Times New Roman" w:hAnsi="Times New Roman"/>
          <w:sz w:val="24"/>
        </w:rPr>
        <w:t>Incremental testing and validation with sample documents</w:t>
      </w:r>
    </w:p>
    <w:p>
      <w:pPr>
        <w:spacing w:after="160"/>
      </w:pPr>
      <w:r>
        <w:rPr>
          <w:rFonts w:ascii="Times New Roman" w:hAnsi="Times New Roman"/>
          <w:sz w:val="24"/>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Times New Roman" w:hAnsi="Times New Roman"/>
          <w:sz w:val="24"/>
        </w:rP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Unit testing of all processing components</w:t>
      </w:r>
    </w:p>
    <w:p>
      <w:pPr>
        <w:spacing w:after="80"/>
        <w:ind w:left="720" w:hanging="360"/>
      </w:pPr>
      <w:r>
        <w:rPr>
          <w:rFonts w:ascii="Times New Roman" w:hAnsi="Times New Roman"/>
          <w:sz w:val="24"/>
        </w:rPr>
        <w:t xml:space="preserve">• </w:t>
      </w:r>
      <w:r>
        <w:rPr>
          <w:rFonts w:ascii="Times New Roman" w:hAnsi="Times New Roman"/>
          <w:sz w:val="24"/>
        </w:rPr>
        <w:t>Document processing testing with various formats and quality levels</w:t>
      </w:r>
    </w:p>
    <w:p>
      <w:pPr>
        <w:spacing w:after="80"/>
        <w:ind w:left="720" w:hanging="360"/>
      </w:pPr>
      <w:r>
        <w:rPr>
          <w:rFonts w:ascii="Times New Roman" w:hAnsi="Times New Roman"/>
          <w:sz w:val="24"/>
        </w:rPr>
        <w:t xml:space="preserve">• </w:t>
      </w:r>
      <w:r>
        <w:rPr>
          <w:rFonts w:ascii="Times New Roman" w:hAnsi="Times New Roman"/>
          <w:sz w:val="24"/>
        </w:rPr>
        <w:t>AI model accuracy validation against test dataset</w:t>
      </w:r>
    </w:p>
    <w:p>
      <w:pPr>
        <w:spacing w:after="80"/>
        <w:ind w:left="720" w:hanging="360"/>
      </w:pPr>
      <w:r>
        <w:rPr>
          <w:rFonts w:ascii="Times New Roman" w:hAnsi="Times New Roman"/>
          <w:sz w:val="24"/>
        </w:rPr>
        <w:t xml:space="preserve">• </w:t>
      </w:r>
      <w:r>
        <w:rPr>
          <w:rFonts w:ascii="Times New Roman" w:hAnsi="Times New Roman"/>
          <w:sz w:val="24"/>
        </w:rPr>
        <w:t>Performance benchmarking and load testing</w:t>
      </w:r>
    </w:p>
    <w:p>
      <w:pPr>
        <w:spacing w:after="80"/>
        <w:ind w:left="720" w:hanging="360"/>
      </w:pPr>
      <w:r>
        <w:rPr>
          <w:rFonts w:ascii="Times New Roman" w:hAnsi="Times New Roman"/>
          <w:sz w:val="24"/>
        </w:rPr>
        <w:t xml:space="preserve">• </w:t>
      </w:r>
      <w:r>
        <w:rPr>
          <w:rFonts w:ascii="Times New Roman" w:hAnsi="Times New Roman"/>
          <w:sz w:val="24"/>
        </w:rPr>
        <w:t>Security and compliance validation</w:t>
      </w:r>
    </w:p>
    <w:p>
      <w:pPr>
        <w:spacing w:after="80"/>
        <w:ind w:left="720" w:hanging="360"/>
      </w:pPr>
      <w:r>
        <w:rPr>
          <w:rFonts w:ascii="Times New Roman" w:hAnsi="Times New Roman"/>
          <w:sz w:val="24"/>
        </w:rPr>
        <w:t xml:space="preserve">• </w:t>
      </w:r>
      <w:r>
        <w:rPr>
          <w:rFonts w:ascii="Times New Roman" w:hAnsi="Times New Roman"/>
          <w:sz w:val="24"/>
        </w:rPr>
        <w:t>Integration testing with business systems</w:t>
      </w:r>
    </w:p>
    <w:p>
      <w:pPr>
        <w:spacing w:after="80"/>
        <w:ind w:left="720" w:hanging="360"/>
      </w:pPr>
      <w:r>
        <w:rPr>
          <w:rFonts w:ascii="Times New Roman" w:hAnsi="Times New Roman"/>
          <w:sz w:val="24"/>
        </w:rPr>
        <w:t xml:space="preserve">• </w:t>
      </w:r>
      <w:r>
        <w:rPr>
          <w:rFonts w:ascii="Times New Roman" w:hAnsi="Times New Roman"/>
          <w:sz w:val="24"/>
        </w:rPr>
        <w:t>User Acceptance Testing (UAT) coordination</w:t>
      </w:r>
    </w:p>
    <w:p>
      <w:pPr>
        <w:spacing w:after="80"/>
        <w:ind w:left="720" w:hanging="360"/>
      </w:pPr>
      <w:r>
        <w:rPr>
          <w:rFonts w:ascii="Times New Roman" w:hAnsi="Times New Roman"/>
          <w:sz w:val="24"/>
        </w:rPr>
        <w:t xml:space="preserve">• </w:t>
      </w:r>
      <w:r>
        <w:rPr>
          <w:rFonts w:ascii="Times New Roman" w:hAnsi="Times New Roman"/>
          <w:sz w:val="24"/>
        </w:rPr>
        <w:t>Go-live readiness review and cutover planning</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Times New Roman" w:hAnsi="Times New Roman"/>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(architecture diagrams, configurations, model details)</w:t>
      </w:r>
    </w:p>
    <w:p>
      <w:pPr>
        <w:spacing w:after="80"/>
        <w:ind w:left="720" w:hanging="360"/>
      </w:pPr>
      <w:r>
        <w:rPr>
          <w:rFonts w:ascii="Times New Roman" w:hAnsi="Times New Roman"/>
          <w:sz w:val="24"/>
        </w:rPr>
        <w:t xml:space="preserve">• </w:t>
      </w:r>
      <w:r>
        <w:rPr>
          <w:rFonts w:ascii="Times New Roman" w:hAnsi="Times New Roman"/>
          <w:sz w:val="24"/>
        </w:rPr>
        <w:t>Operations runbook and SOPs for day-to-day document processing management</w:t>
      </w:r>
    </w:p>
    <w:p>
      <w:pPr>
        <w:spacing w:after="80"/>
        <w:ind w:left="720" w:hanging="360"/>
      </w:pPr>
      <w:r>
        <w:rPr>
          <w:rFonts w:ascii="Times New Roman" w:hAnsi="Times New Roman"/>
          <w:sz w:val="24"/>
        </w:rPr>
        <w:t xml:space="preserve">• </w:t>
      </w:r>
      <w:r>
        <w:rPr>
          <w:rFonts w:ascii="Times New Roman" w:hAnsi="Times New Roman"/>
          <w:sz w:val="24"/>
        </w:rPr>
        <w:t>Azure service management training (Document Intelligence, Text Analytics, Functions, Cosmos DB)</w:t>
      </w:r>
    </w:p>
    <w:p>
      <w:pPr>
        <w:spacing w:after="80"/>
        <w:ind w:left="720" w:hanging="360"/>
      </w:pPr>
      <w:r>
        <w:rPr>
          <w:rFonts w:ascii="Times New Roman" w:hAnsi="Times New Roman"/>
          <w:sz w:val="24"/>
        </w:rPr>
        <w:t xml:space="preserve">• </w:t>
      </w:r>
      <w:r>
        <w:rPr>
          <w:rFonts w:ascii="Times New Roman" w:hAnsi="Times New Roman"/>
          <w:sz w:val="24"/>
        </w:rPr>
        <w:t>AI model monitoring and maintenance training</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administrators and users</w:t>
      </w:r>
    </w:p>
    <w:p>
      <w:pPr>
        <w:spacing w:after="80"/>
        <w:ind w:left="720" w:hanging="360"/>
      </w:pPr>
      <w:r>
        <w:rPr>
          <w:rFonts w:ascii="Times New Roman" w:hAnsi="Times New Roman"/>
          <w:sz w:val="24"/>
        </w:rPr>
        <w:t xml:space="preserve">• </w:t>
      </w:r>
      <w:r>
        <w:rPr>
          <w:rFonts w:ascii="Times New Roman" w:hAnsi="Times New Roman"/>
          <w:sz w:val="24"/>
        </w:rPr>
        <w:t>Performance optimization recommendations</w:t>
      </w:r>
    </w:p>
    <w:p>
      <w:pPr>
        <w:spacing w:after="80"/>
        <w:ind w:left="720" w:hanging="360"/>
      </w:pPr>
      <w:r>
        <w:rPr>
          <w:rFonts w:ascii="Times New Roman" w:hAnsi="Times New Roman"/>
          <w:sz w:val="24"/>
        </w:rPr>
        <w:t xml:space="preserve">• </w:t>
      </w:r>
      <w:r>
        <w:rPr>
          <w:rFonts w:ascii="Times New Roman" w:hAnsi="Times New Roman"/>
          <w:sz w:val="24"/>
        </w:rPr>
        <w:t>30-day warranty support for issue resolution</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ongoing support, if contracted</w:t>
      </w:r>
    </w:p>
    <w:p>
      <w:pPr>
        <w:pStyle w:val="Heading1"/>
        <w:spacing w:before="160" w:after="120"/>
        <w:ind w:left="0" w:firstLine="0"/>
      </w:pPr>
      <w:r>
        <w:t>4 Out of Scope</w:t>
      </w:r>
    </w:p>
    <w:p>
      <w:pPr>
        <w:pStyle w:val="Heading2"/>
        <w:spacing w:before="24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Hardware procurement or on-premises infrastructure</w:t>
      </w:r>
    </w:p>
    <w:p>
      <w:pPr>
        <w:spacing w:after="80"/>
        <w:ind w:left="720" w:hanging="360"/>
      </w:pPr>
      <w:r>
        <w:rPr>
          <w:rFonts w:ascii="Times New Roman" w:hAnsi="Times New Roman"/>
          <w:sz w:val="24"/>
        </w:rPr>
        <w:t xml:space="preserve">• </w:t>
      </w:r>
      <w:r>
        <w:rPr>
          <w:rFonts w:ascii="Times New Roman" w:hAnsi="Times New Roman"/>
          <w:sz w:val="24"/>
        </w:rPr>
        <w:t>Third-party software licensing beyond Azure services</w:t>
      </w:r>
    </w:p>
    <w:p>
      <w:pPr>
        <w:spacing w:after="80"/>
        <w:ind w:left="720" w:hanging="360"/>
      </w:pPr>
      <w:r>
        <w:rPr>
          <w:rFonts w:ascii="Times New Roman" w:hAnsi="Times New Roman"/>
          <w:sz w:val="24"/>
        </w:rPr>
        <w:t xml:space="preserve">• </w:t>
      </w:r>
      <w:r>
        <w:rPr>
          <w:rFonts w:ascii="Times New Roman" w:hAnsi="Times New Roman"/>
          <w:sz w:val="24"/>
        </w:rPr>
        <w:t>Legacy document system decommissioning or data archive migration</w:t>
      </w:r>
    </w:p>
    <w:p>
      <w:pPr>
        <w:spacing w:after="80"/>
        <w:ind w:left="720" w:hanging="360"/>
      </w:pPr>
      <w:r>
        <w:rPr>
          <w:rFonts w:ascii="Times New Roman" w:hAnsi="Times New Roman"/>
          <w:sz w:val="24"/>
        </w:rPr>
        <w:t xml:space="preserve">• </w:t>
      </w:r>
      <w:r>
        <w:rPr>
          <w:rFonts w:ascii="Times New Roman" w:hAnsi="Times New Roman"/>
          <w:sz w:val="24"/>
        </w:rPr>
        <w:t>Historical document processing or back-file conversion</w:t>
      </w:r>
    </w:p>
    <w:p>
      <w:pPr>
        <w:spacing w:after="80"/>
        <w:ind w:left="720" w:hanging="360"/>
      </w:pPr>
      <w:r>
        <w:rPr>
          <w:rFonts w:ascii="Times New Roman" w:hAnsi="Times New Roman"/>
          <w:sz w:val="24"/>
        </w:rPr>
        <w:t xml:space="preserve">• </w:t>
      </w:r>
      <w:r>
        <w:rPr>
          <w:rFonts w:ascii="Times New Roman" w:hAnsi="Times New Roman"/>
          <w:sz w:val="24"/>
        </w:rPr>
        <w:t>Ongoing operational support beyond 30-day warranty period</w:t>
      </w:r>
    </w:p>
    <w:p>
      <w:pPr>
        <w:spacing w:after="80"/>
        <w:ind w:left="720" w:hanging="360"/>
      </w:pPr>
      <w:r>
        <w:rPr>
          <w:rFonts w:ascii="Times New Roman" w:hAnsi="Times New Roman"/>
          <w:sz w:val="24"/>
        </w:rPr>
        <w:t xml:space="preserve">• </w:t>
      </w:r>
      <w:r>
        <w:rPr>
          <w:rFonts w:ascii="Times New Roman" w:hAnsi="Times New Roman"/>
          <w:sz w:val="24"/>
        </w:rPr>
        <w:t>Custom development for document types not specified in requirements</w:t>
      </w:r>
    </w:p>
    <w:p>
      <w:pPr>
        <w:spacing w:after="80"/>
        <w:ind w:left="720" w:hanging="360"/>
      </w:pPr>
      <w:r>
        <w:rPr>
          <w:rFonts w:ascii="Times New Roman" w:hAnsi="Times New Roman"/>
          <w:sz w:val="24"/>
        </w:rPr>
        <w:t xml:space="preserve">• </w:t>
      </w:r>
      <w:r>
        <w:rPr>
          <w:rFonts w:ascii="Times New Roman" w:hAnsi="Times New Roman"/>
          <w:sz w:val="24"/>
        </w:rPr>
        <w:t>Manual document digitization, scanning, or data labeling services</w:t>
      </w:r>
    </w:p>
    <w:p>
      <w:pPr>
        <w:spacing w:after="80"/>
        <w:ind w:left="720" w:hanging="360"/>
      </w:pPr>
      <w:r>
        <w:rPr>
          <w:rFonts w:ascii="Times New Roman" w:hAnsi="Times New Roman"/>
          <w:sz w:val="24"/>
        </w:rPr>
        <w:t xml:space="preserve">• </w:t>
      </w:r>
      <w:r>
        <w:rPr>
          <w:rFonts w:ascii="Times New Roman" w:hAnsi="Times New Roman"/>
          <w:sz w:val="24"/>
        </w:rPr>
        <w:t>End-user training beyond initial knowledge transfer sessions</w:t>
      </w:r>
    </w:p>
    <w:p>
      <w:pPr>
        <w:spacing w:after="80"/>
        <w:ind w:left="720" w:hanging="360"/>
      </w:pPr>
      <w:r>
        <w:rPr>
          <w:rFonts w:ascii="Times New Roman" w:hAnsi="Times New Roman"/>
          <w:sz w:val="24"/>
        </w:rPr>
        <w:t xml:space="preserve">• </w:t>
      </w:r>
      <w:r>
        <w:rPr>
          <w:rFonts w:ascii="Times New Roman" w:hAnsi="Times New Roman"/>
          <w:sz w:val="24"/>
        </w:rPr>
        <w:t>Azure service costs (billed directly by Azure to client)</w:t>
      </w:r>
    </w:p>
    <w:p>
      <w:pPr>
        <w:pStyle w:val="Heading1"/>
        <w:spacing w:before="16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Intelligence Solution Architecture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Document Intelligence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Custom AI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Project Deliverables and Acceptance Criteria</w:t>
      </w:r>
    </w:p>
    <w:p>
      <w:pPr>
        <w:pStyle w:val="Heading1"/>
        <w:spacing w:before="160" w:after="120"/>
        <w:ind w:left="0" w:firstLine="0"/>
      </w:pPr>
      <w:r>
        <w:t>6 Project Plan &amp; Timeline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19</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Project Milestones and Timeline</w:t>
      </w:r>
    </w:p>
    <w:p>
      <w:pPr>
        <w:pStyle w:val="Heading2"/>
        <w:spacing w:before="240" w:after="120"/>
        <w:ind w:left="0" w:firstLine="0"/>
      </w:pPr>
      <w:r>
        <w:t>6.1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19</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Project Milestones and Timeline</w:t>
      </w:r>
    </w:p>
    <w:p>
      <w:pPr>
        <w:pStyle w:val="Heading1"/>
        <w:spacing w:before="16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AI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Roles and Responsibilities (RACI Matrix)</w:t>
      </w:r>
    </w:p>
    <w:p>
      <w:pPr>
        <w:spacing w:after="160"/>
      </w:pPr>
      <w:r>
        <w:rPr>
          <w:rFonts w:ascii="Times New Roman" w:hAnsi="Times New Roman"/>
          <w:sz w:val="24"/>
        </w:rPr>
        <w:t>Legend:</w:t>
        <w:br/>
      </w:r>
      <w:r>
        <w:rPr>
          <w:rFonts w:ascii="Times New Roman" w:hAnsi="Times New Roman"/>
          <w:b/>
          <w:sz w:val="24"/>
        </w:rPr>
        <w:t>R</w:t>
      </w:r>
      <w:r>
        <w:rPr>
          <w:rFonts w:ascii="Times New Roman" w:hAnsi="Times New Roman"/>
          <w:sz w:val="24"/>
        </w:rPr>
        <w:t xml:space="preserve"> = Responsible | </w:t>
      </w:r>
      <w:r>
        <w:rPr>
          <w:rFonts w:ascii="Times New Roman" w:hAnsi="Times New Roman"/>
          <w:b/>
          <w:sz w:val="24"/>
        </w:rPr>
        <w:t>A</w:t>
      </w:r>
      <w:r>
        <w:rPr>
          <w:rFonts w:ascii="Times New Roman" w:hAnsi="Times New Roman"/>
          <w:sz w:val="24"/>
        </w:rPr>
        <w:t xml:space="preserve"> = Accountable | </w:t>
      </w:r>
      <w:r>
        <w:rPr>
          <w:rFonts w:ascii="Times New Roman" w:hAnsi="Times New Roman"/>
          <w:b/>
          <w:sz w:val="24"/>
        </w:rPr>
        <w:t>C</w:t>
      </w:r>
      <w:r>
        <w:rPr>
          <w:rFonts w:ascii="Times New Roman" w:hAnsi="Times New Roman"/>
          <w:sz w:val="24"/>
        </w:rPr>
        <w:t xml:space="preserve"> = Consulted | </w:t>
      </w:r>
      <w:r>
        <w:rPr>
          <w:rFonts w:ascii="Times New Roman" w:hAnsi="Times New Roman"/>
          <w:b/>
          <w:sz w:val="24"/>
        </w:rPr>
        <w:t>I</w:t>
      </w:r>
      <w:r>
        <w:rPr>
          <w:rFonts w:ascii="Times New Roman" w:hAnsi="Times New Roman"/>
          <w:sz w:val="24"/>
        </w:rPr>
        <w:t xml:space="preserve"> = Informed</w:t>
      </w:r>
    </w:p>
    <w:p>
      <w:pPr>
        <w:pStyle w:val="Heading1"/>
        <w:spacing w:before="160" w:after="120"/>
        <w:ind w:left="0" w:firstLine="0"/>
      </w:pPr>
      <w:r>
        <w:t>8 Architecture &amp; Technical Design</w:t>
      </w:r>
    </w:p>
    <w:p>
      <w:pPr>
        <w:pStyle w:val="Heading2"/>
        <w:spacing w:before="240" w:after="120"/>
        <w:ind w:left="0" w:firstLine="0"/>
      </w:pPr>
      <w:r>
        <w:t>8.1 Architecture Overview</w:t>
      </w:r>
    </w:p>
    <w:p>
      <w:pPr>
        <w:spacing w:after="160"/>
      </w:pPr>
      <w:r>
        <w:rPr>
          <w:rFonts w:ascii="Times New Roman" w:hAnsi="Times New Roman"/>
          <w:sz w:val="24"/>
        </w:rPr>
        <w:t xml:space="preserve">The Azure AI Document Intelligence solution is designed as a </w:t>
      </w:r>
      <w:r>
        <w:rPr>
          <w:rFonts w:ascii="Times New Roman" w:hAnsi="Times New Roman"/>
          <w:b/>
          <w:sz w:val="24"/>
        </w:rPr>
        <w:t>serverless, event-driven architecture</w:t>
      </w:r>
      <w:r>
        <w:rPr>
          <w:rFonts w:ascii="Times New Roman" w:hAnsi="Times New Roman"/>
          <w:sz w:val="24"/>
        </w:rPr>
        <w:t xml:space="preserve"> leveraging Azure cognitive services and platform services. The architecture provides scalability, cost optimization, and enterprise-grade security for automated document processing workflows.</w:t>
      </w:r>
    </w:p>
    <w:p>
      <w:pPr>
        <w:spacing w:after="160"/>
      </w:pPr>
      <w:r>
        <w:rPr>
          <w:rFonts w:ascii="Times New Roman" w:hAnsi="Times New Roman"/>
          <w:sz w:val="24"/>
        </w:rPr>
        <w:t xml:space="preserve">This architecture is designed for </w:t>
      </w:r>
      <w:r>
        <w:rPr>
          <w:rFonts w:ascii="Times New Roman" w:hAnsi="Times New Roman"/>
          <w:b/>
          <w:sz w:val="24"/>
        </w:rPr>
        <w:t>small-scope deployment</w:t>
      </w:r>
      <w:r>
        <w:rPr>
          <w:rFonts w:ascii="Times New Roman" w:hAnsi="Times New Roman"/>
          <w:sz w:val="24"/>
        </w:rPr>
        <w:t xml:space="preserve"> supporting 50,000 pages/month with 50-100 department users. The design prioritizes:</w:t>
      </w:r>
    </w:p>
    <w:p>
      <w:pPr>
        <w:spacing w:after="80"/>
        <w:ind w:left="720" w:hanging="360"/>
      </w:pPr>
      <w:r>
        <w:rPr>
          <w:rFonts w:ascii="Times New Roman" w:hAnsi="Times New Roman"/>
          <w:sz w:val="24"/>
        </w:rPr>
        <w:t xml:space="preserve">• </w:t>
      </w:r>
      <w:r>
        <w:rPr>
          <w:rFonts w:ascii="Times New Roman" w:hAnsi="Times New Roman"/>
          <w:b/>
          <w:sz w:val="24"/>
        </w:rPr>
        <w:t>Cost efficiency:</w:t>
      </w:r>
      <w:r>
        <w:rPr>
          <w:rFonts w:ascii="Times New Roman" w:hAnsi="Times New Roman"/>
          <w:sz w:val="24"/>
        </w:rPr>
        <w:t xml:space="preserve"> Right-sized Azure services for department-level volume</w:t>
      </w:r>
    </w:p>
    <w:p>
      <w:pPr>
        <w:spacing w:after="80"/>
        <w:ind w:left="720" w:hanging="360"/>
      </w:pPr>
      <w:r>
        <w:rPr>
          <w:rFonts w:ascii="Times New Roman" w:hAnsi="Times New Roman"/>
          <w:sz w:val="24"/>
        </w:rPr>
        <w:t xml:space="preserve">• </w:t>
      </w:r>
      <w:r>
        <w:rPr>
          <w:rFonts w:ascii="Times New Roman" w:hAnsi="Times New Roman"/>
          <w:b/>
          <w:sz w:val="24"/>
        </w:rPr>
        <w:t>Simplicity:</w:t>
      </w:r>
      <w:r>
        <w:rPr>
          <w:rFonts w:ascii="Times New Roman" w:hAnsi="Times New Roman"/>
          <w:sz w:val="24"/>
        </w:rPr>
        <w:t xml:space="preserve"> Single-region deployment (East US) with essential availability</w:t>
      </w:r>
    </w:p>
    <w:p>
      <w:pPr>
        <w:spacing w:after="80"/>
        <w:ind w:left="720" w:hanging="360"/>
      </w:pPr>
      <w:r>
        <w:rPr>
          <w:rFonts w:ascii="Times New Roman" w:hAnsi="Times New Roman"/>
          <w:sz w:val="24"/>
        </w:rPr>
        <w:t xml:space="preserve">• </w:t>
      </w:r>
      <w:r>
        <w:rPr>
          <w:rFonts w:ascii="Times New Roman" w:hAnsi="Times New Roman"/>
          <w:b/>
          <w:sz w:val="24"/>
        </w:rPr>
        <w:t>Scalability:</w:t>
      </w:r>
      <w:r>
        <w:rPr>
          <w:rFonts w:ascii="Times New Roman" w:hAnsi="Times New Roman"/>
          <w:sz w:val="24"/>
        </w:rPr>
        <w:t xml:space="preserve"> Can grow to medium/large scope by adjusting Azure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873924" cy="36576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873924" cy="3657600"/>
                          </a:xfrm>
                          <a:prstGeom prst="rect"/>
                        </pic:spPr>
                      </pic:pic>
                    </a:graphicData>
                  </a:graphic>
                </wp:inline>
              </w:drawing>
            </w:r>
          </w:p>
        </w:tc>
      </w:tr>
    </w:tbl>
    <w:p>
      <w:pPr>
        <w:pStyle w:val="Caption"/>
        <w:spacing w:before="60" w:after="240"/>
        <w:jc w:val="center"/>
      </w:pPr>
      <w:r>
        <w:rPr>
          <w:rFonts w:ascii="Times New Roman" w:hAnsi="Times New Roman"/>
          <w:sz w:val="24"/>
        </w:rPr>
        <w:t xml:space="preserve">Figure </w:t>
      </w:r>
      <w:r>
        <w:fldChar w:fldCharType="begin"/>
      </w:r>
      <w:r>
        <w:instrText xml:space="preserve"> SEQ Figure \* ARABIC </w:instrText>
      </w:r>
      <w:r>
        <w:fldChar w:fldCharType="separate"/>
      </w:r>
      <w:r>
        <w:rPr>
          <w:rFonts w:ascii="Times New Roman" w:hAnsi="Times New Roman"/>
          <w:sz w:val="24"/>
        </w:rPr>
        <w:t>1</w:t>
      </w:r>
      <w:r>
        <w:fldChar w:fldCharType="end"/>
      </w:r>
      <w:r>
        <w:rPr>
          <w:rFonts w:ascii="Times New Roman" w:hAnsi="Times New Roman"/>
          <w:sz w:val="24"/>
        </w:rPr>
        <w:t>: Solution Architecture Diagram</w:t>
      </w:r>
    </w:p>
    <w:p>
      <w:pPr>
        <w:pStyle w:val="Heading2"/>
        <w:spacing w:before="240" w:after="120"/>
        <w:ind w:left="0" w:firstLine="0"/>
      </w:pPr>
      <w:r>
        <w:t>8.2 Architecture Type</w:t>
      </w:r>
    </w:p>
    <w:p>
      <w:pPr>
        <w:spacing w:after="160"/>
      </w:pPr>
      <w:r>
        <w:rPr>
          <w:rFonts w:ascii="Times New Roman" w:hAnsi="Times New Roman"/>
          <w:sz w:val="24"/>
        </w:rPr>
        <w:t>The deployment follows a serverless microservices architecture with event-driven processing. This approach enables:</w:t>
      </w:r>
    </w:p>
    <w:p>
      <w:pPr>
        <w:spacing w:after="80"/>
        <w:ind w:left="720" w:hanging="360"/>
      </w:pPr>
      <w:r>
        <w:rPr>
          <w:rFonts w:ascii="Times New Roman" w:hAnsi="Times New Roman"/>
          <w:sz w:val="24"/>
        </w:rPr>
        <w:t xml:space="preserve">• </w:t>
      </w:r>
      <w:r>
        <w:rPr>
          <w:rFonts w:ascii="Times New Roman" w:hAnsi="Times New Roman"/>
          <w:sz w:val="24"/>
        </w:rPr>
        <w:t>Automatic scaling based on document volume (scales from 0 to peak load)</w:t>
      </w:r>
    </w:p>
    <w:p>
      <w:pPr>
        <w:spacing w:after="80"/>
        <w:ind w:left="720" w:hanging="360"/>
      </w:pPr>
      <w:r>
        <w:rPr>
          <w:rFonts w:ascii="Times New Roman" w:hAnsi="Times New Roman"/>
          <w:sz w:val="24"/>
        </w:rPr>
        <w:t xml:space="preserve">• </w:t>
      </w:r>
      <w:r>
        <w:rPr>
          <w:rFonts w:ascii="Times New Roman" w:hAnsi="Times New Roman"/>
          <w:sz w:val="24"/>
        </w:rPr>
        <w:t>Pay-per-use cost model with no idle infrastructure costs</w:t>
      </w:r>
    </w:p>
    <w:p>
      <w:pPr>
        <w:spacing w:after="80"/>
        <w:ind w:left="720" w:hanging="360"/>
      </w:pPr>
      <w:r>
        <w:rPr>
          <w:rFonts w:ascii="Times New Roman" w:hAnsi="Times New Roman"/>
          <w:sz w:val="24"/>
        </w:rPr>
        <w:t xml:space="preserve">• </w:t>
      </w:r>
      <w:r>
        <w:rPr>
          <w:rFonts w:ascii="Times New Roman" w:hAnsi="Times New Roman"/>
          <w:sz w:val="24"/>
        </w:rPr>
        <w:t>Clear separation of concerns for classification, extraction, validation, and integration</w:t>
      </w:r>
    </w:p>
    <w:p>
      <w:pPr>
        <w:spacing w:after="80"/>
        <w:ind w:left="720" w:hanging="360"/>
      </w:pPr>
      <w:r>
        <w:rPr>
          <w:rFonts w:ascii="Times New Roman" w:hAnsi="Times New Roman"/>
          <w:sz w:val="24"/>
        </w:rPr>
        <w:t xml:space="preserve">• </w:t>
      </w:r>
      <w:r>
        <w:rPr>
          <w:rFonts w:ascii="Times New Roman" w:hAnsi="Times New Roman"/>
          <w:sz w:val="24"/>
        </w:rPr>
        <w:t>High availability and fault tolerance through Azure managed services</w:t>
      </w:r>
    </w:p>
    <w:p>
      <w:pPr>
        <w:spacing w:after="160"/>
      </w:pPr>
      <w:r>
        <w:rPr>
          <w:rFonts w:ascii="Times New Roman" w:hAnsi="Times New Roman"/>
          <w:sz w:val="24"/>
        </w:rPr>
        <w:t>Key architectural components include:</w:t>
      </w:r>
    </w:p>
    <w:p>
      <w:pPr>
        <w:spacing w:after="80"/>
        <w:ind w:left="720" w:hanging="360"/>
      </w:pPr>
      <w:r>
        <w:rPr>
          <w:rFonts w:ascii="Times New Roman" w:hAnsi="Times New Roman"/>
          <w:sz w:val="24"/>
        </w:rPr>
        <w:t xml:space="preserve">• </w:t>
      </w:r>
      <w:r>
        <w:rPr>
          <w:rFonts w:ascii="Times New Roman" w:hAnsi="Times New Roman"/>
          <w:sz w:val="24"/>
        </w:rPr>
        <w:t>Document Ingestion Layer (Blob Storage, API Management)</w:t>
      </w:r>
    </w:p>
    <w:p>
      <w:pPr>
        <w:spacing w:after="80"/>
        <w:ind w:left="720" w:hanging="360"/>
      </w:pPr>
      <w:r>
        <w:rPr>
          <w:rFonts w:ascii="Times New Roman" w:hAnsi="Times New Roman"/>
          <w:sz w:val="24"/>
        </w:rPr>
        <w:t xml:space="preserve">• </w:t>
      </w:r>
      <w:r>
        <w:rPr>
          <w:rFonts w:ascii="Times New Roman" w:hAnsi="Times New Roman"/>
          <w:sz w:val="24"/>
        </w:rPr>
        <w:t>AI Processing Layer (Azure AI Document Intelligence, Azure Cognitive Services Text Analytics)</w:t>
      </w:r>
    </w:p>
    <w:p>
      <w:pPr>
        <w:spacing w:after="80"/>
        <w:ind w:left="720" w:hanging="360"/>
      </w:pPr>
      <w:r>
        <w:rPr>
          <w:rFonts w:ascii="Times New Roman" w:hAnsi="Times New Roman"/>
          <w:sz w:val="24"/>
        </w:rPr>
        <w:t xml:space="preserve">• </w:t>
      </w:r>
      <w:r>
        <w:rPr>
          <w:rFonts w:ascii="Times New Roman" w:hAnsi="Times New Roman"/>
          <w:sz w:val="24"/>
        </w:rPr>
        <w:t>Orchestration Layer (Azure Functions, Azure Logic Apps)</w:t>
      </w:r>
    </w:p>
    <w:p>
      <w:pPr>
        <w:spacing w:after="80"/>
        <w:ind w:left="720" w:hanging="360"/>
      </w:pPr>
      <w:r>
        <w:rPr>
          <w:rFonts w:ascii="Times New Roman" w:hAnsi="Times New Roman"/>
          <w:sz w:val="24"/>
        </w:rPr>
        <w:t xml:space="preserve">• </w:t>
      </w:r>
      <w:r>
        <w:rPr>
          <w:rFonts w:ascii="Times New Roman" w:hAnsi="Times New Roman"/>
          <w:sz w:val="24"/>
        </w:rPr>
        <w:t>Data Storage Layer (Azure Blob Storage, Azure Cosmos DB)</w:t>
      </w:r>
    </w:p>
    <w:p>
      <w:pPr>
        <w:spacing w:after="80"/>
        <w:ind w:left="720" w:hanging="360"/>
      </w:pPr>
      <w:r>
        <w:rPr>
          <w:rFonts w:ascii="Times New Roman" w:hAnsi="Times New Roman"/>
          <w:sz w:val="24"/>
        </w:rPr>
        <w:t xml:space="preserve">• </w:t>
      </w:r>
      <w:r>
        <w:rPr>
          <w:rFonts w:ascii="Times New Roman" w:hAnsi="Times New Roman"/>
          <w:sz w:val="24"/>
        </w:rPr>
        <w:t>Integration Layer (Azure API Management, Azure Service Bus, Azure Event Grid)</w:t>
      </w:r>
    </w:p>
    <w:p>
      <w:pPr>
        <w:pStyle w:val="Heading2"/>
        <w:spacing w:before="240" w:after="120"/>
        <w:ind w:left="0" w:firstLine="0"/>
      </w:pPr>
      <w:r>
        <w:t>8.3 Small Scope Specifications</w:t>
      </w:r>
    </w:p>
    <w:p>
      <w:pPr>
        <w:spacing w:after="160"/>
      </w:pPr>
      <w:r>
        <w:rPr>
          <w:rFonts w:ascii="Times New Roman" w:hAnsi="Times New Roman"/>
          <w:b/>
          <w:sz w:val="24"/>
        </w:rPr>
        <w:t>Compute &amp; Processing:</w:t>
      </w:r>
    </w:p>
    <w:p>
      <w:pPr>
        <w:spacing w:after="80"/>
        <w:ind w:left="720" w:hanging="360"/>
      </w:pPr>
      <w:r>
        <w:rPr>
          <w:rFonts w:ascii="Times New Roman" w:hAnsi="Times New Roman"/>
          <w:sz w:val="24"/>
        </w:rPr>
        <w:t xml:space="preserve">• </w:t>
      </w:r>
      <w:r>
        <w:rPr>
          <w:rFonts w:ascii="Times New Roman" w:hAnsi="Times New Roman"/>
          <w:sz w:val="24"/>
        </w:rPr>
        <w:t>Azure Functions Premium: EP1 instance (1 instance base, auto-scale to 10)</w:t>
      </w:r>
    </w:p>
    <w:p>
      <w:pPr>
        <w:spacing w:after="80"/>
        <w:ind w:left="720" w:hanging="360"/>
      </w:pPr>
      <w:r>
        <w:rPr>
          <w:rFonts w:ascii="Times New Roman" w:hAnsi="Times New Roman"/>
          <w:sz w:val="24"/>
        </w:rPr>
        <w:t xml:space="preserve">• </w:t>
      </w:r>
      <w:r>
        <w:rPr>
          <w:rFonts w:ascii="Times New Roman" w:hAnsi="Times New Roman"/>
          <w:sz w:val="24"/>
        </w:rPr>
        <w:t>Azure Logic Apps: 100K workflow runs/month</w:t>
      </w:r>
    </w:p>
    <w:p>
      <w:pPr>
        <w:spacing w:after="80"/>
        <w:ind w:left="720" w:hanging="360"/>
      </w:pPr>
      <w:r>
        <w:rPr>
          <w:rFonts w:ascii="Times New Roman" w:hAnsi="Times New Roman"/>
          <w:sz w:val="24"/>
        </w:rPr>
        <w:t xml:space="preserve">• </w:t>
      </w:r>
      <w:r>
        <w:rPr>
          <w:rFonts w:ascii="Times New Roman" w:hAnsi="Times New Roman"/>
          <w:sz w:val="24"/>
        </w:rPr>
        <w:t>Single Azure region deployment (East US recommended)</w:t>
      </w:r>
    </w:p>
    <w:p>
      <w:pPr>
        <w:spacing w:after="160"/>
      </w:pPr>
      <w:r>
        <w:rPr>
          <w:rFonts w:ascii="Times New Roman" w:hAnsi="Times New Roman"/>
          <w:b/>
          <w:sz w:val="24"/>
        </w:rPr>
        <w:t>AI Services:</w:t>
      </w:r>
    </w:p>
    <w:p>
      <w:pPr>
        <w:spacing w:after="80"/>
        <w:ind w:left="720" w:hanging="360"/>
      </w:pPr>
      <w:r>
        <w:rPr>
          <w:rFonts w:ascii="Times New Roman" w:hAnsi="Times New Roman"/>
          <w:sz w:val="24"/>
        </w:rPr>
        <w:t xml:space="preserve">• </w:t>
      </w:r>
      <w:r>
        <w:rPr>
          <w:rFonts w:ascii="Times New Roman" w:hAnsi="Times New Roman"/>
          <w:sz w:val="24"/>
        </w:rPr>
        <w:t>Azure AI Document Intelligence Layout API: 50K pages/month document analysis</w:t>
      </w:r>
    </w:p>
    <w:p>
      <w:pPr>
        <w:spacing w:after="80"/>
        <w:ind w:left="720" w:hanging="360"/>
      </w:pPr>
      <w:r>
        <w:rPr>
          <w:rFonts w:ascii="Times New Roman" w:hAnsi="Times New Roman"/>
          <w:sz w:val="24"/>
        </w:rPr>
        <w:t xml:space="preserve">• </w:t>
      </w:r>
      <w:r>
        <w:rPr>
          <w:rFonts w:ascii="Times New Roman" w:hAnsi="Times New Roman"/>
          <w:sz w:val="24"/>
        </w:rPr>
        <w:t>Azure AI Document Intelligence Prebuilt Models: 25K pages/month forms/tables</w:t>
      </w:r>
    </w:p>
    <w:p>
      <w:pPr>
        <w:spacing w:after="80"/>
        <w:ind w:left="720" w:hanging="360"/>
      </w:pPr>
      <w:r>
        <w:rPr>
          <w:rFonts w:ascii="Times New Roman" w:hAnsi="Times New Roman"/>
          <w:sz w:val="24"/>
        </w:rPr>
        <w:t xml:space="preserve">• </w:t>
      </w:r>
      <w:r>
        <w:rPr>
          <w:rFonts w:ascii="Times New Roman" w:hAnsi="Times New Roman"/>
          <w:sz w:val="24"/>
        </w:rPr>
        <w:t>Azure Cognitive Services Text Analytics: 25K units/month entity recognition</w:t>
      </w:r>
    </w:p>
    <w:p>
      <w:pPr>
        <w:spacing w:after="160"/>
      </w:pPr>
      <w:r>
        <w:rPr>
          <w:rFonts w:ascii="Times New Roman" w:hAnsi="Times New Roman"/>
          <w:b/>
          <w:sz w:val="24"/>
        </w:rPr>
        <w:t>Storage &amp; Database:</w:t>
      </w:r>
    </w:p>
    <w:p>
      <w:pPr>
        <w:spacing w:after="80"/>
        <w:ind w:left="720" w:hanging="360"/>
      </w:pPr>
      <w:r>
        <w:rPr>
          <w:rFonts w:ascii="Times New Roman" w:hAnsi="Times New Roman"/>
          <w:sz w:val="24"/>
        </w:rPr>
        <w:t xml:space="preserve">• </w:t>
      </w:r>
      <w:r>
        <w:rPr>
          <w:rFonts w:ascii="Times New Roman" w:hAnsi="Times New Roman"/>
          <w:sz w:val="24"/>
        </w:rPr>
        <w:t>Azure Blob Storage: 1TB storage (Hot tier for active documents, Cool tier for archives)</w:t>
      </w:r>
    </w:p>
    <w:p>
      <w:pPr>
        <w:spacing w:after="80"/>
        <w:ind w:left="720" w:hanging="360"/>
      </w:pPr>
      <w:r>
        <w:rPr>
          <w:rFonts w:ascii="Times New Roman" w:hAnsi="Times New Roman"/>
          <w:sz w:val="24"/>
        </w:rPr>
        <w:t xml:space="preserve">• </w:t>
      </w:r>
      <w:r>
        <w:rPr>
          <w:rFonts w:ascii="Times New Roman" w:hAnsi="Times New Roman"/>
          <w:sz w:val="24"/>
        </w:rPr>
        <w:t>Azure Cosmos DB: Serverless mode with 10GB storage, 50K RU/s capacity</w:t>
      </w:r>
    </w:p>
    <w:p>
      <w:pPr>
        <w:spacing w:after="160"/>
      </w:pPr>
      <w:r>
        <w:rPr>
          <w:rFonts w:ascii="Times New Roman" w:hAnsi="Times New Roman"/>
          <w:b/>
          <w:sz w:val="24"/>
        </w:rPr>
        <w:t>Networking &amp; Integration:</w:t>
      </w:r>
    </w:p>
    <w:p>
      <w:pPr>
        <w:spacing w:after="80"/>
        <w:ind w:left="720" w:hanging="360"/>
      </w:pPr>
      <w:r>
        <w:rPr>
          <w:rFonts w:ascii="Times New Roman" w:hAnsi="Times New Roman"/>
          <w:sz w:val="24"/>
        </w:rPr>
        <w:t xml:space="preserve">• </w:t>
      </w:r>
      <w:r>
        <w:rPr>
          <w:rFonts w:ascii="Times New Roman" w:hAnsi="Times New Roman"/>
          <w:sz w:val="24"/>
        </w:rPr>
        <w:t>Azure API Management: Consumption tier with 5M API requests/month</w:t>
      </w:r>
    </w:p>
    <w:p>
      <w:pPr>
        <w:spacing w:after="80"/>
        <w:ind w:left="720" w:hanging="360"/>
      </w:pPr>
      <w:r>
        <w:rPr>
          <w:rFonts w:ascii="Times New Roman" w:hAnsi="Times New Roman"/>
          <w:sz w:val="24"/>
        </w:rPr>
        <w:t xml:space="preserve">• </w:t>
      </w:r>
      <w:r>
        <w:rPr>
          <w:rFonts w:ascii="Times New Roman" w:hAnsi="Times New Roman"/>
          <w:sz w:val="24"/>
        </w:rPr>
        <w:t>Azure Service Bus: Standard tier with 10M messages/month</w:t>
      </w:r>
    </w:p>
    <w:p>
      <w:pPr>
        <w:spacing w:after="80"/>
        <w:ind w:left="720" w:hanging="360"/>
      </w:pPr>
      <w:r>
        <w:rPr>
          <w:rFonts w:ascii="Times New Roman" w:hAnsi="Times New Roman"/>
          <w:sz w:val="24"/>
        </w:rPr>
        <w:t xml:space="preserve">• </w:t>
      </w:r>
      <w:r>
        <w:rPr>
          <w:rFonts w:ascii="Times New Roman" w:hAnsi="Times New Roman"/>
          <w:sz w:val="24"/>
        </w:rPr>
        <w:t>Azure Event Grid: 2M events/month</w:t>
      </w:r>
    </w:p>
    <w:p>
      <w:pPr>
        <w:spacing w:after="80"/>
        <w:ind w:left="720" w:hanging="360"/>
      </w:pPr>
      <w:r>
        <w:rPr>
          <w:rFonts w:ascii="Times New Roman" w:hAnsi="Times New Roman"/>
          <w:sz w:val="24"/>
        </w:rPr>
        <w:t xml:space="preserve">• </w:t>
      </w:r>
      <w:r>
        <w:rPr>
          <w:rFonts w:ascii="Times New Roman" w:hAnsi="Times New Roman"/>
          <w:sz w:val="24"/>
        </w:rPr>
        <w:t>Single availability zone NAT Gateway (cost optimization)</w:t>
      </w:r>
    </w:p>
    <w:p>
      <w:pPr>
        <w:spacing w:after="160"/>
      </w:pPr>
      <w:r>
        <w:rPr>
          <w:rFonts w:ascii="Times New Roman" w:hAnsi="Times New Roman"/>
          <w:b/>
          <w:sz w:val="24"/>
        </w:rPr>
        <w:t>Monitoring &amp; Operations:</w:t>
      </w:r>
    </w:p>
    <w:p>
      <w:pPr>
        <w:spacing w:after="80"/>
        <w:ind w:left="720" w:hanging="360"/>
      </w:pPr>
      <w:r>
        <w:rPr>
          <w:rFonts w:ascii="Times New Roman" w:hAnsi="Times New Roman"/>
          <w:sz w:val="24"/>
        </w:rPr>
        <w:t xml:space="preserve">• </w:t>
      </w:r>
      <w:r>
        <w:rPr>
          <w:rFonts w:ascii="Times New Roman" w:hAnsi="Times New Roman"/>
          <w:sz w:val="24"/>
        </w:rPr>
        <w:t>Azure Monitor + Log Analytics: 50GB logs/month</w:t>
      </w:r>
    </w:p>
    <w:p>
      <w:pPr>
        <w:spacing w:after="80"/>
        <w:ind w:left="720" w:hanging="360"/>
      </w:pPr>
      <w:r>
        <w:rPr>
          <w:rFonts w:ascii="Times New Roman" w:hAnsi="Times New Roman"/>
          <w:sz w:val="24"/>
        </w:rPr>
        <w:t xml:space="preserve">• </w:t>
      </w:r>
      <w:r>
        <w:rPr>
          <w:rFonts w:ascii="Times New Roman" w:hAnsi="Times New Roman"/>
          <w:sz w:val="24"/>
        </w:rPr>
        <w:t>Azure Cache for Redis: Basic C1 (1GB)</w:t>
      </w:r>
    </w:p>
    <w:p>
      <w:pPr>
        <w:spacing w:after="80"/>
        <w:ind w:left="720" w:hanging="360"/>
      </w:pPr>
      <w:r>
        <w:rPr>
          <w:rFonts w:ascii="Times New Roman" w:hAnsi="Times New Roman"/>
          <w:sz w:val="24"/>
        </w:rPr>
        <w:t xml:space="preserve">• </w:t>
      </w:r>
      <w:r>
        <w:rPr>
          <w:rFonts w:ascii="Times New Roman" w:hAnsi="Times New Roman"/>
          <w:sz w:val="24"/>
        </w:rPr>
        <w:t>Business hours support coverage (not 24/7)</w:t>
      </w:r>
    </w:p>
    <w:p>
      <w:pPr>
        <w:spacing w:after="160"/>
      </w:pPr>
      <w:r>
        <w:rPr>
          <w:rFonts w:ascii="Times New Roman" w:hAnsi="Times New Roman"/>
          <w:b/>
          <w:sz w:val="24"/>
        </w:rPr>
        <w:t>Scalability Path:</w:t>
      </w:r>
    </w:p>
    <w:p>
      <w:pPr>
        <w:spacing w:after="80"/>
        <w:ind w:left="720" w:hanging="360"/>
      </w:pPr>
      <w:r>
        <w:rPr>
          <w:rFonts w:ascii="Times New Roman" w:hAnsi="Times New Roman"/>
          <w:sz w:val="24"/>
        </w:rPr>
        <w:t xml:space="preserve">• </w:t>
      </w:r>
      <w:r>
        <w:rPr>
          <w:rFonts w:ascii="Times New Roman" w:hAnsi="Times New Roman"/>
          <w:sz w:val="24"/>
        </w:rPr>
        <w:t>Medium scope: Increase to 250K pages/month by adjusting service limits</w:t>
      </w:r>
    </w:p>
    <w:p>
      <w:pPr>
        <w:spacing w:after="80"/>
        <w:ind w:left="720" w:hanging="360"/>
      </w:pPr>
      <w:r>
        <w:rPr>
          <w:rFonts w:ascii="Times New Roman" w:hAnsi="Times New Roman"/>
          <w:sz w:val="24"/>
        </w:rPr>
        <w:t xml:space="preserve">• </w:t>
      </w:r>
      <w:r>
        <w:rPr>
          <w:rFonts w:ascii="Times New Roman" w:hAnsi="Times New Roman"/>
          <w:sz w:val="24"/>
        </w:rPr>
        <w:t>Large scope: Scale to 1M+ pages/month with multi-region deployment</w:t>
      </w:r>
    </w:p>
    <w:p>
      <w:pPr>
        <w:spacing w:after="80"/>
        <w:ind w:left="720" w:hanging="360"/>
      </w:pPr>
      <w:r>
        <w:rPr>
          <w:rFonts w:ascii="Times New Roman" w:hAnsi="Times New Roman"/>
          <w:sz w:val="24"/>
        </w:rPr>
        <w:t xml:space="preserve">• </w:t>
      </w:r>
      <w:r>
        <w:rPr>
          <w:rFonts w:ascii="Times New Roman" w:hAnsi="Times New Roman"/>
          <w:sz w:val="24"/>
        </w:rPr>
        <w:t>No architectural changes required - only Azure service limit increases</w:t>
      </w:r>
    </w:p>
    <w:p>
      <w:pPr>
        <w:pStyle w:val="Heading2"/>
        <w:spacing w:before="240" w:after="120"/>
        <w:ind w:left="0" w:firstLine="0"/>
      </w:pPr>
      <w:r>
        <w:t>8.4 Application Hosting</w:t>
      </w:r>
    </w:p>
    <w:p>
      <w:pPr>
        <w:spacing w:after="160"/>
      </w:pPr>
      <w:r>
        <w:rPr>
          <w:rFonts w:ascii="Times New Roman" w:hAnsi="Times New Roman"/>
          <w:sz w:val="24"/>
        </w:rPr>
        <w:t>All application logic will be hosted using Azure serverless services:</w:t>
      </w:r>
    </w:p>
    <w:p>
      <w:pPr>
        <w:spacing w:after="80"/>
        <w:ind w:left="720" w:hanging="360"/>
      </w:pPr>
      <w:r>
        <w:rPr>
          <w:rFonts w:ascii="Times New Roman" w:hAnsi="Times New Roman"/>
          <w:sz w:val="24"/>
        </w:rPr>
        <w:t xml:space="preserve">• </w:t>
      </w:r>
      <w:r>
        <w:rPr>
          <w:rFonts w:ascii="Times New Roman" w:hAnsi="Times New Roman"/>
          <w:sz w:val="24"/>
        </w:rPr>
        <w:t>Azure Functions for all processing functions (classification, extraction, validation, integration)</w:t>
      </w:r>
    </w:p>
    <w:p>
      <w:pPr>
        <w:spacing w:after="80"/>
        <w:ind w:left="720" w:hanging="360"/>
      </w:pPr>
      <w:r>
        <w:rPr>
          <w:rFonts w:ascii="Times New Roman" w:hAnsi="Times New Roman"/>
          <w:sz w:val="24"/>
        </w:rPr>
        <w:t xml:space="preserve">• </w:t>
      </w:r>
      <w:r>
        <w:rPr>
          <w:rFonts w:ascii="Times New Roman" w:hAnsi="Times New Roman"/>
          <w:sz w:val="24"/>
        </w:rPr>
        <w:t>Azure API Management for REST API endpoints</w:t>
      </w:r>
    </w:p>
    <w:p>
      <w:pPr>
        <w:spacing w:after="80"/>
        <w:ind w:left="720" w:hanging="360"/>
      </w:pPr>
      <w:r>
        <w:rPr>
          <w:rFonts w:ascii="Times New Roman" w:hAnsi="Times New Roman"/>
          <w:sz w:val="24"/>
        </w:rPr>
        <w:t xml:space="preserve">• </w:t>
      </w:r>
      <w:r>
        <w:rPr>
          <w:rFonts w:ascii="Times New Roman" w:hAnsi="Times New Roman"/>
          <w:sz w:val="24"/>
        </w:rPr>
        <w:t>Azure Logic Apps for complex workflow orchestration</w:t>
      </w:r>
    </w:p>
    <w:p>
      <w:pPr>
        <w:spacing w:after="80"/>
        <w:ind w:left="720" w:hanging="360"/>
      </w:pPr>
      <w:r>
        <w:rPr>
          <w:rFonts w:ascii="Times New Roman" w:hAnsi="Times New Roman"/>
          <w:sz w:val="24"/>
        </w:rPr>
        <w:t xml:space="preserve">• </w:t>
      </w:r>
      <w:r>
        <w:rPr>
          <w:rFonts w:ascii="Times New Roman" w:hAnsi="Times New Roman"/>
          <w:sz w:val="24"/>
        </w:rPr>
        <w:t>Static web hosting for user interfaces (Blob Storage + Azure CDN)</w:t>
      </w:r>
    </w:p>
    <w:p>
      <w:pPr>
        <w:spacing w:after="160"/>
      </w:pPr>
      <w:r>
        <w:rPr>
          <w:rFonts w:ascii="Times New Roman" w:hAnsi="Times New Roman"/>
          <w:sz w:val="24"/>
        </w:rPr>
        <w:t>All services are deployed using infrastructure-as-code (Bicep/Terraform).</w:t>
      </w:r>
    </w:p>
    <w:p>
      <w:pPr>
        <w:pStyle w:val="Heading2"/>
        <w:spacing w:before="240" w:after="120"/>
        <w:ind w:left="0" w:firstLine="0"/>
      </w:pPr>
      <w:r>
        <w:t>8.5 Networking</w:t>
      </w:r>
    </w:p>
    <w:p>
      <w:pPr>
        <w:spacing w:after="160"/>
      </w:pPr>
      <w:r>
        <w:rPr>
          <w:rFonts w:ascii="Times New Roman" w:hAnsi="Times New Roman"/>
          <w:sz w:val="24"/>
        </w:rPr>
        <w:t>The networking architecture follows Azure best practices for AI workloads:</w:t>
      </w:r>
    </w:p>
    <w:p>
      <w:pPr>
        <w:spacing w:after="80"/>
        <w:ind w:left="720" w:hanging="360"/>
      </w:pPr>
      <w:r>
        <w:rPr>
          <w:rFonts w:ascii="Times New Roman" w:hAnsi="Times New Roman"/>
          <w:sz w:val="24"/>
        </w:rPr>
        <w:t xml:space="preserve">• </w:t>
      </w:r>
      <w:r>
        <w:rPr>
          <w:rFonts w:ascii="Times New Roman" w:hAnsi="Times New Roman"/>
          <w:sz w:val="24"/>
        </w:rPr>
        <w:t>Private endpoints for private connectivity to Azure services (Document Intelligence, Blob Storage, Cosmos DB)</w:t>
      </w:r>
    </w:p>
    <w:p>
      <w:pPr>
        <w:spacing w:after="80"/>
        <w:ind w:left="720" w:hanging="360"/>
      </w:pPr>
      <w:r>
        <w:rPr>
          <w:rFonts w:ascii="Times New Roman" w:hAnsi="Times New Roman"/>
          <w:sz w:val="24"/>
        </w:rPr>
        <w:t xml:space="preserve">• </w:t>
      </w:r>
      <w:r>
        <w:rPr>
          <w:rFonts w:ascii="Times New Roman" w:hAnsi="Times New Roman"/>
          <w:sz w:val="24"/>
        </w:rPr>
        <w:t>VNet integration for Azure Functions Premium</w:t>
      </w:r>
    </w:p>
    <w:p>
      <w:pPr>
        <w:spacing w:after="80"/>
        <w:ind w:left="720" w:hanging="360"/>
      </w:pPr>
      <w:r>
        <w:rPr>
          <w:rFonts w:ascii="Times New Roman" w:hAnsi="Times New Roman"/>
          <w:sz w:val="24"/>
        </w:rPr>
        <w:t xml:space="preserve">• </w:t>
      </w:r>
      <w:r>
        <w:rPr>
          <w:rFonts w:ascii="Times New Roman" w:hAnsi="Times New Roman"/>
          <w:sz w:val="24"/>
        </w:rPr>
        <w:t>API Management with virtual network integration or access policies for access control</w:t>
      </w:r>
    </w:p>
    <w:p>
      <w:pPr>
        <w:spacing w:after="80"/>
        <w:ind w:left="720" w:hanging="360"/>
      </w:pPr>
      <w:r>
        <w:rPr>
          <w:rFonts w:ascii="Times New Roman" w:hAnsi="Times New Roman"/>
          <w:sz w:val="24"/>
        </w:rPr>
        <w:t xml:space="preserve">• </w:t>
      </w:r>
      <w:r>
        <w:rPr>
          <w:rFonts w:ascii="Times New Roman" w:hAnsi="Times New Roman"/>
          <w:sz w:val="24"/>
        </w:rPr>
        <w:t>Azure Front Door for secure content delivery of web interfaces</w:t>
      </w:r>
    </w:p>
    <w:p>
      <w:pPr>
        <w:spacing w:after="80"/>
        <w:ind w:left="720" w:hanging="360"/>
      </w:pPr>
      <w:r>
        <w:rPr>
          <w:rFonts w:ascii="Times New Roman" w:hAnsi="Times New Roman"/>
          <w:sz w:val="24"/>
        </w:rPr>
        <w:t xml:space="preserve">• </w:t>
      </w:r>
      <w:r>
        <w:rPr>
          <w:rFonts w:ascii="Times New Roman" w:hAnsi="Times New Roman"/>
          <w:sz w:val="24"/>
        </w:rPr>
        <w:t>Network security groups (NSGs) for subnet-level security</w:t>
      </w:r>
    </w:p>
    <w:p>
      <w:pPr>
        <w:pStyle w:val="Heading2"/>
        <w:spacing w:before="240" w:after="120"/>
        <w:ind w:left="0" w:firstLine="0"/>
      </w:pPr>
      <w:r>
        <w:t>8.6 Observability</w:t>
      </w:r>
    </w:p>
    <w:p>
      <w:pPr>
        <w:spacing w:after="160"/>
      </w:pPr>
      <w:r>
        <w:rPr>
          <w:rFonts w:ascii="Times New Roman" w:hAnsi="Times New Roman"/>
          <w:sz w:val="24"/>
        </w:rPr>
        <w:t>Comprehensive observability ensures operational excellence:</w:t>
      </w:r>
    </w:p>
    <w:p>
      <w:pPr>
        <w:spacing w:after="80"/>
        <w:ind w:left="720" w:hanging="360"/>
      </w:pPr>
      <w:r>
        <w:rPr>
          <w:rFonts w:ascii="Times New Roman" w:hAnsi="Times New Roman"/>
          <w:sz w:val="24"/>
        </w:rPr>
        <w:t xml:space="preserve">• </w:t>
      </w:r>
      <w:r>
        <w:rPr>
          <w:rFonts w:ascii="Times New Roman" w:hAnsi="Times New Roman"/>
          <w:sz w:val="24"/>
        </w:rPr>
        <w:t>Azure Monitor for centralized logging from all Azure Functions</w:t>
      </w:r>
    </w:p>
    <w:p>
      <w:pPr>
        <w:spacing w:after="80"/>
        <w:ind w:left="720" w:hanging="360"/>
      </w:pPr>
      <w:r>
        <w:rPr>
          <w:rFonts w:ascii="Times New Roman" w:hAnsi="Times New Roman"/>
          <w:sz w:val="24"/>
        </w:rPr>
        <w:t xml:space="preserve">• </w:t>
      </w:r>
      <w:r>
        <w:rPr>
          <w:rFonts w:ascii="Times New Roman" w:hAnsi="Times New Roman"/>
          <w:sz w:val="24"/>
        </w:rPr>
        <w:t>Application Insights for application performance monitoring and distributed tracing</w:t>
      </w:r>
    </w:p>
    <w:p>
      <w:pPr>
        <w:spacing w:after="80"/>
        <w:ind w:left="720" w:hanging="360"/>
      </w:pPr>
      <w:r>
        <w:rPr>
          <w:rFonts w:ascii="Times New Roman" w:hAnsi="Times New Roman"/>
          <w:sz w:val="24"/>
        </w:rPr>
        <w:t xml:space="preserve">• </w:t>
      </w:r>
      <w:r>
        <w:rPr>
          <w:rFonts w:ascii="Times New Roman" w:hAnsi="Times New Roman"/>
          <w:sz w:val="24"/>
        </w:rPr>
        <w:t>Custom metrics for processing volumes, accuracy rates, and latency</w:t>
      </w:r>
    </w:p>
    <w:p>
      <w:pPr>
        <w:spacing w:after="80"/>
        <w:ind w:left="720" w:hanging="360"/>
      </w:pPr>
      <w:r>
        <w:rPr>
          <w:rFonts w:ascii="Times New Roman" w:hAnsi="Times New Roman"/>
          <w:sz w:val="24"/>
        </w:rPr>
        <w:t xml:space="preserve">• </w:t>
      </w:r>
      <w:r>
        <w:rPr>
          <w:rFonts w:ascii="Times New Roman" w:hAnsi="Times New Roman"/>
          <w:sz w:val="24"/>
        </w:rPr>
        <w:t>Azure Monitor Alerts for proactive alerting on failures or performance issues</w:t>
      </w:r>
    </w:p>
    <w:p>
      <w:pPr>
        <w:spacing w:after="80"/>
        <w:ind w:left="720" w:hanging="360"/>
      </w:pPr>
      <w:r>
        <w:rPr>
          <w:rFonts w:ascii="Times New Roman" w:hAnsi="Times New Roman"/>
          <w:sz w:val="24"/>
        </w:rPr>
        <w:t xml:space="preserve">• </w:t>
      </w:r>
      <w:r>
        <w:rPr>
          <w:rFonts w:ascii="Times New Roman" w:hAnsi="Times New Roman"/>
          <w:sz w:val="24"/>
        </w:rPr>
        <w:t>Custom dashboards showing business KPIs (documents processed, accuracy, cost per document)</w:t>
      </w:r>
    </w:p>
    <w:p>
      <w:pPr>
        <w:pStyle w:val="Heading2"/>
        <w:spacing w:before="240" w:after="120"/>
        <w:ind w:left="0" w:firstLine="0"/>
      </w:pPr>
      <w:r>
        <w:t>8.7 Backup &amp; Disaster Recovery</w:t>
      </w:r>
    </w:p>
    <w:p>
      <w:pPr>
        <w:spacing w:after="160"/>
      </w:pPr>
      <w:r>
        <w:rPr>
          <w:rFonts w:ascii="Times New Roman" w:hAnsi="Times New Roman"/>
          <w:sz w:val="24"/>
        </w:rPr>
        <w:t>All critical data and configurations are protected through:</w:t>
      </w:r>
    </w:p>
    <w:p>
      <w:pPr>
        <w:spacing w:after="80"/>
        <w:ind w:left="720" w:hanging="360"/>
      </w:pPr>
      <w:r>
        <w:rPr>
          <w:rFonts w:ascii="Times New Roman" w:hAnsi="Times New Roman"/>
          <w:sz w:val="24"/>
        </w:rPr>
        <w:t xml:space="preserve">• </w:t>
      </w:r>
      <w:r>
        <w:rPr>
          <w:rFonts w:ascii="Times New Roman" w:hAnsi="Times New Roman"/>
          <w:sz w:val="24"/>
        </w:rPr>
        <w:t>Blob Storage with versioning enabled for document storage</w:t>
      </w:r>
    </w:p>
    <w:p>
      <w:pPr>
        <w:spacing w:after="80"/>
        <w:ind w:left="720" w:hanging="360"/>
      </w:pPr>
      <w:r>
        <w:rPr>
          <w:rFonts w:ascii="Times New Roman" w:hAnsi="Times New Roman"/>
          <w:sz w:val="24"/>
        </w:rPr>
        <w:t xml:space="preserve">• </w:t>
      </w:r>
      <w:r>
        <w:rPr>
          <w:rFonts w:ascii="Times New Roman" w:hAnsi="Times New Roman"/>
          <w:sz w:val="24"/>
        </w:rPr>
        <w:t>Cosmos DB continuous backup enabled</w:t>
      </w:r>
    </w:p>
    <w:p>
      <w:pPr>
        <w:spacing w:after="80"/>
        <w:ind w:left="720" w:hanging="360"/>
      </w:pPr>
      <w:r>
        <w:rPr>
          <w:rFonts w:ascii="Times New Roman" w:hAnsi="Times New Roman"/>
          <w:sz w:val="24"/>
        </w:rPr>
        <w:t xml:space="preserve">• </w:t>
      </w:r>
      <w:r>
        <w:rPr>
          <w:rFonts w:ascii="Times New Roman" w:hAnsi="Times New Roman"/>
          <w:sz w:val="24"/>
        </w:rPr>
        <w:t>Automated daily backups of Cosmos DB data</w:t>
      </w:r>
    </w:p>
    <w:p>
      <w:pPr>
        <w:spacing w:after="80"/>
        <w:ind w:left="720" w:hanging="360"/>
      </w:pPr>
      <w:r>
        <w:rPr>
          <w:rFonts w:ascii="Times New Roman" w:hAnsi="Times New Roman"/>
          <w:sz w:val="24"/>
        </w:rPr>
        <w:t xml:space="preserve">• </w:t>
      </w:r>
      <w:r>
        <w:rPr>
          <w:rFonts w:ascii="Times New Roman" w:hAnsi="Times New Roman"/>
          <w:sz w:val="24"/>
        </w:rPr>
        <w:t>Cross-region replication (optional) for disaster recovery</w:t>
      </w:r>
    </w:p>
    <w:p>
      <w:pPr>
        <w:spacing w:after="80"/>
        <w:ind w:left="720" w:hanging="360"/>
      </w:pPr>
      <w:r>
        <w:rPr>
          <w:rFonts w:ascii="Times New Roman" w:hAnsi="Times New Roman"/>
          <w:sz w:val="24"/>
        </w:rPr>
        <w:t xml:space="preserve">• </w:t>
      </w:r>
      <w:r>
        <w:rPr>
          <w:rFonts w:ascii="Times New Roman" w:hAnsi="Times New Roman"/>
          <w:sz w:val="24"/>
        </w:rPr>
        <w:t>RTO: 4 hours | RPO: 1 hour</w:t>
      </w:r>
    </w:p>
    <w:p>
      <w:pPr>
        <w:pStyle w:val="Heading1"/>
        <w:spacing w:before="160" w:after="120"/>
        <w:ind w:left="0" w:firstLine="0"/>
      </w:pPr>
      <w:r>
        <w:t>9 Assumptions</w:t>
      </w:r>
    </w:p>
    <w:p>
      <w:pPr>
        <w:pStyle w:val="Heading2"/>
        <w:spacing w:before="24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will provide representative document samples for AI model training (minimum 1,000 documents per type)</w:t>
      </w:r>
    </w:p>
    <w:p>
      <w:pPr>
        <w:spacing w:after="80"/>
        <w:ind w:left="720" w:hanging="360"/>
      </w:pPr>
      <w:r>
        <w:rPr>
          <w:rFonts w:ascii="Times New Roman" w:hAnsi="Times New Roman"/>
          <w:sz w:val="24"/>
        </w:rPr>
        <w:t xml:space="preserve">• </w:t>
      </w:r>
      <w:r>
        <w:rPr>
          <w:rFonts w:ascii="Times New Roman" w:hAnsi="Times New Roman"/>
          <w:sz w:val="24"/>
        </w:rPr>
        <w:t>Document quality is sufficient for OCR and AI processing (readable text, minimum 150 DPI)</w:t>
      </w:r>
    </w:p>
    <w:p>
      <w:pPr>
        <w:spacing w:after="80"/>
        <w:ind w:left="720" w:hanging="360"/>
      </w:pPr>
      <w:r>
        <w:rPr>
          <w:rFonts w:ascii="Times New Roman" w:hAnsi="Times New Roman"/>
          <w:sz w:val="24"/>
        </w:rPr>
        <w:t xml:space="preserve">• </w:t>
      </w:r>
      <w:r>
        <w:rPr>
          <w:rFonts w:ascii="Times New Roman" w:hAnsi="Times New Roman"/>
          <w:sz w:val="24"/>
        </w:rPr>
        <w:t>Existing Azure infrastructure meets minimum requirements for AI services</w:t>
      </w:r>
    </w:p>
    <w:p>
      <w:pPr>
        <w:spacing w:after="80"/>
        <w:ind w:left="720" w:hanging="360"/>
      </w:pPr>
      <w:r>
        <w:rPr>
          <w:rFonts w:ascii="Times New Roman" w:hAnsi="Times New Roman"/>
          <w:sz w:val="24"/>
        </w:rPr>
        <w:t xml:space="preserve">• </w:t>
      </w:r>
      <w:r>
        <w:rPr>
          <w:rFonts w:ascii="Times New Roman" w:hAnsi="Times New Roman"/>
          <w:sz w:val="24"/>
        </w:rPr>
        <w:t>Business requirements for document types and extraction fields will remain stable during implementation</w:t>
      </w:r>
    </w:p>
    <w:p>
      <w:pPr>
        <w:spacing w:after="80"/>
        <w:ind w:left="720" w:hanging="360"/>
      </w:pPr>
      <w:r>
        <w:rPr>
          <w:rFonts w:ascii="Times New Roman" w:hAnsi="Times New Roman"/>
          <w:sz w:val="24"/>
        </w:rPr>
        <w:t xml:space="preserve">• </w:t>
      </w:r>
      <w:r>
        <w:rPr>
          <w:rFonts w:ascii="Times New Roman" w:hAnsi="Times New Roman"/>
          <w:sz w:val="24"/>
        </w:rPr>
        <w:t>Client technical team will be available for requirements validation, testing, and approvals</w:t>
      </w:r>
    </w:p>
    <w:p>
      <w:pPr>
        <w:spacing w:after="80"/>
        <w:ind w:left="720" w:hanging="360"/>
      </w:pPr>
      <w:r>
        <w:rPr>
          <w:rFonts w:ascii="Times New Roman" w:hAnsi="Times New Roman"/>
          <w:sz w:val="24"/>
        </w:rPr>
        <w:t xml:space="preserve">• </w:t>
      </w:r>
      <w:r>
        <w:rPr>
          <w:rFonts w:ascii="Times New Roman" w:hAnsi="Times New Roman"/>
          <w:sz w:val="24"/>
        </w:rPr>
        <w:t>Azure subscription access and appropriate permissions will be provided within 1 week of project start</w:t>
      </w:r>
    </w:p>
    <w:p>
      <w:pPr>
        <w:spacing w:after="80"/>
        <w:ind w:left="720" w:hanging="360"/>
      </w:pPr>
      <w:r>
        <w:rPr>
          <w:rFonts w:ascii="Times New Roman" w:hAnsi="Times New Roman"/>
          <w:sz w:val="24"/>
        </w:rPr>
        <w:t xml:space="preserve">• </w:t>
      </w:r>
      <w:r>
        <w:rPr>
          <w:rFonts w:ascii="Times New Roman" w:hAnsi="Times New Roman"/>
          <w:sz w:val="24"/>
        </w:rPr>
        <w:t>Document subject matter experts (SMEs) will be available for data labeling and validation</w:t>
      </w:r>
    </w:p>
    <w:p>
      <w:pPr>
        <w:spacing w:after="80"/>
        <w:ind w:left="720" w:hanging="360"/>
      </w:pPr>
      <w:r>
        <w:rPr>
          <w:rFonts w:ascii="Times New Roman" w:hAnsi="Times New Roman"/>
          <w:sz w:val="24"/>
        </w:rPr>
        <w:t xml:space="preserve">• </w:t>
      </w:r>
      <w:r>
        <w:rPr>
          <w:rFonts w:ascii="Times New Roman" w:hAnsi="Times New Roman"/>
          <w:sz w:val="24"/>
        </w:rPr>
        <w:t>Integration endpoints and API documentation for existing systems will be provided</w:t>
      </w:r>
    </w:p>
    <w:p>
      <w:pPr>
        <w:spacing w:after="80"/>
        <w:ind w:left="720" w:hanging="360"/>
      </w:pPr>
      <w:r>
        <w:rPr>
          <w:rFonts w:ascii="Times New Roman" w:hAnsi="Times New Roman"/>
          <w:sz w:val="24"/>
        </w:rPr>
        <w:t xml:space="preserve">• </w:t>
      </w:r>
      <w:r>
        <w:rPr>
          <w:rFonts w:ascii="Times New Roman" w:hAnsi="Times New Roman"/>
          <w:sz w:val="24"/>
        </w:rPr>
        <w:t>Security and compliance approval processes will not delay critical path activities</w:t>
      </w:r>
    </w:p>
    <w:p>
      <w:pPr>
        <w:spacing w:after="80"/>
        <w:ind w:left="720" w:hanging="360"/>
      </w:pPr>
      <w:r>
        <w:rPr>
          <w:rFonts w:ascii="Times New Roman" w:hAnsi="Times New Roman"/>
          <w:sz w:val="24"/>
        </w:rPr>
        <w:t xml:space="preserve">• </w:t>
      </w:r>
      <w:r>
        <w:rPr>
          <w:rFonts w:ascii="Times New Roman" w:hAnsi="Times New Roman"/>
          <w:sz w:val="24"/>
        </w:rPr>
        <w:t>Client will handle Azure service costs directly with Microsoft (estimated $1,500-$2,000/month)</w:t>
      </w:r>
    </w:p>
    <w:p>
      <w:pPr>
        <w:pStyle w:val="Heading1"/>
        <w:spacing w:before="160" w:after="120"/>
        <w:ind w:left="0" w:firstLine="0"/>
      </w:pPr>
      <w:r>
        <w:t>10 Dependencies</w:t>
      </w:r>
    </w:p>
    <w:p>
      <w:pPr>
        <w:pStyle w:val="Heading2"/>
        <w:spacing w:before="24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Azure Subscription Access: Client provides Azure subscription access with appropriate permissions (Document Intelligence, Cognitive Services, Functions, Blob Storage, Cosmos DB, API Management, Monitor)</w:t>
      </w:r>
    </w:p>
    <w:p>
      <w:pPr>
        <w:spacing w:after="80"/>
        <w:ind w:left="720" w:hanging="360"/>
      </w:pPr>
      <w:r>
        <w:rPr>
          <w:rFonts w:ascii="Times New Roman" w:hAnsi="Times New Roman"/>
          <w:sz w:val="24"/>
        </w:rPr>
        <w:t xml:space="preserve">• </w:t>
      </w:r>
      <w:r>
        <w:rPr>
          <w:rFonts w:ascii="Times New Roman" w:hAnsi="Times New Roman"/>
          <w:sz w:val="24"/>
        </w:rPr>
        <w:t>Document Samples: Client provides representative document samples across all document types for AI model training and testing</w:t>
      </w:r>
    </w:p>
    <w:p>
      <w:pPr>
        <w:spacing w:after="80"/>
        <w:ind w:left="720" w:hanging="360"/>
      </w:pPr>
      <w:r>
        <w:rPr>
          <w:rFonts w:ascii="Times New Roman" w:hAnsi="Times New Roman"/>
          <w:sz w:val="24"/>
        </w:rPr>
        <w:t xml:space="preserve">• </w:t>
      </w:r>
      <w:r>
        <w:rPr>
          <w:rFonts w:ascii="Times New Roman" w:hAnsi="Times New Roman"/>
          <w:sz w:val="24"/>
        </w:rPr>
        <w:t>Training Data Labeling: Client SMEs available to label documents and validate extraction rules</w:t>
      </w:r>
    </w:p>
    <w:p>
      <w:pPr>
        <w:spacing w:after="80"/>
        <w:ind w:left="720" w:hanging="360"/>
      </w:pPr>
      <w:r>
        <w:rPr>
          <w:rFonts w:ascii="Times New Roman" w:hAnsi="Times New Roman"/>
          <w:sz w:val="24"/>
        </w:rPr>
        <w:t xml:space="preserve">• </w:t>
      </w:r>
      <w:r>
        <w:rPr>
          <w:rFonts w:ascii="Times New Roman" w:hAnsi="Times New Roman"/>
          <w:sz w:val="24"/>
        </w:rPr>
        <w:t>Integration Endpoints: Client provides API documentation, test environments, and credentials for system integration</w:t>
      </w:r>
    </w:p>
    <w:p>
      <w:pPr>
        <w:spacing w:after="80"/>
        <w:ind w:left="720" w:hanging="360"/>
      </w:pPr>
      <w:r>
        <w:rPr>
          <w:rFonts w:ascii="Times New Roman" w:hAnsi="Times New Roman"/>
          <w:sz w:val="24"/>
        </w:rPr>
        <w:t xml:space="preserve">• </w:t>
      </w:r>
      <w:r>
        <w:rPr>
          <w:rFonts w:ascii="Times New Roman" w:hAnsi="Times New Roman"/>
          <w:sz w:val="24"/>
        </w:rPr>
        <w:t>Testing Document Library: Client provides comprehensive document library covering various formats, quality levels, and edge cases</w:t>
      </w:r>
    </w:p>
    <w:p>
      <w:pPr>
        <w:spacing w:after="80"/>
        <w:ind w:left="720" w:hanging="360"/>
      </w:pPr>
      <w:r>
        <w:rPr>
          <w:rFonts w:ascii="Times New Roman" w:hAnsi="Times New Roman"/>
          <w:sz w:val="24"/>
        </w:rPr>
        <w:t xml:space="preserve">• </w:t>
      </w:r>
      <w:r>
        <w:rPr>
          <w:rFonts w:ascii="Times New Roman" w:hAnsi="Times New Roman"/>
          <w:sz w:val="24"/>
        </w:rPr>
        <w:t>SME Availability: Document processing experts available for requirements clarification and accuracy validation</w:t>
      </w:r>
    </w:p>
    <w:p>
      <w:pPr>
        <w:spacing w:after="80"/>
        <w:ind w:left="720" w:hanging="360"/>
      </w:pPr>
      <w:r>
        <w:rPr>
          <w:rFonts w:ascii="Times New Roman" w:hAnsi="Times New Roman"/>
          <w:sz w:val="24"/>
        </w:rPr>
        <w:t xml:space="preserve">• </w:t>
      </w:r>
      <w:r>
        <w:rPr>
          <w:rFonts w:ascii="Times New Roman" w:hAnsi="Times New Roman"/>
          <w:sz w:val="24"/>
        </w:rPr>
        <w:t>Security Approvals: Security and compliance approvals obtained on schedule to avoid implementation delays</w:t>
      </w:r>
    </w:p>
    <w:p>
      <w:pPr>
        <w:spacing w:after="80"/>
        <w:ind w:left="720" w:hanging="360"/>
      </w:pPr>
      <w:r>
        <w:rPr>
          <w:rFonts w:ascii="Times New Roman" w:hAnsi="Times New Roman"/>
          <w:sz w:val="24"/>
        </w:rPr>
        <w:t xml:space="preserve">• </w:t>
      </w:r>
      <w:r>
        <w:rPr>
          <w:rFonts w:ascii="Times New Roman" w:hAnsi="Times New Roman"/>
          <w:sz w:val="24"/>
        </w:rPr>
        <w:t>Infrastructure Readiness: Client Azure environment meets service limits and VNet/networking requirements</w:t>
      </w:r>
    </w:p>
    <w:p>
      <w:pPr>
        <w:spacing w:after="80"/>
        <w:ind w:left="720" w:hanging="360"/>
      </w:pPr>
      <w:r>
        <w:rPr>
          <w:rFonts w:ascii="Times New Roman" w:hAnsi="Times New Roman"/>
          <w:sz w:val="24"/>
        </w:rPr>
        <w:t xml:space="preserve">• </w:t>
      </w:r>
      <w:r>
        <w:rPr>
          <w:rFonts w:ascii="Times New Roman" w:hAnsi="Times New Roman"/>
          <w:sz w:val="24"/>
        </w:rPr>
        <w:t>Change Freeze: No major changes to integration systems during testing and deployment phases</w:t>
      </w:r>
    </w:p>
    <w:p>
      <w:pPr>
        <w:spacing w:after="80"/>
        <w:ind w:left="720" w:hanging="360"/>
      </w:pPr>
      <w:r>
        <w:rPr>
          <w:rFonts w:ascii="Times New Roman" w:hAnsi="Times New Roman"/>
          <w:sz w:val="24"/>
        </w:rPr>
        <w:t xml:space="preserve">• </w:t>
      </w:r>
      <w:r>
        <w:rPr>
          <w:rFonts w:ascii="Times New Roman" w:hAnsi="Times New Roman"/>
          <w:sz w:val="24"/>
        </w:rPr>
        <w:t>Go-Live Approval: Business and technical approval authority available for production deployment decision</w:t>
      </w:r>
    </w:p>
    <w:p>
      <w:pPr>
        <w:pStyle w:val="Heading1"/>
        <w:spacing w:before="160" w:after="120"/>
        <w:ind w:left="0" w:firstLine="0"/>
      </w:pPr>
      <w:r>
        <w:t>11 Security, Compliance &amp; Governance</w:t>
      </w:r>
    </w:p>
    <w:p>
      <w:pPr>
        <w:spacing w:after="160"/>
      </w:pPr>
      <w:r>
        <w:rPr>
          <w:rFonts w:ascii="Times New Roman" w:hAnsi="Times New Roman"/>
          <w:sz w:val="24"/>
        </w:rPr>
        <w:t>The implementation and target environment will be architected and validated to meet the Client's security, compliance, and governance requirements. Vendor will adhere to industry-standard security frameworks and Azure AI best practices.</w:t>
      </w:r>
    </w:p>
    <w:p>
      <w:pPr>
        <w:pStyle w:val="Heading2"/>
        <w:spacing w:before="24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Azure AD-based authentication with managed identities for service-to-service authentication</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 for Azure portal access</w:t>
      </w:r>
    </w:p>
    <w:p>
      <w:pPr>
        <w:spacing w:after="80"/>
        <w:ind w:left="720" w:hanging="360"/>
      </w:pPr>
      <w:r>
        <w:rPr>
          <w:rFonts w:ascii="Times New Roman" w:hAnsi="Times New Roman"/>
          <w:sz w:val="24"/>
        </w:rPr>
        <w:t xml:space="preserve">• </w:t>
      </w:r>
      <w:r>
        <w:rPr>
          <w:rFonts w:ascii="Times New Roman" w:hAnsi="Times New Roman"/>
          <w:sz w:val="24"/>
        </w:rPr>
        <w:t>Role-based access control (RBAC) with least-privilege access for all Azure services</w:t>
      </w:r>
    </w:p>
    <w:p>
      <w:pPr>
        <w:spacing w:after="80"/>
        <w:ind w:left="720" w:hanging="360"/>
      </w:pPr>
      <w:r>
        <w:rPr>
          <w:rFonts w:ascii="Times New Roman" w:hAnsi="Times New Roman"/>
          <w:sz w:val="24"/>
        </w:rPr>
        <w:t xml:space="preserve">• </w:t>
      </w:r>
      <w:r>
        <w:rPr>
          <w:rFonts w:ascii="Times New Roman" w:hAnsi="Times New Roman"/>
          <w:sz w:val="24"/>
        </w:rPr>
        <w:t>Private endpoints for private connectivity to AI services</w:t>
      </w:r>
    </w:p>
    <w:p>
      <w:pPr>
        <w:spacing w:after="80"/>
        <w:ind w:left="720" w:hanging="360"/>
      </w:pPr>
      <w:r>
        <w:rPr>
          <w:rFonts w:ascii="Times New Roman" w:hAnsi="Times New Roman"/>
          <w:sz w:val="24"/>
        </w:rPr>
        <w:t xml:space="preserve">• </w:t>
      </w:r>
      <w:r>
        <w:rPr>
          <w:rFonts w:ascii="Times New Roman" w:hAnsi="Times New Roman"/>
          <w:sz w:val="24"/>
        </w:rPr>
        <w:t>API authentication using Azure AD or managed identities</w:t>
      </w:r>
    </w:p>
    <w:p>
      <w:pPr>
        <w:pStyle w:val="Heading2"/>
        <w:spacing w:before="24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Azure Monitor logging enabled for all API calls and document access</w:t>
      </w:r>
    </w:p>
    <w:p>
      <w:pPr>
        <w:spacing w:after="80"/>
        <w:ind w:left="720" w:hanging="360"/>
      </w:pPr>
      <w:r>
        <w:rPr>
          <w:rFonts w:ascii="Times New Roman" w:hAnsi="Times New Roman"/>
          <w:sz w:val="24"/>
        </w:rPr>
        <w:t xml:space="preserve">• </w:t>
      </w:r>
      <w:r>
        <w:rPr>
          <w:rFonts w:ascii="Times New Roman" w:hAnsi="Times New Roman"/>
          <w:sz w:val="24"/>
        </w:rPr>
        <w:t>Application Insights for system health and performance metrics</w:t>
      </w:r>
    </w:p>
    <w:p>
      <w:pPr>
        <w:spacing w:after="80"/>
        <w:ind w:left="720" w:hanging="360"/>
      </w:pPr>
      <w:r>
        <w:rPr>
          <w:rFonts w:ascii="Times New Roman" w:hAnsi="Times New Roman"/>
          <w:sz w:val="24"/>
        </w:rPr>
        <w:t xml:space="preserve">• </w:t>
      </w:r>
      <w:r>
        <w:rPr>
          <w:rFonts w:ascii="Times New Roman" w:hAnsi="Times New Roman"/>
          <w:sz w:val="24"/>
        </w:rPr>
        <w:t>Distributed tracing for document processing workflow analysis</w:t>
      </w:r>
    </w:p>
    <w:p>
      <w:pPr>
        <w:spacing w:after="80"/>
        <w:ind w:left="720" w:hanging="360"/>
      </w:pPr>
      <w:r>
        <w:rPr>
          <w:rFonts w:ascii="Times New Roman" w:hAnsi="Times New Roman"/>
          <w:sz w:val="24"/>
        </w:rPr>
        <w:t xml:space="preserve">• </w:t>
      </w:r>
      <w:r>
        <w:rPr>
          <w:rFonts w:ascii="Times New Roman" w:hAnsi="Times New Roman"/>
          <w:sz w:val="24"/>
        </w:rPr>
        <w:t>Automated alerts for anomalous processing patterns or unauthorized access attempts</w:t>
      </w:r>
    </w:p>
    <w:p>
      <w:pPr>
        <w:spacing w:after="80"/>
        <w:ind w:left="720" w:hanging="360"/>
      </w:pPr>
      <w:r>
        <w:rPr>
          <w:rFonts w:ascii="Times New Roman" w:hAnsi="Times New Roman"/>
          <w:sz w:val="24"/>
        </w:rPr>
        <w:t xml:space="preserve">• </w:t>
      </w:r>
      <w:r>
        <w:rPr>
          <w:rFonts w:ascii="Times New Roman" w:hAnsi="Times New Roman"/>
          <w:sz w:val="24"/>
        </w:rPr>
        <w:t>Integration with Microsoft Defender for Cloud for centralized security findings</w:t>
      </w:r>
    </w:p>
    <w:p>
      <w:pPr>
        <w:pStyle w:val="Heading2"/>
        <w:spacing w:before="24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SOC 2 certified Azure services, architecture follows SOC 2 security principles</w:t>
      </w:r>
    </w:p>
    <w:p>
      <w:pPr>
        <w:spacing w:after="80"/>
        <w:ind w:left="720" w:hanging="360"/>
      </w:pPr>
      <w:r>
        <w:rPr>
          <w:rFonts w:ascii="Times New Roman" w:hAnsi="Times New Roman"/>
          <w:sz w:val="24"/>
        </w:rPr>
        <w:t xml:space="preserve">• </w:t>
      </w:r>
      <w:r>
        <w:rPr>
          <w:rFonts w:ascii="Times New Roman" w:hAnsi="Times New Roman"/>
          <w:sz w:val="24"/>
        </w:rPr>
        <w:t>GDPR compliance: Data residency controls, right-to-deletion capabilities, audit trail</w:t>
      </w:r>
    </w:p>
    <w:p>
      <w:pPr>
        <w:spacing w:after="80"/>
        <w:ind w:left="720" w:hanging="360"/>
      </w:pPr>
      <w:r>
        <w:rPr>
          <w:rFonts w:ascii="Times New Roman" w:hAnsi="Times New Roman"/>
          <w:sz w:val="24"/>
        </w:rPr>
        <w:t xml:space="preserve">• </w:t>
      </w:r>
      <w:r>
        <w:rPr>
          <w:rFonts w:ascii="Times New Roman" w:hAnsi="Times New Roman"/>
          <w:sz w:val="24"/>
        </w:rPr>
        <w:t>HIPAA compliance (if applicable): HIPAA-eligible services, BAA with Microsoft, encryption, access controls</w:t>
      </w:r>
    </w:p>
    <w:p>
      <w:pPr>
        <w:spacing w:after="80"/>
        <w:ind w:left="720" w:hanging="360"/>
      </w:pPr>
      <w:r>
        <w:rPr>
          <w:rFonts w:ascii="Times New Roman" w:hAnsi="Times New Roman"/>
          <w:sz w:val="24"/>
        </w:rPr>
        <w:t xml:space="preserve">• </w:t>
      </w:r>
      <w:r>
        <w:rPr>
          <w:rFonts w:ascii="Times New Roman" w:hAnsi="Times New Roman"/>
          <w:sz w:val="24"/>
        </w:rPr>
        <w:t>PCI DSS (if applicable): Secure handling of payment documents, no plaintext storage of card numbers</w:t>
      </w:r>
    </w:p>
    <w:p>
      <w:pPr>
        <w:spacing w:after="80"/>
        <w:ind w:left="720" w:hanging="360"/>
      </w:pPr>
      <w:r>
        <w:rPr>
          <w:rFonts w:ascii="Times New Roman" w:hAnsi="Times New Roman"/>
          <w:sz w:val="24"/>
        </w:rPr>
        <w:t xml:space="preserve">• </w:t>
      </w:r>
      <w:r>
        <w:rPr>
          <w:rFonts w:ascii="Times New Roman" w:hAnsi="Times New Roman"/>
          <w:sz w:val="24"/>
        </w:rPr>
        <w:t>Continuous compliance monitoring using Azure Policy</w:t>
      </w:r>
    </w:p>
    <w:p>
      <w:pPr>
        <w:pStyle w:val="Heading2"/>
        <w:spacing w:before="24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All documents encrypted at rest using Azure Storage Service Encryption with Azure Key Vault</w:t>
      </w:r>
    </w:p>
    <w:p>
      <w:pPr>
        <w:spacing w:after="80"/>
        <w:ind w:left="720" w:hanging="360"/>
      </w:pPr>
      <w:r>
        <w:rPr>
          <w:rFonts w:ascii="Times New Roman" w:hAnsi="Times New Roman"/>
          <w:sz w:val="24"/>
        </w:rPr>
        <w:t xml:space="preserve">• </w:t>
      </w:r>
      <w:r>
        <w:rPr>
          <w:rFonts w:ascii="Times New Roman" w:hAnsi="Times New Roman"/>
          <w:sz w:val="24"/>
        </w:rPr>
        <w:t>All data encrypted in transit using TLS 1.2+</w:t>
      </w:r>
    </w:p>
    <w:p>
      <w:pPr>
        <w:spacing w:after="80"/>
        <w:ind w:left="720" w:hanging="360"/>
      </w:pPr>
      <w:r>
        <w:rPr>
          <w:rFonts w:ascii="Times New Roman" w:hAnsi="Times New Roman"/>
          <w:sz w:val="24"/>
        </w:rPr>
        <w:t xml:space="preserve">• </w:t>
      </w:r>
      <w:r>
        <w:rPr>
          <w:rFonts w:ascii="Times New Roman" w:hAnsi="Times New Roman"/>
          <w:sz w:val="24"/>
        </w:rPr>
        <w:t>Document storage in Blob Storage with server-side encryption enabled</w:t>
      </w:r>
    </w:p>
    <w:p>
      <w:pPr>
        <w:spacing w:after="80"/>
        <w:ind w:left="720" w:hanging="360"/>
      </w:pPr>
      <w:r>
        <w:rPr>
          <w:rFonts w:ascii="Times New Roman" w:hAnsi="Times New Roman"/>
          <w:sz w:val="24"/>
        </w:rPr>
        <w:t xml:space="preserve">• </w:t>
      </w:r>
      <w:r>
        <w:rPr>
          <w:rFonts w:ascii="Times New Roman" w:hAnsi="Times New Roman"/>
          <w:sz w:val="24"/>
        </w:rPr>
        <w:t>Encryption key rotation policies implemented</w:t>
      </w:r>
    </w:p>
    <w:p>
      <w:pPr>
        <w:spacing w:after="80"/>
        <w:ind w:left="720" w:hanging="360"/>
      </w:pPr>
      <w:r>
        <w:rPr>
          <w:rFonts w:ascii="Times New Roman" w:hAnsi="Times New Roman"/>
          <w:sz w:val="24"/>
        </w:rPr>
        <w:t xml:space="preserve">• </w:t>
      </w:r>
      <w:r>
        <w:rPr>
          <w:rFonts w:ascii="Times New Roman" w:hAnsi="Times New Roman"/>
          <w:sz w:val="24"/>
        </w:rPr>
        <w:t>Secure key management using Azure Key Vault with audit logging</w:t>
      </w:r>
    </w:p>
    <w:p>
      <w:pPr>
        <w:pStyle w:val="Heading2"/>
        <w:spacing w:before="24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Change control: All changes to document types, extraction rules, or integrations require formal change request</w:t>
      </w:r>
    </w:p>
    <w:p>
      <w:pPr>
        <w:spacing w:after="80"/>
        <w:ind w:left="720" w:hanging="360"/>
      </w:pPr>
      <w:r>
        <w:rPr>
          <w:rFonts w:ascii="Times New Roman" w:hAnsi="Times New Roman"/>
          <w:sz w:val="24"/>
        </w:rPr>
        <w:t xml:space="preserve">• </w:t>
      </w:r>
      <w:r>
        <w:rPr>
          <w:rFonts w:ascii="Times New Roman" w:hAnsi="Times New Roman"/>
          <w:sz w:val="24"/>
        </w:rPr>
        <w:t>AI model governance: Model versions tracked, performance monitored, retraining process documented</w:t>
      </w:r>
    </w:p>
    <w:p>
      <w:pPr>
        <w:spacing w:after="80"/>
        <w:ind w:left="720" w:hanging="360"/>
      </w:pPr>
      <w:r>
        <w:rPr>
          <w:rFonts w:ascii="Times New Roman" w:hAnsi="Times New Roman"/>
          <w:sz w:val="24"/>
        </w:rPr>
        <w:t xml:space="preserve">• </w:t>
      </w:r>
      <w:r>
        <w:rPr>
          <w:rFonts w:ascii="Times New Roman" w:hAnsi="Times New Roman"/>
          <w:sz w:val="24"/>
        </w:rPr>
        <w:t>Access reviews: Quarterly review of Azure RBAC roles and user access</w:t>
      </w:r>
    </w:p>
    <w:p>
      <w:pPr>
        <w:spacing w:after="80"/>
        <w:ind w:left="720" w:hanging="360"/>
      </w:pPr>
      <w:r>
        <w:rPr>
          <w:rFonts w:ascii="Times New Roman" w:hAnsi="Times New Roman"/>
          <w:sz w:val="24"/>
        </w:rPr>
        <w:t xml:space="preserve">• </w:t>
      </w:r>
      <w:r>
        <w:rPr>
          <w:rFonts w:ascii="Times New Roman" w:hAnsi="Times New Roman"/>
          <w:sz w:val="24"/>
        </w:rPr>
        <w:t>Incident response: Documented procedures for security incidents, data breaches, or system outages</w:t>
      </w:r>
    </w:p>
    <w:p>
      <w:pPr>
        <w:spacing w:after="80"/>
        <w:ind w:left="720" w:hanging="360"/>
      </w:pPr>
      <w:r>
        <w:rPr>
          <w:rFonts w:ascii="Times New Roman" w:hAnsi="Times New Roman"/>
          <w:sz w:val="24"/>
        </w:rPr>
        <w:t xml:space="preserve">• </w:t>
      </w:r>
      <w:r>
        <w:rPr>
          <w:rFonts w:ascii="Times New Roman" w:hAnsi="Times New Roman"/>
          <w:sz w:val="24"/>
        </w:rPr>
        <w:t>Resource tagging strategy for cost allocation and compliance tracking</w:t>
      </w:r>
    </w:p>
    <w:p>
      <w:pPr>
        <w:pStyle w:val="Heading1"/>
        <w:spacing w:before="160" w:after="120"/>
        <w:ind w:left="0" w:firstLine="0"/>
      </w:pPr>
      <w:r>
        <w:t>12 Environments &amp; Access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 training, pipeline 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Environments And Access</w:t>
      </w:r>
    </w:p>
    <w:p>
      <w:pPr>
        <w:pStyle w:val="Heading2"/>
        <w:spacing w:before="240" w:after="120"/>
        <w:ind w:left="0" w:firstLine="0"/>
      </w:pPr>
      <w:r>
        <w:t>12.1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model training, pipeline development</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Region]</w:t>
            </w:r>
          </w:p>
        </w:tc>
        <w:tc>
          <w:tcPr>
            <w:tcW w:type="dxa" w:w="234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6</w:t>
      </w:r>
      <w:r>
        <w:fldChar w:fldCharType="end"/>
      </w:r>
      <w:r>
        <w:rPr>
          <w:rFonts w:ascii="Times New Roman" w:hAnsi="Times New Roman"/>
          <w:sz w:val="24"/>
        </w:rPr>
        <w:t>: Environments</w:t>
      </w:r>
    </w:p>
    <w:p>
      <w:pPr>
        <w:pStyle w:val="Heading2"/>
        <w:spacing w:before="24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 for all Azure portal access</w:t>
      </w:r>
    </w:p>
    <w:p>
      <w:pPr>
        <w:spacing w:after="80"/>
        <w:ind w:left="720" w:hanging="360"/>
      </w:pPr>
      <w:r>
        <w:rPr>
          <w:rFonts w:ascii="Times New Roman" w:hAnsi="Times New Roman"/>
          <w:sz w:val="24"/>
        </w:rPr>
        <w:t xml:space="preserve">• </w:t>
      </w:r>
      <w:r>
        <w:rPr>
          <w:rFonts w:ascii="Times New Roman" w:hAnsi="Times New Roman"/>
          <w:sz w:val="24"/>
        </w:rPr>
        <w:t>API access via Azure AD authentication tokens or managed identities</w:t>
      </w:r>
    </w:p>
    <w:p>
      <w:pPr>
        <w:spacing w:after="80"/>
        <w:ind w:left="720" w:hanging="360"/>
      </w:pPr>
      <w:r>
        <w:rPr>
          <w:rFonts w:ascii="Times New Roman" w:hAnsi="Times New Roman"/>
          <w:sz w:val="24"/>
        </w:rPr>
        <w:t xml:space="preserve">• </w:t>
      </w:r>
      <w:r>
        <w:rPr>
          <w:rFonts w:ascii="Times New Roman" w:hAnsi="Times New Roman"/>
          <w:sz w:val="24"/>
        </w:rPr>
        <w:t>Administrator Access: Full Azure portal and API access for implementation team during project</w:t>
      </w:r>
    </w:p>
    <w:p>
      <w:pPr>
        <w:spacing w:after="80"/>
        <w:ind w:left="720" w:hanging="360"/>
      </w:pPr>
      <w:r>
        <w:rPr>
          <w:rFonts w:ascii="Times New Roman" w:hAnsi="Times New Roman"/>
          <w:sz w:val="24"/>
        </w:rPr>
        <w:t xml:space="preserve">• </w:t>
      </w:r>
      <w:r>
        <w:rPr>
          <w:rFonts w:ascii="Times New Roman" w:hAnsi="Times New Roman"/>
          <w:sz w:val="24"/>
        </w:rPr>
        <w:t>Developer Access: Read/write access to Functions, Blob Storage, API Management for development team</w:t>
      </w:r>
    </w:p>
    <w:p>
      <w:pPr>
        <w:spacing w:after="80"/>
        <w:ind w:left="720" w:hanging="360"/>
      </w:pPr>
      <w:r>
        <w:rPr>
          <w:rFonts w:ascii="Times New Roman" w:hAnsi="Times New Roman"/>
          <w:sz w:val="24"/>
        </w:rPr>
        <w:t xml:space="preserve">• </w:t>
      </w:r>
      <w:r>
        <w:rPr>
          <w:rFonts w:ascii="Times New Roman" w:hAnsi="Times New Roman"/>
          <w:sz w:val="24"/>
        </w:rPr>
        <w:t>Operator Access: Read-only access to Azure Monitor, limited management of document processing</w:t>
      </w:r>
    </w:p>
    <w:p>
      <w:pPr>
        <w:spacing w:after="80"/>
        <w:ind w:left="720" w:hanging="360"/>
      </w:pPr>
      <w:r>
        <w:rPr>
          <w:rFonts w:ascii="Times New Roman" w:hAnsi="Times New Roman"/>
          <w:sz w:val="24"/>
        </w:rPr>
        <w:t xml:space="preserve">• </w:t>
      </w:r>
      <w:r>
        <w:rPr>
          <w:rFonts w:ascii="Times New Roman" w:hAnsi="Times New Roman"/>
          <w:sz w:val="24"/>
        </w:rPr>
        <w:t>User Access: API access via authentication tokens for document submission and retrieval</w:t>
      </w:r>
    </w:p>
    <w:p>
      <w:pPr>
        <w:pStyle w:val="Heading1"/>
        <w:spacing w:before="160" w:after="120"/>
        <w:ind w:left="0" w:firstLine="0"/>
      </w:pPr>
      <w:r>
        <w:t>13 Testing &amp; Validation</w:t>
      </w:r>
    </w:p>
    <w:p>
      <w:pPr>
        <w:spacing w:after="160"/>
      </w:pPr>
      <w:r>
        <w:rPr>
          <w:rFonts w:ascii="Times New Roman" w:hAnsi="Times New Roman"/>
          <w:sz w:val="24"/>
        </w:rPr>
        <w:t>Comprehensive testing and validation will take place throughout the implementation lifecycle to ensure functionality, performance, security, and accuracy of the AI-powered document processing solution.</w:t>
      </w:r>
    </w:p>
    <w:p>
      <w:pPr>
        <w:pStyle w:val="Heading2"/>
        <w:spacing w:before="24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document processing workflow validation</w:t>
      </w:r>
    </w:p>
    <w:p>
      <w:pPr>
        <w:spacing w:after="80"/>
        <w:ind w:left="720" w:hanging="360"/>
      </w:pPr>
      <w:r>
        <w:rPr>
          <w:rFonts w:ascii="Times New Roman" w:hAnsi="Times New Roman"/>
          <w:sz w:val="24"/>
        </w:rPr>
        <w:t xml:space="preserve">• </w:t>
      </w:r>
      <w:r>
        <w:rPr>
          <w:rFonts w:ascii="Times New Roman" w:hAnsi="Times New Roman"/>
          <w:sz w:val="24"/>
        </w:rPr>
        <w:t>Validation of document classification accuracy across all document types</w:t>
      </w:r>
    </w:p>
    <w:p>
      <w:pPr>
        <w:spacing w:after="80"/>
        <w:ind w:left="720" w:hanging="360"/>
      </w:pPr>
      <w:r>
        <w:rPr>
          <w:rFonts w:ascii="Times New Roman" w:hAnsi="Times New Roman"/>
          <w:sz w:val="24"/>
        </w:rPr>
        <w:t xml:space="preserve">• </w:t>
      </w:r>
      <w:r>
        <w:rPr>
          <w:rFonts w:ascii="Times New Roman" w:hAnsi="Times New Roman"/>
          <w:sz w:val="24"/>
        </w:rPr>
        <w:t>Validation of data extraction accuracy against business requirements</w:t>
      </w:r>
    </w:p>
    <w:p>
      <w:pPr>
        <w:spacing w:after="80"/>
        <w:ind w:left="720" w:hanging="360"/>
      </w:pPr>
      <w:r>
        <w:rPr>
          <w:rFonts w:ascii="Times New Roman" w:hAnsi="Times New Roman"/>
          <w:sz w:val="24"/>
        </w:rPr>
        <w:t xml:space="preserve">• </w:t>
      </w:r>
      <w:r>
        <w:rPr>
          <w:rFonts w:ascii="Times New Roman" w:hAnsi="Times New Roman"/>
          <w:sz w:val="24"/>
        </w:rPr>
        <w:t>Human review workflow testing</w:t>
      </w:r>
    </w:p>
    <w:p>
      <w:pPr>
        <w:spacing w:after="80"/>
        <w:ind w:left="720" w:hanging="360"/>
      </w:pPr>
      <w:r>
        <w:rPr>
          <w:rFonts w:ascii="Times New Roman" w:hAnsi="Times New Roman"/>
          <w:sz w:val="24"/>
        </w:rPr>
        <w:t xml:space="preserve">• </w:t>
      </w:r>
      <w:r>
        <w:rPr>
          <w:rFonts w:ascii="Times New Roman" w:hAnsi="Times New Roman"/>
          <w:sz w:val="24"/>
        </w:rPr>
        <w:t>API endpoint functional testing</w:t>
      </w:r>
    </w:p>
    <w:p>
      <w:pPr>
        <w:spacing w:after="80"/>
        <w:ind w:left="720" w:hanging="360"/>
      </w:pPr>
      <w:r>
        <w:rPr>
          <w:rFonts w:ascii="Times New Roman" w:hAnsi="Times New Roman"/>
          <w:sz w:val="24"/>
        </w:rPr>
        <w:t xml:space="preserve">• </w:t>
      </w:r>
      <w:r>
        <w:rPr>
          <w:rFonts w:ascii="Times New Roman" w:hAnsi="Times New Roman"/>
          <w:sz w:val="24"/>
        </w:rPr>
        <w:t>Web interface functional testing</w:t>
      </w:r>
    </w:p>
    <w:p>
      <w:pPr>
        <w:pStyle w:val="Heading2"/>
        <w:spacing w:before="24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testing with target document volumes ([X,000] documents/month)</w:t>
      </w:r>
    </w:p>
    <w:p>
      <w:pPr>
        <w:spacing w:after="80"/>
        <w:ind w:left="720" w:hanging="360"/>
      </w:pPr>
      <w:r>
        <w:rPr>
          <w:rFonts w:ascii="Times New Roman" w:hAnsi="Times New Roman"/>
          <w:sz w:val="24"/>
        </w:rPr>
        <w:t xml:space="preserve">• </w:t>
      </w:r>
      <w:r>
        <w:rPr>
          <w:rFonts w:ascii="Times New Roman" w:hAnsi="Times New Roman"/>
          <w:sz w:val="24"/>
        </w:rPr>
        <w:t>Stress testing to identify capacity limits and auto-scaling behavior</w:t>
      </w:r>
    </w:p>
    <w:p>
      <w:pPr>
        <w:spacing w:after="80"/>
        <w:ind w:left="720" w:hanging="360"/>
      </w:pPr>
      <w:r>
        <w:rPr>
          <w:rFonts w:ascii="Times New Roman" w:hAnsi="Times New Roman"/>
          <w:sz w:val="24"/>
        </w:rPr>
        <w:t xml:space="preserve">• </w:t>
      </w:r>
      <w:r>
        <w:rPr>
          <w:rFonts w:ascii="Times New Roman" w:hAnsi="Times New Roman"/>
          <w:sz w:val="24"/>
        </w:rPr>
        <w:t>Latency validation (target: &lt;5 minutes per document)</w:t>
      </w:r>
    </w:p>
    <w:p>
      <w:pPr>
        <w:spacing w:after="80"/>
        <w:ind w:left="720" w:hanging="360"/>
      </w:pPr>
      <w:r>
        <w:rPr>
          <w:rFonts w:ascii="Times New Roman" w:hAnsi="Times New Roman"/>
          <w:sz w:val="24"/>
        </w:rPr>
        <w:t xml:space="preserve">• </w:t>
      </w:r>
      <w:r>
        <w:rPr>
          <w:rFonts w:ascii="Times New Roman" w:hAnsi="Times New Roman"/>
          <w:sz w:val="24"/>
        </w:rPr>
        <w:t>Concurrent processing capacity testing</w:t>
      </w:r>
    </w:p>
    <w:p>
      <w:pPr>
        <w:pStyle w:val="Heading2"/>
        <w:spacing w:before="24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encryption (data at rest and in transit)</w:t>
      </w:r>
    </w:p>
    <w:p>
      <w:pPr>
        <w:spacing w:after="80"/>
        <w:ind w:left="720" w:hanging="360"/>
      </w:pPr>
      <w:r>
        <w:rPr>
          <w:rFonts w:ascii="Times New Roman" w:hAnsi="Times New Roman"/>
          <w:sz w:val="24"/>
        </w:rPr>
        <w:t xml:space="preserve">• </w:t>
      </w:r>
      <w:r>
        <w:rPr>
          <w:rFonts w:ascii="Times New Roman" w:hAnsi="Times New Roman"/>
          <w:sz w:val="24"/>
        </w:rPr>
        <w:t>Access control testing (Azure RBAC policies, API authentication)</w:t>
      </w:r>
    </w:p>
    <w:p>
      <w:pPr>
        <w:spacing w:after="80"/>
        <w:ind w:left="720" w:hanging="360"/>
      </w:pPr>
      <w:r>
        <w:rPr>
          <w:rFonts w:ascii="Times New Roman" w:hAnsi="Times New Roman"/>
          <w:sz w:val="24"/>
        </w:rPr>
        <w:t xml:space="preserve">• </w:t>
      </w:r>
      <w:r>
        <w:rPr>
          <w:rFonts w:ascii="Times New Roman" w:hAnsi="Times New Roman"/>
          <w:sz w:val="24"/>
        </w:rPr>
        <w:t>Compliance validation (HIPAA, GDPR, SOC 2 as applicable)</w:t>
      </w:r>
    </w:p>
    <w:p>
      <w:pPr>
        <w:spacing w:after="80"/>
        <w:ind w:left="720" w:hanging="360"/>
      </w:pPr>
      <w:r>
        <w:rPr>
          <w:rFonts w:ascii="Times New Roman" w:hAnsi="Times New Roman"/>
          <w:sz w:val="24"/>
        </w:rPr>
        <w:t xml:space="preserve">• </w:t>
      </w:r>
      <w:r>
        <w:rPr>
          <w:rFonts w:ascii="Times New Roman" w:hAnsi="Times New Roman"/>
          <w:sz w:val="24"/>
        </w:rPr>
        <w:t>PII/PHI detection and masking validation</w:t>
      </w:r>
    </w:p>
    <w:p>
      <w:pPr>
        <w:spacing w:after="80"/>
        <w:ind w:left="720" w:hanging="360"/>
      </w:pPr>
      <w:r>
        <w:rPr>
          <w:rFonts w:ascii="Times New Roman" w:hAnsi="Times New Roman"/>
          <w:sz w:val="24"/>
        </w:rPr>
        <w:t xml:space="preserve">• </w:t>
      </w:r>
      <w:r>
        <w:rPr>
          <w:rFonts w:ascii="Times New Roman" w:hAnsi="Times New Roman"/>
          <w:sz w:val="24"/>
        </w:rPr>
        <w:t>Penetration testing (optional)</w:t>
      </w:r>
    </w:p>
    <w:p>
      <w:pPr>
        <w:pStyle w:val="Heading2"/>
        <w:spacing w:before="24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Backup and restore validation</w:t>
      </w:r>
    </w:p>
    <w:p>
      <w:pPr>
        <w:spacing w:after="80"/>
        <w:ind w:left="720" w:hanging="360"/>
      </w:pPr>
      <w:r>
        <w:rPr>
          <w:rFonts w:ascii="Times New Roman" w:hAnsi="Times New Roman"/>
          <w:sz w:val="24"/>
        </w:rPr>
        <w:t xml:space="preserve">• </w:t>
      </w:r>
      <w:r>
        <w:rPr>
          <w:rFonts w:ascii="Times New Roman" w:hAnsi="Times New Roman"/>
          <w:sz w:val="24"/>
        </w:rPr>
        <w:t>Failover testing (if cross-region replication configured)</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2"/>
        <w:spacing w:before="24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business stakeholders</w:t>
      </w:r>
    </w:p>
    <w:p>
      <w:pPr>
        <w:spacing w:after="80"/>
        <w:ind w:left="720" w:hanging="360"/>
      </w:pPr>
      <w:r>
        <w:rPr>
          <w:rFonts w:ascii="Times New Roman" w:hAnsi="Times New Roman"/>
          <w:sz w:val="24"/>
        </w:rPr>
        <w:t xml:space="preserve">• </w:t>
      </w:r>
      <w:r>
        <w:rPr>
          <w:rFonts w:ascii="Times New Roman" w:hAnsi="Times New Roman"/>
          <w:sz w:val="24"/>
        </w:rPr>
        <w:t>Test environment and sample documents provided by Vendor</w:t>
      </w:r>
    </w:p>
    <w:p>
      <w:pPr>
        <w:spacing w:after="80"/>
        <w:ind w:left="720" w:hanging="360"/>
      </w:pPr>
      <w:r>
        <w:rPr>
          <w:rFonts w:ascii="Times New Roman" w:hAnsi="Times New Roman"/>
          <w:sz w:val="24"/>
        </w:rPr>
        <w:t xml:space="preserve">• </w:t>
      </w:r>
      <w:r>
        <w:rPr>
          <w:rFonts w:ascii="Times New Roman" w:hAnsi="Times New Roman"/>
          <w:sz w:val="24"/>
        </w:rPr>
        <w:t>Accuracy validation against business-defined acceptance criteria</w:t>
      </w:r>
    </w:p>
    <w:p>
      <w:pPr>
        <w:spacing w:after="80"/>
        <w:ind w:left="720" w:hanging="360"/>
      </w:pPr>
      <w:r>
        <w:rPr>
          <w:rFonts w:ascii="Times New Roman" w:hAnsi="Times New Roman"/>
          <w:sz w:val="24"/>
        </w:rPr>
        <w:t xml:space="preserve">• </w:t>
      </w:r>
      <w:r>
        <w:rPr>
          <w:rFonts w:ascii="Times New Roman" w:hAnsi="Times New Roman"/>
          <w:sz w:val="24"/>
        </w:rPr>
        <w:t>Integration testing with client systems</w:t>
      </w:r>
    </w:p>
    <w:p>
      <w:pPr>
        <w:pStyle w:val="Heading2"/>
        <w:spacing w:before="24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Accuracy validation completion (95%+ threshold)</w:t>
      </w:r>
    </w:p>
    <w:p>
      <w:pPr>
        <w:spacing w:after="80"/>
        <w:ind w:left="720" w:hanging="360"/>
      </w:pPr>
      <w:r>
        <w:rPr>
          <w:rFonts w:ascii="Times New Roman" w:hAnsi="Times New Roman"/>
          <w:sz w:val="24"/>
        </w:rPr>
        <w:t xml:space="preserve">• </w:t>
      </w:r>
      <w:r>
        <w:rPr>
          <w:rFonts w:ascii="Times New Roman" w:hAnsi="Times New Roman"/>
          <w:sz w:val="24"/>
        </w:rPr>
        <w:t>Performance testing completion</w:t>
      </w:r>
    </w:p>
    <w:p>
      <w:pPr>
        <w:spacing w:after="80"/>
        <w:ind w:left="720" w:hanging="360"/>
      </w:pPr>
      <w:r>
        <w:rPr>
          <w:rFonts w:ascii="Times New Roman" w:hAnsi="Times New Roman"/>
          <w:sz w:val="24"/>
        </w:rPr>
        <w:t xml:space="preserve">• </w:t>
      </w:r>
      <w:r>
        <w:rPr>
          <w:rFonts w:ascii="Times New Roman" w:hAnsi="Times New Roman"/>
          <w:sz w:val="24"/>
        </w:rPr>
        <w:t>Integration testing completion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 (all critical/high issues resolved)</w:t>
      </w:r>
    </w:p>
    <w:p>
      <w:pPr>
        <w:spacing w:after="80"/>
        <w:ind w:left="720" w:hanging="360"/>
      </w:pPr>
      <w:r>
        <w:rPr>
          <w:rFonts w:ascii="Times New Roman" w:hAnsi="Times New Roman"/>
          <w:sz w:val="24"/>
        </w:rPr>
        <w:t xml:space="preserve">• </w:t>
      </w:r>
      <w:r>
        <w:rPr>
          <w:rFonts w:ascii="Times New Roman" w:hAnsi="Times New Roman"/>
          <w:sz w:val="24"/>
        </w:rPr>
        <w:t>Training completion</w:t>
      </w:r>
    </w:p>
    <w:p>
      <w:pPr>
        <w:spacing w:after="80"/>
        <w:ind w:left="720" w:hanging="360"/>
      </w:pPr>
      <w:r>
        <w:rPr>
          <w:rFonts w:ascii="Times New Roman" w:hAnsi="Times New Roman"/>
          <w:sz w:val="24"/>
        </w:rPr>
        <w:t xml:space="preserve">• </w:t>
      </w:r>
      <w:r>
        <w:rPr>
          <w:rFonts w:ascii="Times New Roman" w:hAnsi="Times New Roman"/>
          <w:sz w:val="24"/>
        </w:rPr>
        <w:t>Documentation delivery</w:t>
      </w:r>
    </w:p>
    <w:p>
      <w:pPr>
        <w:pStyle w:val="Heading1"/>
        <w:spacing w:before="160" w:after="120"/>
        <w:ind w:left="0" w:firstLine="0"/>
      </w:pPr>
      <w:r>
        <w:t>14 Implementation Strategy &amp; Tools</w:t>
      </w:r>
    </w:p>
    <w:p>
      <w:pPr>
        <w:spacing w:after="160"/>
      </w:pPr>
      <w:r>
        <w:rPr>
          <w:rFonts w:ascii="Times New Roman" w:hAnsi="Times New Roman"/>
          <w:sz w:val="24"/>
        </w:rPr>
        <w:t>The implementation approach follows Azure AI best practices and proven methodologies for document processing solutions.</w:t>
      </w:r>
    </w:p>
    <w:p>
      <w:pPr>
        <w:pStyle w:val="Heading2"/>
        <w:spacing w:before="240" w:after="120"/>
        <w:ind w:left="0" w:firstLine="0"/>
      </w:pPr>
      <w:r>
        <w:t>14.1 Example Implementation Patterns</w:t>
      </w:r>
    </w:p>
    <w:p>
      <w:pPr>
        <w:spacing w:after="80"/>
        <w:ind w:left="720" w:hanging="360"/>
      </w:pPr>
      <w:r>
        <w:rPr>
          <w:rFonts w:ascii="Times New Roman" w:hAnsi="Times New Roman"/>
          <w:sz w:val="24"/>
        </w:rPr>
        <w:t xml:space="preserve">• </w:t>
      </w:r>
      <w:r>
        <w:rPr>
          <w:rFonts w:ascii="Times New Roman" w:hAnsi="Times New Roman"/>
          <w:sz w:val="24"/>
        </w:rPr>
        <w:t>Phased rollout: Pilot with single document type, then expand</w:t>
      </w:r>
    </w:p>
    <w:p>
      <w:pPr>
        <w:spacing w:after="80"/>
        <w:ind w:left="720" w:hanging="360"/>
      </w:pPr>
      <w:r>
        <w:rPr>
          <w:rFonts w:ascii="Times New Roman" w:hAnsi="Times New Roman"/>
          <w:sz w:val="24"/>
        </w:rPr>
        <w:t xml:space="preserve">• </w:t>
      </w:r>
      <w:r>
        <w:rPr>
          <w:rFonts w:ascii="Times New Roman" w:hAnsi="Times New Roman"/>
          <w:sz w:val="24"/>
        </w:rPr>
        <w:t>Parallel processing: Run Document Intelligence alongside manual processes before full cutover</w:t>
      </w:r>
    </w:p>
    <w:p>
      <w:pPr>
        <w:spacing w:after="80"/>
        <w:ind w:left="720" w:hanging="360"/>
      </w:pPr>
      <w:r>
        <w:rPr>
          <w:rFonts w:ascii="Times New Roman" w:hAnsi="Times New Roman"/>
          <w:sz w:val="24"/>
        </w:rPr>
        <w:t xml:space="preserve">• </w:t>
      </w:r>
      <w:r>
        <w:rPr>
          <w:rFonts w:ascii="Times New Roman" w:hAnsi="Times New Roman"/>
          <w:sz w:val="24"/>
        </w:rPr>
        <w:t>Iterative model training: Continuous improvement of AI models based on production data</w:t>
      </w:r>
    </w:p>
    <w:p>
      <w:pPr>
        <w:pStyle w:val="Heading2"/>
        <w:spacing w:before="24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Bicep, Terraform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provisioning and deployment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 Services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Intelligence, Text Analytics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OCR, entity recognition, classification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Compute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Functions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Serverless processing functions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Storage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Blob Storage, Cosmos DB</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storage and metadata</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Monitor, App Insights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Centralized logging, metrics, tracing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DevOps, GitHub Actions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Automated deployment pipeline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Key Vault, Azure AD, Front Door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Encryption, access control, API protection</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7</w:t>
      </w:r>
      <w:r>
        <w:fldChar w:fldCharType="end"/>
      </w:r>
      <w:r>
        <w:rPr>
          <w:rFonts w:ascii="Times New Roman" w:hAnsi="Times New Roman"/>
          <w:sz w:val="24"/>
        </w:rPr>
        <w:t>: Implementation Tools and Technologies</w:t>
      </w:r>
    </w:p>
    <w:p>
      <w:pPr>
        <w:pStyle w:val="Heading1"/>
        <w:spacing w:before="160" w:after="120"/>
        <w:ind w:left="0" w:firstLine="0"/>
      </w:pPr>
      <w:r>
        <w:t>15 Data Management Plan</w:t>
      </w:r>
    </w:p>
    <w:p>
      <w:pPr>
        <w:pStyle w:val="Heading2"/>
        <w:spacing w:before="24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Document ingestion via multiple channels (Blob Storage upload, API, batch processing)</w:t>
      </w:r>
    </w:p>
    <w:p>
      <w:pPr>
        <w:spacing w:after="80"/>
        <w:ind w:left="720" w:hanging="360"/>
      </w:pPr>
      <w:r>
        <w:rPr>
          <w:rFonts w:ascii="Times New Roman" w:hAnsi="Times New Roman"/>
          <w:sz w:val="24"/>
        </w:rPr>
        <w:t xml:space="preserve">• </w:t>
      </w:r>
      <w:r>
        <w:rPr>
          <w:rFonts w:ascii="Times New Roman" w:hAnsi="Times New Roman"/>
          <w:sz w:val="24"/>
        </w:rPr>
        <w:t>Automated classification and extraction using Azure AI services</w:t>
      </w:r>
    </w:p>
    <w:p>
      <w:pPr>
        <w:spacing w:after="80"/>
        <w:ind w:left="720" w:hanging="360"/>
      </w:pPr>
      <w:r>
        <w:rPr>
          <w:rFonts w:ascii="Times New Roman" w:hAnsi="Times New Roman"/>
          <w:sz w:val="24"/>
        </w:rPr>
        <w:t xml:space="preserve">• </w:t>
      </w:r>
      <w:r>
        <w:rPr>
          <w:rFonts w:ascii="Times New Roman" w:hAnsi="Times New Roman"/>
          <w:sz w:val="24"/>
        </w:rPr>
        <w:t>Metadata storage in Cosmos DB for fast retrieval</w:t>
      </w:r>
    </w:p>
    <w:p>
      <w:pPr>
        <w:spacing w:after="80"/>
        <w:ind w:left="720" w:hanging="360"/>
      </w:pPr>
      <w:r>
        <w:rPr>
          <w:rFonts w:ascii="Times New Roman" w:hAnsi="Times New Roman"/>
          <w:sz w:val="24"/>
        </w:rPr>
        <w:t xml:space="preserve">• </w:t>
      </w:r>
      <w:r>
        <w:rPr>
          <w:rFonts w:ascii="Times New Roman" w:hAnsi="Times New Roman"/>
          <w:sz w:val="24"/>
        </w:rPr>
        <w:t>Lifecycle management with automated archival and deletion</w:t>
      </w:r>
    </w:p>
    <w:p>
      <w:pPr>
        <w:spacing w:after="80"/>
        <w:ind w:left="720" w:hanging="360"/>
      </w:pPr>
      <w:r>
        <w:rPr>
          <w:rFonts w:ascii="Times New Roman" w:hAnsi="Times New Roman"/>
          <w:sz w:val="24"/>
        </w:rPr>
        <w:t xml:space="preserve">• </w:t>
      </w:r>
      <w:r>
        <w:rPr>
          <w:rFonts w:ascii="Times New Roman" w:hAnsi="Times New Roman"/>
          <w:sz w:val="24"/>
        </w:rPr>
        <w:t>Data validation and quality checks at each processing stage</w:t>
      </w:r>
    </w:p>
    <w:p>
      <w:pPr>
        <w:pStyle w:val="Heading2"/>
        <w:spacing w:before="24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Encryption enabled for data in-transit and at-rest</w:t>
      </w:r>
    </w:p>
    <w:p>
      <w:pPr>
        <w:spacing w:after="80"/>
        <w:ind w:left="720" w:hanging="360"/>
      </w:pPr>
      <w:r>
        <w:rPr>
          <w:rFonts w:ascii="Times New Roman" w:hAnsi="Times New Roman"/>
          <w:sz w:val="24"/>
        </w:rPr>
        <w:t xml:space="preserve">• </w:t>
      </w:r>
      <w:r>
        <w:rPr>
          <w:rFonts w:ascii="Times New Roman" w:hAnsi="Times New Roman"/>
          <w:sz w:val="24"/>
        </w:rPr>
        <w:t>PII/PHI detection and masking using Azure Cognitive Services Text Analytics</w:t>
      </w:r>
    </w:p>
    <w:p>
      <w:pPr>
        <w:spacing w:after="80"/>
        <w:ind w:left="720" w:hanging="360"/>
      </w:pPr>
      <w:r>
        <w:rPr>
          <w:rFonts w:ascii="Times New Roman" w:hAnsi="Times New Roman"/>
          <w:sz w:val="24"/>
        </w:rPr>
        <w:t xml:space="preserve">• </w:t>
      </w:r>
      <w:r>
        <w:rPr>
          <w:rFonts w:ascii="Times New Roman" w:hAnsi="Times New Roman"/>
          <w:sz w:val="24"/>
        </w:rPr>
        <w:t>Document retention policies aligned with regulatory requirements</w:t>
      </w:r>
    </w:p>
    <w:p>
      <w:pPr>
        <w:spacing w:after="80"/>
        <w:ind w:left="720" w:hanging="360"/>
      </w:pPr>
      <w:r>
        <w:rPr>
          <w:rFonts w:ascii="Times New Roman" w:hAnsi="Times New Roman"/>
          <w:sz w:val="24"/>
        </w:rPr>
        <w:t xml:space="preserve">• </w:t>
      </w:r>
      <w:r>
        <w:rPr>
          <w:rFonts w:ascii="Times New Roman" w:hAnsi="Times New Roman"/>
          <w:sz w:val="24"/>
        </w:rPr>
        <w:t>Audit trail for all document access via Azure Monitor</w:t>
      </w:r>
    </w:p>
    <w:p>
      <w:pPr>
        <w:spacing w:after="80"/>
        <w:ind w:left="720" w:hanging="360"/>
      </w:pPr>
      <w:r>
        <w:rPr>
          <w:rFonts w:ascii="Times New Roman" w:hAnsi="Times New Roman"/>
          <w:sz w:val="24"/>
        </w:rPr>
        <w:t xml:space="preserve">• </w:t>
      </w:r>
      <w:r>
        <w:rPr>
          <w:rFonts w:ascii="Times New Roman" w:hAnsi="Times New Roman"/>
          <w:sz w:val="24"/>
        </w:rPr>
        <w:t>Secure deletion capabilities for GDPR/data privacy compliance</w:t>
      </w:r>
    </w:p>
    <w:p>
      <w:pPr>
        <w:pStyle w:val="Heading1"/>
        <w:spacing w:before="160" w:after="120"/>
        <w:ind w:left="0" w:firstLine="0"/>
      </w:pPr>
      <w:r>
        <w:t>16 Cutover Plan &amp; Go-Live Readiness</w:t>
      </w:r>
    </w:p>
    <w:p>
      <w:pPr>
        <w:pStyle w:val="Heading2"/>
        <w:spacing w:before="24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Pre-cutover validation: Final UAT sign-off, accuracy validation (95%+)</w:t>
      </w:r>
    </w:p>
    <w:p>
      <w:pPr>
        <w:spacing w:after="80"/>
        <w:ind w:left="720" w:hanging="360"/>
      </w:pPr>
      <w:r>
        <w:rPr>
          <w:rFonts w:ascii="Times New Roman" w:hAnsi="Times New Roman"/>
          <w:sz w:val="24"/>
        </w:rPr>
        <w:t xml:space="preserve">• </w:t>
      </w:r>
      <w:r>
        <w:rPr>
          <w:rFonts w:ascii="Times New Roman" w:hAnsi="Times New Roman"/>
          <w:sz w:val="24"/>
        </w:rPr>
        <w:t>Production environment validated and monitoring operational</w:t>
      </w:r>
    </w:p>
    <w:p>
      <w:pPr>
        <w:spacing w:after="80"/>
        <w:ind w:left="720" w:hanging="360"/>
      </w:pPr>
      <w:r>
        <w:rPr>
          <w:rFonts w:ascii="Times New Roman" w:hAnsi="Times New Roman"/>
          <w:sz w:val="24"/>
        </w:rPr>
        <w:t xml:space="preserve">• </w:t>
      </w:r>
      <w:r>
        <w:rPr>
          <w:rFonts w:ascii="Times New Roman" w:hAnsi="Times New Roman"/>
          <w:sz w:val="24"/>
        </w:rPr>
        <w:t>Rollback procedures documented and rehearsed</w:t>
      </w:r>
    </w:p>
    <w:p>
      <w:pPr>
        <w:spacing w:after="80"/>
        <w:ind w:left="720" w:hanging="360"/>
      </w:pPr>
      <w:r>
        <w:rPr>
          <w:rFonts w:ascii="Times New Roman" w:hAnsi="Times New Roman"/>
          <w:sz w:val="24"/>
        </w:rPr>
        <w:t xml:space="preserve">• </w:t>
      </w:r>
      <w:r>
        <w:rPr>
          <w:rFonts w:ascii="Times New Roman" w:hAnsi="Times New Roman"/>
          <w:sz w:val="24"/>
        </w:rPr>
        <w:t>Stakeholder communication completed</w:t>
      </w:r>
    </w:p>
    <w:p>
      <w:pPr>
        <w:spacing w:after="80"/>
        <w:ind w:left="720" w:hanging="360"/>
      </w:pPr>
      <w:r>
        <w:rPr>
          <w:rFonts w:ascii="Times New Roman" w:hAnsi="Times New Roman"/>
          <w:sz w:val="24"/>
        </w:rPr>
        <w:t xml:space="preserve">• </w:t>
      </w:r>
      <w:r>
        <w:rPr>
          <w:rFonts w:ascii="Times New Roman" w:hAnsi="Times New Roman"/>
          <w:sz w:val="24"/>
        </w:rPr>
        <w:t>Enable document routing to Document Intelligence solution</w:t>
      </w:r>
    </w:p>
    <w:p>
      <w:pPr>
        <w:spacing w:after="80"/>
        <w:ind w:left="720" w:hanging="360"/>
      </w:pPr>
      <w:r>
        <w:rPr>
          <w:rFonts w:ascii="Times New Roman" w:hAnsi="Times New Roman"/>
          <w:sz w:val="24"/>
        </w:rPr>
        <w:t xml:space="preserve">• </w:t>
      </w:r>
      <w:r>
        <w:rPr>
          <w:rFonts w:ascii="Times New Roman" w:hAnsi="Times New Roman"/>
          <w:sz w:val="24"/>
        </w:rPr>
        <w:t>Monitor first batch of live documents</w:t>
      </w:r>
    </w:p>
    <w:p>
      <w:pPr>
        <w:spacing w:after="80"/>
        <w:ind w:left="720" w:hanging="360"/>
      </w:pPr>
      <w:r>
        <w:rPr>
          <w:rFonts w:ascii="Times New Roman" w:hAnsi="Times New Roman"/>
          <w:sz w:val="24"/>
        </w:rPr>
        <w:t xml:space="preserve">• </w:t>
      </w:r>
      <w:r>
        <w:rPr>
          <w:rFonts w:ascii="Times New Roman" w:hAnsi="Times New Roman"/>
          <w:sz w:val="24"/>
        </w:rPr>
        <w:t>Verify processing accuracy and performance</w:t>
      </w:r>
    </w:p>
    <w:p>
      <w:pPr>
        <w:spacing w:after="80"/>
        <w:ind w:left="720" w:hanging="360"/>
      </w:pPr>
      <w:r>
        <w:rPr>
          <w:rFonts w:ascii="Times New Roman" w:hAnsi="Times New Roman"/>
          <w:sz w:val="24"/>
        </w:rPr>
        <w:t xml:space="preserve">• </w:t>
      </w:r>
      <w:r>
        <w:rPr>
          <w:rFonts w:ascii="Times New Roman" w:hAnsi="Times New Roman"/>
          <w:sz w:val="24"/>
        </w:rPr>
        <w:t>Daily monitoring during hypercare period (4 weeks)</w:t>
      </w:r>
    </w:p>
    <w:p>
      <w:pPr>
        <w:pStyle w:val="Heading2"/>
        <w:spacing w:before="24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Documented rollback triggers (accuracy &lt;90%, critical integration failure, security incident)</w:t>
      </w:r>
    </w:p>
    <w:p>
      <w:pPr>
        <w:spacing w:after="80"/>
        <w:ind w:left="720" w:hanging="360"/>
      </w:pPr>
      <w:r>
        <w:rPr>
          <w:rFonts w:ascii="Times New Roman" w:hAnsi="Times New Roman"/>
          <w:sz w:val="24"/>
        </w:rPr>
        <w:t xml:space="preserve">• </w:t>
      </w:r>
      <w:r>
        <w:rPr>
          <w:rFonts w:ascii="Times New Roman" w:hAnsi="Times New Roman"/>
          <w:sz w:val="24"/>
        </w:rPr>
        <w:t>Rollback procedures: Disable Document Intelligence routing, revert to manual processing</w:t>
      </w:r>
    </w:p>
    <w:p>
      <w:pPr>
        <w:spacing w:after="80"/>
        <w:ind w:left="720" w:hanging="360"/>
      </w:pPr>
      <w:r>
        <w:rPr>
          <w:rFonts w:ascii="Times New Roman" w:hAnsi="Times New Roman"/>
          <w:sz w:val="24"/>
        </w:rPr>
        <w:t xml:space="preserve">• </w:t>
      </w:r>
      <w:r>
        <w:rPr>
          <w:rFonts w:ascii="Times New Roman" w:hAnsi="Times New Roman"/>
          <w:sz w:val="24"/>
        </w:rPr>
        <w:t>Root cause analysis and fix validation before retry</w:t>
      </w:r>
    </w:p>
    <w:p>
      <w:pPr>
        <w:spacing w:after="80"/>
        <w:ind w:left="720" w:hanging="360"/>
      </w:pPr>
      <w:r>
        <w:rPr>
          <w:rFonts w:ascii="Times New Roman" w:hAnsi="Times New Roman"/>
          <w:sz w:val="24"/>
        </w:rPr>
        <w:t xml:space="preserve">• </w:t>
      </w:r>
      <w:r>
        <w:rPr>
          <w:rFonts w:ascii="Times New Roman" w:hAnsi="Times New Roman"/>
          <w:sz w:val="24"/>
        </w:rPr>
        <w:t>Communication plan for stakeholders</w:t>
      </w:r>
    </w:p>
    <w:p>
      <w:pPr>
        <w:spacing w:after="80"/>
        <w:ind w:left="720" w:hanging="360"/>
      </w:pPr>
      <w:r>
        <w:rPr>
          <w:rFonts w:ascii="Times New Roman" w:hAnsi="Times New Roman"/>
          <w:sz w:val="24"/>
        </w:rPr>
        <w:t xml:space="preserve">• </w:t>
      </w:r>
      <w:r>
        <w:rPr>
          <w:rFonts w:ascii="Times New Roman" w:hAnsi="Times New Roman"/>
          <w:sz w:val="24"/>
        </w:rPr>
        <w:t>Preserve all logs and processed documents for analysis</w:t>
      </w:r>
    </w:p>
    <w:p>
      <w:pPr>
        <w:pStyle w:val="Heading1"/>
        <w:spacing w:before="160" w:after="120"/>
        <w:ind w:left="0" w:firstLine="0"/>
      </w:pPr>
      <w:r>
        <w:t>17 Handover &amp; Managed Services Transition</w:t>
      </w:r>
    </w:p>
    <w:p>
      <w:pPr>
        <w:pStyle w:val="Heading2"/>
        <w:spacing w:before="24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 including architecture diagrams and Azure service configurations</w:t>
      </w:r>
    </w:p>
    <w:p>
      <w:pPr>
        <w:spacing w:after="80"/>
        <w:ind w:left="720" w:hanging="360"/>
      </w:pPr>
      <w:r>
        <w:rPr>
          <w:rFonts w:ascii="Times New Roman" w:hAnsi="Times New Roman"/>
          <w:sz w:val="24"/>
        </w:rPr>
        <w:t xml:space="preserve">• </w:t>
      </w:r>
      <w:r>
        <w:rPr>
          <w:rFonts w:ascii="Times New Roman" w:hAnsi="Times New Roman"/>
          <w:sz w:val="24"/>
        </w:rPr>
        <w:t>AI model documentation (training data, accuracy metrics, version history)</w:t>
      </w:r>
    </w:p>
    <w:p>
      <w:pPr>
        <w:spacing w:after="80"/>
        <w:ind w:left="720" w:hanging="360"/>
      </w:pPr>
      <w:r>
        <w:rPr>
          <w:rFonts w:ascii="Times New Roman" w:hAnsi="Times New Roman"/>
          <w:sz w:val="24"/>
        </w:rPr>
        <w:t xml:space="preserve">• </w:t>
      </w:r>
      <w:r>
        <w:rPr>
          <w:rFonts w:ascii="Times New Roman" w:hAnsi="Times New Roman"/>
          <w:sz w:val="24"/>
        </w:rPr>
        <w:t>Operations runbook with troubleshooting procedures</w:t>
      </w:r>
    </w:p>
    <w:p>
      <w:pPr>
        <w:spacing w:after="80"/>
        <w:ind w:left="720" w:hanging="360"/>
      </w:pPr>
      <w:r>
        <w:rPr>
          <w:rFonts w:ascii="Times New Roman" w:hAnsi="Times New Roman"/>
          <w:sz w:val="24"/>
        </w:rPr>
        <w:t xml:space="preserve">• </w:t>
      </w:r>
      <w:r>
        <w:rPr>
          <w:rFonts w:ascii="Times New Roman" w:hAnsi="Times New Roman"/>
          <w:sz w:val="24"/>
        </w:rPr>
        <w:t>Monitoring and alert configuration reference</w:t>
      </w:r>
    </w:p>
    <w:p>
      <w:pPr>
        <w:spacing w:after="80"/>
        <w:ind w:left="720" w:hanging="360"/>
      </w:pPr>
      <w:r>
        <w:rPr>
          <w:rFonts w:ascii="Times New Roman" w:hAnsi="Times New Roman"/>
          <w:sz w:val="24"/>
        </w:rPr>
        <w:t xml:space="preserve">• </w:t>
      </w:r>
      <w:r>
        <w:rPr>
          <w:rFonts w:ascii="Times New Roman" w:hAnsi="Times New Roman"/>
          <w:sz w:val="24"/>
        </w:rPr>
        <w:t>Azure cost optimization recommendations</w:t>
      </w:r>
    </w:p>
    <w:p>
      <w:pPr>
        <w:spacing w:after="80"/>
        <w:ind w:left="720" w:hanging="360"/>
      </w:pPr>
      <w:r>
        <w:rPr>
          <w:rFonts w:ascii="Times New Roman" w:hAnsi="Times New Roman"/>
          <w:sz w:val="24"/>
        </w:rPr>
        <w:t xml:space="preserve">• </w:t>
      </w:r>
      <w:r>
        <w:rPr>
          <w:rFonts w:ascii="Times New Roman" w:hAnsi="Times New Roman"/>
          <w:sz w:val="24"/>
        </w:rPr>
        <w:t>Integration documentation and API specifications</w:t>
      </w:r>
    </w:p>
    <w:p>
      <w:pPr>
        <w:pStyle w:val="Heading2"/>
        <w:spacing w:before="24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Live knowledge transfer sessions for administrators and operations team</w:t>
      </w:r>
    </w:p>
    <w:p>
      <w:pPr>
        <w:spacing w:after="80"/>
        <w:ind w:left="720" w:hanging="360"/>
      </w:pPr>
      <w:r>
        <w:rPr>
          <w:rFonts w:ascii="Times New Roman" w:hAnsi="Times New Roman"/>
          <w:sz w:val="24"/>
        </w:rPr>
        <w:t xml:space="preserve">• </w:t>
      </w:r>
      <w:r>
        <w:rPr>
          <w:rFonts w:ascii="Times New Roman" w:hAnsi="Times New Roman"/>
          <w:sz w:val="24"/>
        </w:rPr>
        <w:t>Azure service management training (Document Intelligence, Text Analytics, Functions, Cosmos DB)</w:t>
      </w:r>
    </w:p>
    <w:p>
      <w:pPr>
        <w:spacing w:after="80"/>
        <w:ind w:left="720" w:hanging="360"/>
      </w:pPr>
      <w:r>
        <w:rPr>
          <w:rFonts w:ascii="Times New Roman" w:hAnsi="Times New Roman"/>
          <w:sz w:val="24"/>
        </w:rPr>
        <w:t xml:space="preserve">• </w:t>
      </w:r>
      <w:r>
        <w:rPr>
          <w:rFonts w:ascii="Times New Roman" w:hAnsi="Times New Roman"/>
          <w:sz w:val="24"/>
        </w:rPr>
        <w:t>AI model monitoring and maintenance training</w:t>
      </w:r>
    </w:p>
    <w:p>
      <w:pPr>
        <w:spacing w:after="80"/>
        <w:ind w:left="720" w:hanging="360"/>
      </w:pPr>
      <w:r>
        <w:rPr>
          <w:rFonts w:ascii="Times New Roman" w:hAnsi="Times New Roman"/>
          <w:sz w:val="24"/>
        </w:rPr>
        <w:t xml:space="preserve">• </w:t>
      </w:r>
      <w:r>
        <w:rPr>
          <w:rFonts w:ascii="Times New Roman" w:hAnsi="Times New Roman"/>
          <w:sz w:val="24"/>
        </w:rPr>
        <w:t>Recorded training materials hosted in shared portal</w:t>
      </w:r>
    </w:p>
    <w:p>
      <w:pPr>
        <w:spacing w:after="80"/>
        <w:ind w:left="720" w:hanging="360"/>
      </w:pPr>
      <w:r>
        <w:rPr>
          <w:rFonts w:ascii="Times New Roman" w:hAnsi="Times New Roman"/>
          <w:sz w:val="24"/>
        </w:rPr>
        <w:t xml:space="preserve">• </w:t>
      </w:r>
      <w:r>
        <w:rPr>
          <w:rFonts w:ascii="Times New Roman" w:hAnsi="Times New Roman"/>
          <w:sz w:val="24"/>
        </w:rPr>
        <w:t>Documentation portal with searchable content</w:t>
      </w:r>
    </w:p>
    <w:p>
      <w:pPr>
        <w:pStyle w:val="Heading1"/>
        <w:spacing w:before="160" w:after="120"/>
        <w:ind w:left="0" w:firstLine="0"/>
      </w:pPr>
      <w:r>
        <w:t>18 Investment Summary</w:t>
      </w:r>
    </w:p>
    <w:p>
      <w:pPr>
        <w:spacing w:after="160"/>
      </w:pPr>
      <w:r>
        <w:rPr>
          <w:rFonts w:ascii="Times New Roman" w:hAnsi="Times New Roman"/>
          <w:b/>
          <w:sz w:val="24"/>
        </w:rPr>
        <w:t>Small Scope Implementation:</w:t>
      </w:r>
      <w:r>
        <w:rPr>
          <w:rFonts w:ascii="Times New Roman" w:hAnsi="Times New Roman"/>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18.1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Provider/Partner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$14,838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$18,528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$51,894</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$8,712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$8,010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$106,352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$92,662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$24,102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$24,102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$140,866</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8</w:t>
      </w:r>
      <w:r>
        <w:fldChar w:fldCharType="end"/>
      </w:r>
      <w:r>
        <w:rPr>
          <w:rFonts w:ascii="Times New Roman" w:hAnsi="Times New Roman"/>
          <w:sz w:val="24"/>
        </w:rPr>
        <w:t>: Total Investment</w:t>
      </w:r>
    </w:p>
    <w:p>
      <w:pPr>
        <w:pStyle w:val="Heading2"/>
        <w:spacing w:before="240" w:after="120"/>
        <w:ind w:left="0" w:firstLine="0"/>
      </w:pPr>
      <w:r>
        <w:t>18.2 Azure Partner Credits</w:t>
      </w:r>
    </w:p>
    <w:p>
      <w:pPr>
        <w:spacing w:after="160"/>
      </w:pPr>
      <w:r>
        <w:rPr>
          <w:rFonts w:ascii="Times New Roman" w:hAnsi="Times New Roman"/>
          <w:b/>
          <w:sz w:val="24"/>
        </w:rPr>
        <w:t>Year 1 Credits Applied:</w:t>
      </w:r>
      <w:r>
        <w:rPr>
          <w:rFonts w:ascii="Times New Roman" w:hAnsi="Times New Roman"/>
          <w:sz w:val="24"/>
        </w:rPr>
        <w:t xml:space="preserve"> $13,690 (13% reduction)</w:t>
      </w:r>
    </w:p>
    <w:p>
      <w:pPr>
        <w:spacing w:after="80"/>
        <w:ind w:left="720" w:hanging="360"/>
      </w:pPr>
      <w:r>
        <w:rPr>
          <w:rFonts w:ascii="Times New Roman" w:hAnsi="Times New Roman"/>
          <w:sz w:val="24"/>
        </w:rPr>
        <w:t xml:space="preserve">• </w:t>
      </w:r>
      <w:r>
        <w:rPr>
          <w:rFonts w:ascii="Times New Roman" w:hAnsi="Times New Roman"/>
          <w:b/>
          <w:sz w:val="24"/>
        </w:rPr>
        <w:t>Microsoft Partner Services Credit:</w:t>
      </w:r>
      <w:r>
        <w:rPr>
          <w:rFonts w:ascii="Times New Roman" w:hAnsi="Times New Roman"/>
          <w:sz w:val="24"/>
        </w:rPr>
        <w:t xml:space="preserve"> $10,000 applied to solution architecture and AI model configuration</w:t>
      </w:r>
    </w:p>
    <w:p>
      <w:pPr>
        <w:spacing w:after="80"/>
        <w:ind w:left="720" w:hanging="360"/>
      </w:pPr>
      <w:r>
        <w:rPr>
          <w:rFonts w:ascii="Times New Roman" w:hAnsi="Times New Roman"/>
          <w:sz w:val="24"/>
        </w:rPr>
        <w:t xml:space="preserve">• </w:t>
      </w:r>
      <w:r>
        <w:rPr>
          <w:rFonts w:ascii="Times New Roman" w:hAnsi="Times New Roman"/>
          <w:b/>
          <w:sz w:val="24"/>
        </w:rPr>
        <w:t>Azure AI Services Consumption Credit:</w:t>
      </w:r>
      <w:r>
        <w:rPr>
          <w:rFonts w:ascii="Times New Roman" w:hAnsi="Times New Roman"/>
          <w:sz w:val="24"/>
        </w:rPr>
        <w:t xml:space="preserve"> $3,690 applied to Year 1 Document Intelligence and Text Analytics usage (30% discount)</w:t>
      </w:r>
    </w:p>
    <w:p>
      <w:pPr>
        <w:spacing w:after="80"/>
        <w:ind w:left="720" w:hanging="360"/>
      </w:pPr>
      <w:r>
        <w:rPr>
          <w:rFonts w:ascii="Times New Roman" w:hAnsi="Times New Roman"/>
          <w:sz w:val="24"/>
        </w:rPr>
        <w:t xml:space="preserve">• </w:t>
      </w:r>
      <w:r>
        <w:rPr>
          <w:rFonts w:ascii="Times New Roman" w:hAnsi="Times New Roman"/>
          <w:sz w:val="24"/>
        </w:rPr>
        <w:t>Credits are real Azure account credits, automatically applied as services are consumed</w:t>
      </w:r>
    </w:p>
    <w:p>
      <w:pPr>
        <w:spacing w:after="80"/>
        <w:ind w:left="720" w:hanging="360"/>
      </w:pPr>
      <w:r>
        <w:rPr>
          <w:rFonts w:ascii="Times New Roman" w:hAnsi="Times New Roman"/>
          <w:sz w:val="24"/>
        </w:rPr>
        <w:t xml:space="preserve">• </w:t>
      </w:r>
      <w:r>
        <w:rPr>
          <w:rFonts w:ascii="Times New Roman" w:hAnsi="Times New Roman"/>
          <w:sz w:val="24"/>
        </w:rPr>
        <w:t>Credits are Year 1 only; Years 2-3 reflect standard Azure pricing</w:t>
      </w:r>
    </w:p>
    <w:p>
      <w:pPr>
        <w:spacing w:after="160"/>
      </w:pPr>
      <w:r>
        <w:rPr>
          <w:rFonts w:ascii="Times New Roman" w:hAnsi="Times New Roman"/>
          <w:b/>
          <w:sz w:val="24"/>
        </w:rPr>
        <w:t>Investment Comparison:</w:t>
      </w:r>
    </w:p>
    <w:p>
      <w:pPr>
        <w:spacing w:after="80"/>
        <w:ind w:left="720" w:hanging="360"/>
      </w:pPr>
      <w:r>
        <w:rPr>
          <w:rFonts w:ascii="Times New Roman" w:hAnsi="Times New Roman"/>
          <w:sz w:val="24"/>
        </w:rPr>
        <w:t xml:space="preserve">• </w:t>
      </w:r>
      <w:r>
        <w:rPr>
          <w:rFonts w:ascii="Times New Roman" w:hAnsi="Times New Roman"/>
          <w:b/>
          <w:sz w:val="24"/>
        </w:rPr>
        <w:t>Year 1 Net Investment:</w:t>
      </w:r>
      <w:r>
        <w:rPr>
          <w:rFonts w:ascii="Times New Roman" w:hAnsi="Times New Roman"/>
          <w:sz w:val="24"/>
        </w:rPr>
        <w:t xml:space="preserve"> $92,662 (after credits) vs. $106,352 list price</w:t>
      </w:r>
    </w:p>
    <w:p>
      <w:pPr>
        <w:spacing w:after="80"/>
        <w:ind w:left="720" w:hanging="360"/>
      </w:pPr>
      <w:r>
        <w:rPr>
          <w:rFonts w:ascii="Times New Roman" w:hAnsi="Times New Roman"/>
          <w:sz w:val="24"/>
        </w:rPr>
        <w:t xml:space="preserve">• </w:t>
      </w:r>
      <w:r>
        <w:rPr>
          <w:rFonts w:ascii="Times New Roman" w:hAnsi="Times New Roman"/>
          <w:b/>
          <w:sz w:val="24"/>
        </w:rPr>
        <w:t>3-Year Total Cost of Ownership:</w:t>
      </w:r>
      <w:r>
        <w:rPr>
          <w:rFonts w:ascii="Times New Roman" w:hAnsi="Times New Roman"/>
          <w:sz w:val="24"/>
        </w:rPr>
        <w:t xml:space="preserve"> $140,866</w:t>
      </w:r>
    </w:p>
    <w:p>
      <w:pPr>
        <w:spacing w:after="80"/>
        <w:ind w:left="720" w:hanging="360"/>
      </w:pPr>
      <w:r>
        <w:rPr>
          <w:rFonts w:ascii="Times New Roman" w:hAnsi="Times New Roman"/>
          <w:sz w:val="24"/>
        </w:rPr>
        <w:t xml:space="preserve">• </w:t>
      </w:r>
      <w:r>
        <w:rPr>
          <w:rFonts w:ascii="Times New Roman" w:hAnsi="Times New Roman"/>
          <w:b/>
          <w:sz w:val="24"/>
        </w:rPr>
        <w:t>Expected ROI:</w:t>
      </w:r>
      <w:r>
        <w:rPr>
          <w:rFonts w:ascii="Times New Roman" w:hAnsi="Times New Roman"/>
          <w:sz w:val="24"/>
        </w:rPr>
        <w:t xml:space="preserve"> 8-12 month payback based on typical labor cost savings from automation</w:t>
      </w:r>
    </w:p>
    <w:p>
      <w:pPr>
        <w:pStyle w:val="Heading2"/>
        <w:spacing w:before="240" w:after="120"/>
        <w:ind w:left="0" w:firstLine="0"/>
      </w:pPr>
      <w:r>
        <w:t>18.3 Cost Components</w:t>
      </w:r>
    </w:p>
    <w:p>
      <w:pPr>
        <w:spacing w:after="160"/>
      </w:pPr>
      <w:r>
        <w:rPr>
          <w:rFonts w:ascii="Times New Roman" w:hAnsi="Times New Roman"/>
          <w:b/>
          <w:sz w:val="24"/>
        </w:rPr>
        <w:t>Professional Services</w:t>
      </w:r>
      <w:r>
        <w:rPr>
          <w:rFonts w:ascii="Times New Roman" w:hAnsi="Times New Roman"/>
          <w:sz w:val="24"/>
        </w:rPr>
        <w:t xml:space="preserve"> ($82,250 - 310 hours): Labor costs for discovery, architecture, implementation, testing, and knowledge transfer. Breakdown:</w:t>
      </w:r>
    </w:p>
    <w:p>
      <w:pPr>
        <w:spacing w:after="80"/>
        <w:ind w:left="720" w:hanging="360"/>
      </w:pPr>
      <w:r>
        <w:rPr>
          <w:rFonts w:ascii="Times New Roman" w:hAnsi="Times New Roman"/>
          <w:sz w:val="24"/>
        </w:rPr>
        <w:t xml:space="preserve">• </w:t>
      </w:r>
      <w:r>
        <w:rPr>
          <w:rFonts w:ascii="Times New Roman" w:hAnsi="Times New Roman"/>
          <w:sz w:val="24"/>
        </w:rPr>
        <w:t>Discovery &amp; Architecture (100 hours): Requirements analysis, Azure solution design, documentation</w:t>
      </w:r>
    </w:p>
    <w:p>
      <w:pPr>
        <w:spacing w:after="80"/>
        <w:ind w:left="720" w:hanging="360"/>
      </w:pPr>
      <w:r>
        <w:rPr>
          <w:rFonts w:ascii="Times New Roman" w:hAnsi="Times New Roman"/>
          <w:sz w:val="24"/>
        </w:rPr>
        <w:t xml:space="preserve">• </w:t>
      </w:r>
      <w:r>
        <w:rPr>
          <w:rFonts w:ascii="Times New Roman" w:hAnsi="Times New Roman"/>
          <w:sz w:val="24"/>
        </w:rPr>
        <w:t>Implementation (180 hours): Infrastructure deployment, AI integration, development, testing</w:t>
      </w:r>
    </w:p>
    <w:p>
      <w:pPr>
        <w:spacing w:after="80"/>
        <w:ind w:left="720" w:hanging="360"/>
      </w:pPr>
      <w:r>
        <w:rPr>
          <w:rFonts w:ascii="Times New Roman" w:hAnsi="Times New Roman"/>
          <w:sz w:val="24"/>
        </w:rPr>
        <w:t xml:space="preserve">• </w:t>
      </w:r>
      <w:r>
        <w:rPr>
          <w:rFonts w:ascii="Times New Roman" w:hAnsi="Times New Roman"/>
          <w:sz w:val="24"/>
        </w:rPr>
        <w:t>Training &amp; Support (30 hours): Knowledge transfer and 30-day post-launch hypercare</w:t>
      </w:r>
    </w:p>
    <w:p>
      <w:pPr>
        <w:spacing w:after="160"/>
      </w:pPr>
      <w:r>
        <w:rPr>
          <w:rFonts w:ascii="Times New Roman" w:hAnsi="Times New Roman"/>
          <w:b/>
          <w:sz w:val="24"/>
        </w:rPr>
        <w:t>Cloud Infrastructure</w:t>
      </w:r>
      <w:r>
        <w:rPr>
          <w:rFonts w:ascii="Times New Roman" w:hAnsi="Times New Roman"/>
          <w:sz w:val="24"/>
        </w:rPr>
        <w:t xml:space="preserve"> ($18,068/year): Azure AI services sized for small scope (50K pages/month):</w:t>
      </w:r>
    </w:p>
    <w:p>
      <w:pPr>
        <w:spacing w:after="80"/>
        <w:ind w:left="720" w:hanging="360"/>
      </w:pPr>
      <w:r>
        <w:rPr>
          <w:rFonts w:ascii="Times New Roman" w:hAnsi="Times New Roman"/>
          <w:sz w:val="24"/>
        </w:rPr>
        <w:t xml:space="preserve">• </w:t>
      </w:r>
      <w:r>
        <w:rPr>
          <w:rFonts w:ascii="Times New Roman" w:hAnsi="Times New Roman"/>
          <w:sz w:val="24"/>
        </w:rPr>
        <w:t>Azure AI Document Intelligence (Layout + Prebuilt Models): $12,000/year</w:t>
      </w:r>
    </w:p>
    <w:p>
      <w:pPr>
        <w:spacing w:after="80"/>
        <w:ind w:left="720" w:hanging="360"/>
      </w:pPr>
      <w:r>
        <w:rPr>
          <w:rFonts w:ascii="Times New Roman" w:hAnsi="Times New Roman"/>
          <w:sz w:val="24"/>
        </w:rPr>
        <w:t xml:space="preserve">• </w:t>
      </w:r>
      <w:r>
        <w:rPr>
          <w:rFonts w:ascii="Times New Roman" w:hAnsi="Times New Roman"/>
          <w:sz w:val="24"/>
        </w:rPr>
        <w:t>Azure compute/storage (Functions, Blob Storage, Cosmos DB, API Management): $6,068/year</w:t>
      </w:r>
    </w:p>
    <w:p>
      <w:pPr>
        <w:spacing w:after="80"/>
        <w:ind w:left="720" w:hanging="360"/>
      </w:pPr>
      <w:r>
        <w:rPr>
          <w:rFonts w:ascii="Times New Roman" w:hAnsi="Times New Roman"/>
          <w:sz w:val="24"/>
        </w:rPr>
        <w:t xml:space="preserve">• </w:t>
      </w:r>
      <w:r>
        <w:rPr>
          <w:rFonts w:ascii="Times New Roman" w:hAnsi="Times New Roman"/>
          <w:sz w:val="24"/>
        </w:rPr>
        <w:t>Scales automatically with document volume - pay only for usage</w:t>
      </w:r>
    </w:p>
    <w:p>
      <w:pPr>
        <w:spacing w:after="160"/>
      </w:pPr>
      <w:r>
        <w:rPr>
          <w:rFonts w:ascii="Times New Roman" w:hAnsi="Times New Roman"/>
          <w:b/>
          <w:sz w:val="24"/>
        </w:rPr>
        <w:t>Software Licenses &amp; Subscriptions</w:t>
      </w:r>
      <w:r>
        <w:rPr>
          <w:rFonts w:ascii="Times New Roman" w:hAnsi="Times New Roman"/>
          <w:sz w:val="24"/>
        </w:rPr>
        <w:t xml:space="preserve"> ($2,904/year): Operational tooling for small scope:</w:t>
      </w:r>
    </w:p>
    <w:p>
      <w:pPr>
        <w:spacing w:after="80"/>
        <w:ind w:left="720" w:hanging="360"/>
      </w:pPr>
      <w:r>
        <w:rPr>
          <w:rFonts w:ascii="Times New Roman" w:hAnsi="Times New Roman"/>
          <w:sz w:val="24"/>
        </w:rPr>
        <w:t xml:space="preserve">• </w:t>
      </w:r>
      <w:r>
        <w:rPr>
          <w:rFonts w:ascii="Times New Roman" w:hAnsi="Times New Roman"/>
          <w:sz w:val="24"/>
        </w:rPr>
        <w:t>Azure AI Custom Vision for document classification: $600/year</w:t>
      </w:r>
    </w:p>
    <w:p>
      <w:pPr>
        <w:spacing w:after="80"/>
        <w:ind w:left="720" w:hanging="360"/>
      </w:pPr>
      <w:r>
        <w:rPr>
          <w:rFonts w:ascii="Times New Roman" w:hAnsi="Times New Roman"/>
          <w:sz w:val="24"/>
        </w:rPr>
        <w:t xml:space="preserve">• </w:t>
      </w:r>
      <w:r>
        <w:rPr>
          <w:rFonts w:ascii="Times New Roman" w:hAnsi="Times New Roman"/>
          <w:sz w:val="24"/>
        </w:rPr>
        <w:t>Datadog monitoring (3 hosts): $828/year</w:t>
      </w:r>
    </w:p>
    <w:p>
      <w:pPr>
        <w:spacing w:after="80"/>
        <w:ind w:left="720" w:hanging="360"/>
      </w:pPr>
      <w:r>
        <w:rPr>
          <w:rFonts w:ascii="Times New Roman" w:hAnsi="Times New Roman"/>
          <w:sz w:val="24"/>
        </w:rPr>
        <w:t xml:space="preserve">• </w:t>
      </w:r>
      <w:r>
        <w:rPr>
          <w:rFonts w:ascii="Times New Roman" w:hAnsi="Times New Roman"/>
          <w:sz w:val="24"/>
        </w:rPr>
        <w:t>PagerDuty incident management (3 users): $1,476/year</w:t>
      </w:r>
    </w:p>
    <w:p>
      <w:pPr>
        <w:spacing w:after="160"/>
      </w:pPr>
      <w:r>
        <w:rPr>
          <w:rFonts w:ascii="Times New Roman" w:hAnsi="Times New Roman"/>
          <w:b/>
          <w:sz w:val="24"/>
        </w:rPr>
        <w:t>Support &amp; Maintenance</w:t>
      </w:r>
      <w:r>
        <w:rPr>
          <w:rFonts w:ascii="Times New Roman" w:hAnsi="Times New Roman"/>
          <w:sz w:val="24"/>
        </w:rPr>
        <w:t xml:space="preserve"> ($2,710/year): Ongoing managed services (15% of cloud infrastructure):</w:t>
      </w:r>
    </w:p>
    <w:p>
      <w:pPr>
        <w:spacing w:after="80"/>
        <w:ind w:left="720" w:hanging="360"/>
      </w:pPr>
      <w:r>
        <w:rPr>
          <w:rFonts w:ascii="Times New Roman" w:hAnsi="Times New Roman"/>
          <w:sz w:val="24"/>
        </w:rPr>
        <w:t xml:space="preserve">• </w:t>
      </w:r>
      <w:r>
        <w:rPr>
          <w:rFonts w:ascii="Times New Roman" w:hAnsi="Times New Roman"/>
          <w:sz w:val="24"/>
        </w:rPr>
        <w:t>Business hours monitoring and support</w:t>
      </w:r>
    </w:p>
    <w:p>
      <w:pPr>
        <w:spacing w:after="80"/>
        <w:ind w:left="720" w:hanging="360"/>
      </w:pPr>
      <w:r>
        <w:rPr>
          <w:rFonts w:ascii="Times New Roman" w:hAnsi="Times New Roman"/>
          <w:sz w:val="24"/>
        </w:rPr>
        <w:t xml:space="preserve">• </w:t>
      </w:r>
      <w:r>
        <w:rPr>
          <w:rFonts w:ascii="Times New Roman" w:hAnsi="Times New Roman"/>
          <w:sz w:val="24"/>
        </w:rPr>
        <w:t>Monthly cost optimization reviews</w:t>
      </w:r>
    </w:p>
    <w:p>
      <w:pPr>
        <w:spacing w:after="80"/>
        <w:ind w:left="720" w:hanging="360"/>
      </w:pPr>
      <w:r>
        <w:rPr>
          <w:rFonts w:ascii="Times New Roman" w:hAnsi="Times New Roman"/>
          <w:sz w:val="24"/>
        </w:rPr>
        <w:t xml:space="preserve">• </w:t>
      </w:r>
      <w:r>
        <w:rPr>
          <w:rFonts w:ascii="Times New Roman" w:hAnsi="Times New Roman"/>
          <w:sz w:val="24"/>
        </w:rPr>
        <w:t>Azure service limit management</w:t>
      </w:r>
    </w:p>
    <w:p>
      <w:pPr>
        <w:spacing w:after="160"/>
      </w:pPr>
      <w:r>
        <w:rPr>
          <w:rFonts w:ascii="Times New Roman" w:hAnsi="Times New Roman"/>
          <w:sz w:val="24"/>
        </w:rPr>
        <w:t>Detailed breakdown including Azure service consumption estimates and sizing is provided in cost-breakdown.csv.</w:t>
      </w:r>
    </w:p>
    <w:p>
      <w:pPr>
        <w:pStyle w:val="Heading2"/>
        <w:spacing w:before="240" w:after="120"/>
        <w:ind w:left="0" w:firstLine="0"/>
      </w:pPr>
      <w:r>
        <w:t>18.4 Payment Terms</w:t>
      </w:r>
    </w:p>
    <w:p>
      <w:pPr>
        <w:pStyle w:val="Heading3"/>
        <w:spacing w:before="160" w:after="120"/>
        <w:ind w:left="0" w:firstLine="0"/>
      </w:pPr>
      <w:r>
        <w:t>18.4.1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3"/>
        <w:spacing w:before="160" w:after="120"/>
        <w:ind w:left="0" w:firstLine="0"/>
      </w:pPr>
      <w:r>
        <w:t>18.4.2 Payment Schedule</w:t>
      </w:r>
    </w:p>
    <w:p>
      <w:pPr>
        <w:spacing w:after="80"/>
        <w:ind w:left="720" w:hanging="360"/>
      </w:pPr>
      <w:r>
        <w:rPr>
          <w:rFonts w:ascii="Times New Roman" w:hAnsi="Times New Roman"/>
          <w:sz w:val="24"/>
        </w:rPr>
        <w:t xml:space="preserve">• </w:t>
      </w:r>
      <w:r>
        <w:rPr>
          <w:rFonts w:ascii="Times New Roman" w:hAnsi="Times New Roman"/>
          <w:sz w:val="24"/>
        </w:rPr>
        <w:t>25% upon SOW execution and project kickoff</w:t>
      </w:r>
    </w:p>
    <w:p>
      <w:pPr>
        <w:spacing w:after="80"/>
        <w:ind w:left="720" w:hanging="360"/>
      </w:pPr>
      <w:r>
        <w:rPr>
          <w:rFonts w:ascii="Times New Roman" w:hAnsi="Times New Roman"/>
          <w:sz w:val="24"/>
        </w:rPr>
        <w:t xml:space="preserve">• </w:t>
      </w:r>
      <w:r>
        <w:rPr>
          <w:rFonts w:ascii="Times New Roman" w:hAnsi="Times New Roman"/>
          <w:sz w:val="24"/>
        </w:rPr>
        <w:t>30% upon completion of Discovery &amp; Planning phase</w:t>
      </w:r>
    </w:p>
    <w:p>
      <w:pPr>
        <w:spacing w:after="80"/>
        <w:ind w:left="720" w:hanging="360"/>
      </w:pPr>
      <w:r>
        <w:rPr>
          <w:rFonts w:ascii="Times New Roman" w:hAnsi="Times New Roman"/>
          <w:sz w:val="24"/>
        </w:rPr>
        <w:t xml:space="preserve">• </w:t>
      </w:r>
      <w:r>
        <w:rPr>
          <w:rFonts w:ascii="Times New Roman" w:hAnsi="Times New Roman"/>
          <w:sz w:val="24"/>
        </w:rPr>
        <w:t>30% upon completion of Implementation and Testing</w:t>
      </w:r>
    </w:p>
    <w:p>
      <w:pPr>
        <w:spacing w:after="80"/>
        <w:ind w:left="720" w:hanging="360"/>
      </w:pPr>
      <w:r>
        <w:rPr>
          <w:rFonts w:ascii="Times New Roman" w:hAnsi="Times New Roman"/>
          <w:sz w:val="24"/>
        </w:rPr>
        <w:t xml:space="preserve">• </w:t>
      </w:r>
      <w:r>
        <w:rPr>
          <w:rFonts w:ascii="Times New Roman" w:hAnsi="Times New Roman"/>
          <w:sz w:val="24"/>
        </w:rPr>
        <w:t>15% upon successful go-live and project acceptance</w:t>
      </w:r>
    </w:p>
    <w:p>
      <w:pPr>
        <w:pStyle w:val="Heading2"/>
        <w:spacing w:before="240" w:after="120"/>
        <w:ind w:left="0" w:firstLine="0"/>
      </w:pPr>
      <w:r>
        <w:t>18.5 Invoicing &amp; Expenses</w:t>
      </w:r>
    </w:p>
    <w:p>
      <w:pPr>
        <w:pStyle w:val="Heading3"/>
        <w:spacing w:before="160" w:after="120"/>
        <w:ind w:left="0" w:firstLine="0"/>
      </w:pPr>
      <w:r>
        <w:t>18.5.1 Invoicing</w:t>
      </w:r>
    </w:p>
    <w:p>
      <w:pPr>
        <w:spacing w:after="80"/>
        <w:ind w:left="720" w:hanging="360"/>
      </w:pPr>
      <w:r>
        <w:rPr>
          <w:rFonts w:ascii="Times New Roman" w:hAnsi="Times New Roman"/>
          <w:sz w:val="24"/>
        </w:rPr>
        <w:t xml:space="preserve">• </w:t>
      </w:r>
      <w:r>
        <w:rPr>
          <w:rFonts w:ascii="Times New Roman" w:hAnsi="Times New Roman"/>
          <w:sz w:val="24"/>
        </w:rPr>
        <w:t>Milestone-based invoicing per Payment Terms above</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spacing w:after="80"/>
        <w:ind w:left="720" w:hanging="360"/>
      </w:pPr>
      <w:r>
        <w:rPr>
          <w:rFonts w:ascii="Times New Roman" w:hAnsi="Times New Roman"/>
          <w:sz w:val="24"/>
        </w:rPr>
        <w:t xml:space="preserve">• </w:t>
      </w:r>
      <w:r>
        <w:rPr>
          <w:rFonts w:ascii="Times New Roman" w:hAnsi="Times New Roman"/>
          <w:sz w:val="24"/>
        </w:rPr>
        <w:t>Invoices submitted upon milestone completion and acceptance</w:t>
      </w:r>
    </w:p>
    <w:p>
      <w:pPr>
        <w:pStyle w:val="Heading3"/>
        <w:spacing w:before="160" w:after="120"/>
        <w:ind w:left="0" w:firstLine="0"/>
      </w:pPr>
      <w:r>
        <w:t>18.5.2 Expenses</w:t>
      </w:r>
    </w:p>
    <w:p>
      <w:pPr>
        <w:spacing w:after="80"/>
        <w:ind w:left="720" w:hanging="360"/>
      </w:pPr>
      <w:r>
        <w:rPr>
          <w:rFonts w:ascii="Times New Roman" w:hAnsi="Times New Roman"/>
          <w:sz w:val="24"/>
        </w:rPr>
        <w:t xml:space="preserve">• </w:t>
      </w:r>
      <w:r>
        <w:rPr>
          <w:rFonts w:ascii="Times New Roman" w:hAnsi="Times New Roman"/>
          <w:sz w:val="24"/>
        </w:rPr>
        <w:t>Azure service costs are included in Cloud Infrastructure pricing ($18,068/year = ~$1,506/month)</w:t>
      </w:r>
    </w:p>
    <w:p>
      <w:pPr>
        <w:spacing w:after="80"/>
        <w:ind w:left="720" w:hanging="360"/>
      </w:pPr>
      <w:r>
        <w:rPr>
          <w:rFonts w:ascii="Times New Roman" w:hAnsi="Times New Roman"/>
          <w:sz w:val="24"/>
        </w:rPr>
        <w:t xml:space="preserve">• </w:t>
      </w:r>
      <w:r>
        <w:rPr>
          <w:rFonts w:ascii="Times New Roman" w:hAnsi="Times New Roman"/>
          <w:sz w:val="24"/>
        </w:rPr>
        <w:t>Small scope sizing: 50K pages/month document processing capacity</w:t>
      </w:r>
    </w:p>
    <w:p>
      <w:pPr>
        <w:spacing w:after="80"/>
        <w:ind w:left="720" w:hanging="360"/>
      </w:pPr>
      <w:r>
        <w:rPr>
          <w:rFonts w:ascii="Times New Roman" w:hAnsi="Times New Roman"/>
          <w:sz w:val="24"/>
        </w:rPr>
        <w:t xml:space="preserve">• </w:t>
      </w:r>
      <w:r>
        <w:rPr>
          <w:rFonts w:ascii="Times New Roman" w:hAnsi="Times New Roman"/>
          <w:sz w:val="24"/>
        </w:rPr>
        <w:t>Costs scale with actual usage - can increase/decrease based on volume</w:t>
      </w:r>
    </w:p>
    <w:p>
      <w:pPr>
        <w:spacing w:after="80"/>
        <w:ind w:left="720" w:hanging="360"/>
      </w:pPr>
      <w:r>
        <w:rPr>
          <w:rFonts w:ascii="Times New Roman" w:hAnsi="Times New Roman"/>
          <w:sz w:val="24"/>
        </w:rPr>
        <w:t xml:space="preserve">• </w:t>
      </w:r>
      <w:r>
        <w:rPr>
          <w:rFonts w:ascii="Times New Roman" w:hAnsi="Times New Roman"/>
          <w:sz w:val="24"/>
        </w:rPr>
        <w:t>Travel and on-site expenses reimbursable at cost with prior approval (remote-first delivery model)</w:t>
      </w:r>
    </w:p>
    <w:p>
      <w:pPr>
        <w:pStyle w:val="Heading1"/>
        <w:spacing w:before="160" w:after="120"/>
        <w:ind w:left="0" w:firstLine="0"/>
      </w:pPr>
      <w:r>
        <w:t>19 Terms &amp; Conditions</w:t>
      </w:r>
    </w:p>
    <w:p>
      <w:pPr>
        <w:spacing w:after="160"/>
      </w:pPr>
      <w:r>
        <w:rPr>
          <w:rFonts w:ascii="Times New Roman" w:hAnsi="Times New Roman"/>
          <w:sz w:val="24"/>
        </w:rPr>
        <w:t>All services will be delivered in accordance with the executed Master Services Agreement (MSA) or equivalent contractual document between Vendor and Client.</w:t>
      </w:r>
    </w:p>
    <w:p>
      <w:pPr>
        <w:pStyle w:val="Heading2"/>
        <w:spacing w:before="240" w:after="120"/>
        <w:ind w:left="0" w:firstLine="0"/>
      </w:pPr>
      <w:r>
        <w:t>19.1 Scope Changes</w:t>
      </w:r>
    </w:p>
    <w:p>
      <w:pPr>
        <w:spacing w:after="80"/>
        <w:ind w:left="720" w:hanging="360"/>
      </w:pPr>
      <w:r>
        <w:rPr>
          <w:rFonts w:ascii="Times New Roman" w:hAnsi="Times New Roman"/>
          <w:sz w:val="24"/>
        </w:rPr>
        <w:t xml:space="preserve">• </w:t>
      </w:r>
      <w:r>
        <w:rPr>
          <w:rFonts w:ascii="Times New Roman" w:hAnsi="Times New Roman"/>
          <w:sz w:val="24"/>
        </w:rPr>
        <w:t>Changes to document types, extraction requirements, integration scope, or timeline require formal change requests</w:t>
      </w:r>
    </w:p>
    <w:p>
      <w:pPr>
        <w:spacing w:after="80"/>
        <w:ind w:left="720" w:hanging="360"/>
      </w:pPr>
      <w:r>
        <w:rPr>
          <w:rFonts w:ascii="Times New Roman" w:hAnsi="Times New Roman"/>
          <w:sz w:val="24"/>
        </w:rPr>
        <w:t xml:space="preserve">• </w:t>
      </w:r>
      <w:r>
        <w:rPr>
          <w:rFonts w:ascii="Times New Roman" w:hAnsi="Times New Roman"/>
          <w:sz w:val="24"/>
        </w:rPr>
        <w:t>Change requests may impact project timeline and budget</w:t>
      </w:r>
    </w:p>
    <w:p>
      <w:pPr>
        <w:pStyle w:val="Heading2"/>
        <w:spacing w:before="240" w:after="120"/>
        <w:ind w:left="0" w:firstLine="0"/>
      </w:pPr>
      <w:r>
        <w:t>19.2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ownership of all business data and document content</w:t>
      </w:r>
    </w:p>
    <w:p>
      <w:pPr>
        <w:spacing w:after="80"/>
        <w:ind w:left="720" w:hanging="360"/>
      </w:pPr>
      <w:r>
        <w:rPr>
          <w:rFonts w:ascii="Times New Roman" w:hAnsi="Times New Roman"/>
          <w:sz w:val="24"/>
        </w:rPr>
        <w:t xml:space="preserve">• </w:t>
      </w:r>
      <w:r>
        <w:rPr>
          <w:rFonts w:ascii="Times New Roman" w:hAnsi="Times New Roman"/>
          <w:sz w:val="24"/>
        </w:rPr>
        <w:t>Vendor retains ownership of proprietary AI methodologies and frameworks</w:t>
      </w:r>
    </w:p>
    <w:p>
      <w:pPr>
        <w:spacing w:after="80"/>
        <w:ind w:left="720" w:hanging="360"/>
      </w:pPr>
      <w:r>
        <w:rPr>
          <w:rFonts w:ascii="Times New Roman" w:hAnsi="Times New Roman"/>
          <w:sz w:val="24"/>
        </w:rPr>
        <w:t xml:space="preserve">• </w:t>
      </w:r>
      <w:r>
        <w:rPr>
          <w:rFonts w:ascii="Times New Roman" w:hAnsi="Times New Roman"/>
          <w:sz w:val="24"/>
        </w:rPr>
        <w:t>Custom AI models and configurations become Client property upon final payment</w:t>
      </w:r>
    </w:p>
    <w:p>
      <w:pPr>
        <w:spacing w:after="80"/>
        <w:ind w:left="720" w:hanging="360"/>
      </w:pPr>
      <w:r>
        <w:rPr>
          <w:rFonts w:ascii="Times New Roman" w:hAnsi="Times New Roman"/>
          <w:sz w:val="24"/>
        </w:rPr>
        <w:t xml:space="preserve">• </w:t>
      </w:r>
      <w:r>
        <w:rPr>
          <w:rFonts w:ascii="Times New Roman" w:hAnsi="Times New Roman"/>
          <w:sz w:val="24"/>
        </w:rPr>
        <w:t>Azure service configurations and infrastructure code transfer to Client</w:t>
      </w:r>
    </w:p>
    <w:p>
      <w:pPr>
        <w:pStyle w:val="Heading2"/>
        <w:spacing w:before="240" w:after="120"/>
        <w:ind w:left="0" w:firstLine="0"/>
      </w:pPr>
      <w:r>
        <w:t>19.3 Service Levels</w:t>
      </w:r>
    </w:p>
    <w:p>
      <w:pPr>
        <w:spacing w:after="80"/>
        <w:ind w:left="720" w:hanging="360"/>
      </w:pPr>
      <w:r>
        <w:rPr>
          <w:rFonts w:ascii="Times New Roman" w:hAnsi="Times New Roman"/>
          <w:sz w:val="24"/>
        </w:rPr>
        <w:t xml:space="preserve">• </w:t>
      </w:r>
      <w:r>
        <w:rPr>
          <w:rFonts w:ascii="Times New Roman" w:hAnsi="Times New Roman"/>
          <w:sz w:val="24"/>
        </w:rPr>
        <w:t>Document processing accuracy: 95%+ on production dataset</w:t>
      </w:r>
    </w:p>
    <w:p>
      <w:pPr>
        <w:spacing w:after="80"/>
        <w:ind w:left="720" w:hanging="360"/>
      </w:pPr>
      <w:r>
        <w:rPr>
          <w:rFonts w:ascii="Times New Roman" w:hAnsi="Times New Roman"/>
          <w:sz w:val="24"/>
        </w:rPr>
        <w:t xml:space="preserve">• </w:t>
      </w:r>
      <w:r>
        <w:rPr>
          <w:rFonts w:ascii="Times New Roman" w:hAnsi="Times New Roman"/>
          <w:sz w:val="24"/>
        </w:rPr>
        <w:t>System uptime: 99.5% during business hours</w:t>
      </w:r>
    </w:p>
    <w:p>
      <w:pPr>
        <w:spacing w:after="80"/>
        <w:ind w:left="720" w:hanging="360"/>
      </w:pPr>
      <w:r>
        <w:rPr>
          <w:rFonts w:ascii="Times New Roman" w:hAnsi="Times New Roman"/>
          <w:sz w:val="24"/>
        </w:rPr>
        <w:t xml:space="preserve">• </w:t>
      </w:r>
      <w:r>
        <w:rPr>
          <w:rFonts w:ascii="Times New Roman" w:hAnsi="Times New Roman"/>
          <w:sz w:val="24"/>
        </w:rPr>
        <w:t>30-day warranty on all deliverables from go-live date</w:t>
      </w:r>
    </w:p>
    <w:p>
      <w:pPr>
        <w:spacing w:after="80"/>
        <w:ind w:left="720" w:hanging="360"/>
      </w:pPr>
      <w:r>
        <w:rPr>
          <w:rFonts w:ascii="Times New Roman" w:hAnsi="Times New Roman"/>
          <w:sz w:val="24"/>
        </w:rPr>
        <w:t xml:space="preserve">• </w:t>
      </w:r>
      <w:r>
        <w:rPr>
          <w:rFonts w:ascii="Times New Roman" w:hAnsi="Times New Roman"/>
          <w:sz w:val="24"/>
        </w:rPr>
        <w:t>Post-warranty support available under separate managed services agreement</w:t>
      </w:r>
    </w:p>
    <w:p>
      <w:pPr>
        <w:pStyle w:val="Heading2"/>
        <w:spacing w:before="240" w:after="120"/>
        <w:ind w:left="0" w:firstLine="0"/>
      </w:pPr>
      <w:r>
        <w:t>19.4 Liability</w:t>
      </w:r>
    </w:p>
    <w:p>
      <w:pPr>
        <w:spacing w:after="80"/>
        <w:ind w:left="720" w:hanging="360"/>
      </w:pPr>
      <w:r>
        <w:rPr>
          <w:rFonts w:ascii="Times New Roman" w:hAnsi="Times New Roman"/>
          <w:sz w:val="24"/>
        </w:rPr>
        <w:t xml:space="preserve">• </w:t>
      </w:r>
      <w:r>
        <w:rPr>
          <w:rFonts w:ascii="Times New Roman" w:hAnsi="Times New Roman"/>
          <w:sz w:val="24"/>
        </w:rPr>
        <w:t>Model accuracy guarantees apply only to document types and quality levels within training dataset scope</w:t>
      </w:r>
    </w:p>
    <w:p>
      <w:pPr>
        <w:spacing w:after="80"/>
        <w:ind w:left="720" w:hanging="360"/>
      </w:pPr>
      <w:r>
        <w:rPr>
          <w:rFonts w:ascii="Times New Roman" w:hAnsi="Times New Roman"/>
          <w:sz w:val="24"/>
        </w:rPr>
        <w:t xml:space="preserve">• </w:t>
      </w:r>
      <w:r>
        <w:rPr>
          <w:rFonts w:ascii="Times New Roman" w:hAnsi="Times New Roman"/>
          <w:sz w:val="24"/>
        </w:rPr>
        <w:t>Performance may vary with significantly different document characteristics</w:t>
      </w:r>
    </w:p>
    <w:p>
      <w:pPr>
        <w:spacing w:after="80"/>
        <w:ind w:left="720" w:hanging="360"/>
      </w:pPr>
      <w:r>
        <w:rPr>
          <w:rFonts w:ascii="Times New Roman" w:hAnsi="Times New Roman"/>
          <w:sz w:val="24"/>
        </w:rPr>
        <w:t xml:space="preserve">• </w:t>
      </w:r>
      <w:r>
        <w:rPr>
          <w:rFonts w:ascii="Times New Roman" w:hAnsi="Times New Roman"/>
          <w:sz w:val="24"/>
        </w:rPr>
        <w:t>Ongoing model retraining recommended as document patterns evolve</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pStyle w:val="Heading2"/>
        <w:spacing w:before="240" w:after="120"/>
        <w:ind w:left="0" w:firstLine="0"/>
      </w:pPr>
      <w:r>
        <w:t>19.5 Confidentiality</w:t>
      </w:r>
    </w:p>
    <w:p>
      <w:pPr>
        <w:spacing w:after="80"/>
        <w:ind w:left="720" w:hanging="360"/>
      </w:pPr>
      <w:r>
        <w:rPr>
          <w:rFonts w:ascii="Times New Roman" w:hAnsi="Times New Roman"/>
          <w:sz w:val="24"/>
        </w:rPr>
        <w:t xml:space="preserve">• </w:t>
      </w:r>
      <w:r>
        <w:rPr>
          <w:rFonts w:ascii="Times New Roman" w:hAnsi="Times New Roman"/>
          <w:sz w:val="24"/>
        </w:rPr>
        <w:t>Both parties agree to maintain strict confidentiality of business data, document content, and proprietary AI techniques</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2"/>
        <w:spacing w:before="240" w:after="120"/>
        <w:ind w:left="0" w:firstLine="0"/>
      </w:pPr>
      <w:r>
        <w:t>19.6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2"/>
        <w:spacing w:before="240" w:after="120"/>
        <w:ind w:left="0" w:firstLine="0"/>
      </w:pPr>
      <w:r>
        <w:t>19.7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1"/>
        <w:spacing w:before="160" w:after="120"/>
        <w:ind w:left="0" w:firstLine="0"/>
      </w:pPr>
      <w:r>
        <w:t>20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Azure AI Document Intelligence Implementation</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