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Azure Enterprise Landing Zone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>
      <w:pPr/>
      <w:r>
        <w:fldChar w:fldCharType="begin"/>
      </w:r>
      <w:r>
        <w:instrText xml:space="preserve"> TOC \h \z \c "Table" </w:instrText>
      </w:r>
      <w:r>
        <w:fldChar w:fldCharType="separate"/>
      </w:r>
      <w:r>
        <w:rPr>
          <w:rFonts w:ascii="Times New Roman" w:hAnsi="Times New Roman"/>
          <w:sz w:val="24"/>
        </w:rPr>
        <w:t>Table 1: 🎯 **quick Resolution Index**</w:t>
        <w:tab/>
        <w:t>3</w:t>
      </w:r>
      <w:r>
        <w:fldChar w:fldCharType="end"/>
      </w:r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Overview</w:t>
      </w:r>
    </w:p>
    <w:p>
      <w:pPr>
        <w:spacing w:after="160"/>
      </w:pPr>
      <w:r>
        <w:rPr>
          <w:rFonts w:ascii="Times New Roman" w:hAnsi="Times New Roman"/>
          <w:sz w:val="24"/>
        </w:rPr>
        <w:t>This comprehensive implementation guide provides step-by-step instructions for deploying the Azure Enterprise Landing Zone following Microsoft's Cloud Adoption Framework (CAF) recommendations. The implementation follows a phased approach to minimize risk and ensure successful deployment.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Implementation Timeline:</w:t>
      </w:r>
      <w:r>
        <w:rPr>
          <w:rFonts w:ascii="Times New Roman" w:hAnsi="Times New Roman"/>
          <w:sz w:val="24"/>
        </w:rPr>
        <w:t xml:space="preserve"> 8-12 weeks  </w:t>
        <w:br/>
      </w:r>
      <w:r>
        <w:rPr>
          <w:rFonts w:ascii="Times New Roman" w:hAnsi="Times New Roman"/>
          <w:b/>
          <w:sz w:val="24"/>
        </w:rPr>
        <w:t>Complexity Level:</w:t>
      </w:r>
      <w:r>
        <w:rPr>
          <w:rFonts w:ascii="Times New Roman" w:hAnsi="Times New Roman"/>
          <w:sz w:val="24"/>
        </w:rPr>
        <w:t xml:space="preserve"> Advanced  </w:t>
        <w:br/>
      </w:r>
      <w:r>
        <w:rPr>
          <w:rFonts w:ascii="Times New Roman" w:hAnsi="Times New Roman"/>
          <w:b/>
          <w:sz w:val="24"/>
        </w:rPr>
        <w:t>Prerequisites:</w:t>
      </w:r>
      <w:r>
        <w:rPr>
          <w:rFonts w:ascii="Times New Roman" w:hAnsi="Times New Roman"/>
          <w:sz w:val="24"/>
        </w:rPr>
        <w:t xml:space="preserve"> Azure administrative access, network planning, compliance requirements</w:t>
      </w:r>
    </w:p>
    <w:p>
      <w:pPr>
        <w:pStyle w:val="Heading2"/>
        <w:spacing w:before="240" w:after="120"/>
        <w:ind w:left="0" w:firstLine="0"/>
      </w:pPr>
      <w:r>
        <w:t>2 Prerequisites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This section provides comprehensive prerequisites for successfully implementing the </w:t>
      </w:r>
      <w:r>
        <w:rPr>
          <w:rFonts w:ascii="Times New Roman" w:hAnsi="Times New Roman"/>
          <w:b/>
          <w:sz w:val="24"/>
        </w:rPr>
        <w:t>Azure Enterprise Landing Zone</w:t>
      </w:r>
      <w:r>
        <w:rPr>
          <w:rFonts w:ascii="Times New Roman" w:hAnsi="Times New Roman"/>
          <w:sz w:val="24"/>
        </w:rPr>
        <w:t xml:space="preserve"> solution. All requirements must be validated before beginning implementation.</w:t>
      </w:r>
    </w:p>
    <w:p>
      <w:pPr>
        <w:pStyle w:val="Heading3"/>
        <w:spacing w:before="160" w:after="120"/>
        <w:ind w:left="0" w:firstLine="0"/>
      </w:pPr>
      <w:r>
        <w:t>2.1 ⏱️ **Quick Reference Summary**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Implementation Timeline</w:t>
      </w:r>
      <w:r>
        <w:rPr>
          <w:rFonts w:ascii="Times New Roman" w:hAnsi="Times New Roman"/>
          <w:sz w:val="24"/>
        </w:rPr>
        <w:t>: 8-12 weeks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Complexity Level</w:t>
      </w:r>
      <w:r>
        <w:rPr>
          <w:rFonts w:ascii="Times New Roman" w:hAnsi="Times New Roman"/>
          <w:sz w:val="24"/>
        </w:rPr>
        <w:t>: Expert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 Category</w:t>
      </w:r>
      <w:r>
        <w:rPr>
          <w:rFonts w:ascii="Times New Roman" w:hAnsi="Times New Roman"/>
          <w:sz w:val="24"/>
        </w:rPr>
        <w:t>: Very High (enterprise foundation)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Team Size</w:t>
      </w:r>
      <w:r>
        <w:rPr>
          <w:rFonts w:ascii="Times New Roman" w:hAnsi="Times New Roman"/>
          <w:sz w:val="24"/>
        </w:rPr>
        <w:t>: 3-6 technical resources (depending on scope)</w:t>
      </w:r>
    </w:p>
    <w:p>
      <w:pPr>
        <w:pStyle w:val="Heading3"/>
        <w:spacing w:before="160" w:after="120"/>
        <w:ind w:left="0" w:firstLine="0"/>
      </w:pPr>
      <w:r>
        <w:t>2.2 🛠️ **Technical Prerequisites**</w:t>
      </w:r>
    </w:p>
    <w:p>
      <w:pPr>
        <w:pStyle w:val="Heading4"/>
        <w:spacing w:before="160" w:after="120"/>
        <w:ind w:left="0" w:firstLine="0"/>
      </w:pPr>
      <w:r>
        <w:t>2.2.1 **☁️ Azure Platform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access to Azure with appropriate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service quotas and resource limits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with sufficient bandwidth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access controls and firewall configurations</w:t>
      </w:r>
    </w:p>
    <w:p>
      <w:pPr>
        <w:pStyle w:val="Heading4"/>
        <w:spacing w:before="160" w:after="120"/>
        <w:ind w:left="0" w:firstLine="0"/>
      </w:pPr>
      <w:r>
        <w:t>2.2.2 **📦 Required Services Access**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Management Groups</w:t>
      </w:r>
      <w:r>
        <w:rPr>
          <w:rFonts w:ascii="Times New Roman" w:hAnsi="Times New Roman"/>
          <w:sz w:val="24"/>
        </w:rPr>
        <w:t>: Service enabled with appropriate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Policy</w:t>
      </w:r>
      <w:r>
        <w:rPr>
          <w:rFonts w:ascii="Times New Roman" w:hAnsi="Times New Roman"/>
          <w:sz w:val="24"/>
        </w:rPr>
        <w:t>: Service enabled with appropriate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Active Directory</w:t>
      </w:r>
      <w:r>
        <w:rPr>
          <w:rFonts w:ascii="Times New Roman" w:hAnsi="Times New Roman"/>
          <w:sz w:val="24"/>
        </w:rPr>
        <w:t>: Service enabled with appropriate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Virtual Networks</w:t>
      </w:r>
      <w:r>
        <w:rPr>
          <w:rFonts w:ascii="Times New Roman" w:hAnsi="Times New Roman"/>
          <w:sz w:val="24"/>
        </w:rPr>
        <w:t>: Service enabled with appropriate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Center</w:t>
      </w:r>
      <w:r>
        <w:rPr>
          <w:rFonts w:ascii="Times New Roman" w:hAnsi="Times New Roman"/>
          <w:sz w:val="24"/>
        </w:rPr>
        <w:t>: Service enabled with appropriate permissions</w:t>
      </w:r>
    </w:p>
    <w:p>
      <w:pPr>
        <w:pStyle w:val="Heading4"/>
        <w:spacing w:before="160" w:after="120"/>
        <w:ind w:left="0" w:firstLine="0"/>
      </w:pPr>
      <w:r>
        <w:t>2.2.3 **🔧 Infrastructure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Compute resources sized for expected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capacity for data and backup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Load balancing and traffic management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infrastructure</w:t>
      </w:r>
    </w:p>
    <w:p>
      <w:pPr>
        <w:pStyle w:val="Heading3"/>
        <w:spacing w:before="160" w:after="120"/>
        <w:ind w:left="0" w:firstLine="0"/>
      </w:pPr>
      <w:r>
        <w:t>2.3 👥 **Skills and Expertise Requirements**</w:t>
      </w:r>
    </w:p>
    <w:p>
      <w:pPr>
        <w:pStyle w:val="Heading4"/>
        <w:spacing w:before="160" w:after="120"/>
        <w:ind w:left="0" w:firstLine="0"/>
      </w:pPr>
      <w:r>
        <w:t>2.3.1 **🎯 Required Technical Skills**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Architecture</w:t>
      </w:r>
      <w:r>
        <w:rPr>
          <w:rFonts w:ascii="Times New Roman" w:hAnsi="Times New Roman"/>
          <w:sz w:val="24"/>
        </w:rPr>
        <w:t>: Hands-on experience and proven competency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Governance Design</w:t>
      </w:r>
      <w:r>
        <w:rPr>
          <w:rFonts w:ascii="Times New Roman" w:hAnsi="Times New Roman"/>
          <w:sz w:val="24"/>
        </w:rPr>
        <w:t>: Hands-on experience and proven competency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Planning</w:t>
      </w:r>
      <w:r>
        <w:rPr>
          <w:rFonts w:ascii="Times New Roman" w:hAnsi="Times New Roman"/>
          <w:sz w:val="24"/>
        </w:rPr>
        <w:t>: Hands-on experience and proven competency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Design</w:t>
      </w:r>
      <w:r>
        <w:rPr>
          <w:rFonts w:ascii="Times New Roman" w:hAnsi="Times New Roman"/>
          <w:sz w:val="24"/>
        </w:rPr>
        <w:t>: Hands-on experience and proven competency</w:t>
      </w:r>
    </w:p>
    <w:p>
      <w:pPr>
        <w:pStyle w:val="Heading4"/>
        <w:spacing w:before="160" w:after="120"/>
        <w:ind w:left="0" w:firstLine="0"/>
      </w:pPr>
      <w:r>
        <w:t>2.3.2 **📈 Experience Levels**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Lead Architect</w:t>
      </w:r>
      <w:r>
        <w:rPr>
          <w:rFonts w:ascii="Times New Roman" w:hAnsi="Times New Roman"/>
          <w:sz w:val="24"/>
        </w:rPr>
        <w:t>: 5+ years cloud architecture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Implementation Engineers</w:t>
      </w:r>
      <w:r>
        <w:rPr>
          <w:rFonts w:ascii="Times New Roman" w:hAnsi="Times New Roman"/>
          <w:sz w:val="24"/>
        </w:rPr>
        <w:t>: 3+ years relevant technology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Specialist</w:t>
      </w:r>
      <w:r>
        <w:rPr>
          <w:rFonts w:ascii="Times New Roman" w:hAnsi="Times New Roman"/>
          <w:sz w:val="24"/>
        </w:rPr>
        <w:t>: 3+ years security and compliance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Operations Team</w:t>
      </w:r>
      <w:r>
        <w:rPr>
          <w:rFonts w:ascii="Times New Roman" w:hAnsi="Times New Roman"/>
          <w:sz w:val="24"/>
        </w:rPr>
        <w:t>: 2+ years production support experience</w:t>
      </w:r>
    </w:p>
    <w:p>
      <w:pPr>
        <w:pStyle w:val="Heading3"/>
        <w:spacing w:before="160" w:after="120"/>
        <w:ind w:left="0" w:firstLine="0"/>
      </w:pPr>
      <w:r>
        <w:t>2.4 📊 **Planning and Preparation Requirements**</w:t>
      </w:r>
    </w:p>
    <w:p>
      <w:pPr>
        <w:pStyle w:val="Heading4"/>
        <w:spacing w:before="160" w:after="120"/>
        <w:ind w:left="0" w:firstLine="0"/>
      </w:pPr>
      <w:r>
        <w:t>2.4.1 **📅 Project Planning**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Timeline Planning</w:t>
      </w:r>
      <w:r>
        <w:rPr>
          <w:rFonts w:ascii="Times New Roman" w:hAnsi="Times New Roman"/>
          <w:sz w:val="24"/>
        </w:rPr>
        <w:t>: 8-12 weeks typical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Allocation</w:t>
      </w:r>
      <w:r>
        <w:rPr>
          <w:rFonts w:ascii="Times New Roman" w:hAnsi="Times New Roman"/>
          <w:sz w:val="24"/>
        </w:rPr>
        <w:t>: Dedicated project team with defined roles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 Planning</w:t>
      </w:r>
      <w:r>
        <w:rPr>
          <w:rFonts w:ascii="Times New Roman" w:hAnsi="Times New Roman"/>
          <w:sz w:val="24"/>
        </w:rPr>
        <w:t>: Infrastructure, licensing, and professional services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Risk Assessment</w:t>
      </w:r>
      <w:r>
        <w:rPr>
          <w:rFonts w:ascii="Times New Roman" w:hAnsi="Times New Roman"/>
          <w:sz w:val="24"/>
        </w:rPr>
        <w:t>: Identified risks with mitigation strategies</w:t>
      </w:r>
    </w:p>
    <w:p>
      <w:pPr>
        <w:pStyle w:val="Heading4"/>
        <w:spacing w:before="160" w:after="120"/>
        <w:ind w:left="0" w:firstLine="0"/>
      </w:pPr>
      <w:r>
        <w:t>2.4.2 **📋 Documentation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state architecture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topology and security diagrams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requirements and dependencies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Compliance and governance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Change management and approval processes</w:t>
      </w:r>
    </w:p>
    <w:p>
      <w:pPr>
        <w:pStyle w:val="Heading4"/>
        <w:spacing w:before="160" w:after="120"/>
        <w:ind w:left="0" w:firstLine="0"/>
      </w:pPr>
      <w:r>
        <w:t>2.4.3 **🧪 Testing and Validation**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Development/testing environment availability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acceptance testing procedures and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testing requirements and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testing and validation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Rollback and disaster recovery procedures</w:t>
      </w:r>
    </w:p>
    <w:p>
      <w:pPr>
        <w:pStyle w:val="Heading3"/>
        <w:spacing w:before="160" w:after="120"/>
        <w:ind w:left="0" w:firstLine="0"/>
      </w:pPr>
      <w:r>
        <w:t>2.5 🔐 **Security and Compliance Prerequisites**</w:t>
      </w:r>
    </w:p>
    <w:p>
      <w:pPr>
        <w:pStyle w:val="Heading4"/>
        <w:spacing w:before="160" w:after="120"/>
        <w:ind w:left="0" w:firstLine="0"/>
      </w:pPr>
      <w:r>
        <w:t>2.5.1 **🛡️ Security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policies and procedures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Identity and access management frameworks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security controls and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classification and protection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Incident response and security operations procedures</w:t>
      </w:r>
    </w:p>
    <w:p>
      <w:pPr>
        <w:pStyle w:val="Heading4"/>
        <w:spacing w:before="160" w:after="120"/>
        <w:ind w:left="0" w:firstLine="0"/>
      </w:pPr>
      <w:r>
        <w:t>2.5.2 **📜 Compliance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Regulatory compliance frameworks (SOC 2, ISO 27001, etc.)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privacy and protection requirements (GDPR, CCPA, etc.)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Industry-specific compliance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and reporting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Change control and approval processes</w:t>
      </w:r>
    </w:p>
    <w:p>
      <w:pPr>
        <w:pStyle w:val="Heading3"/>
        <w:spacing w:before="160" w:after="120"/>
        <w:ind w:left="0" w:firstLine="0"/>
      </w:pPr>
      <w:r>
        <w:t>2.6 💰 **Budget and Resource Planning**</w:t>
      </w:r>
    </w:p>
    <w:p>
      <w:pPr>
        <w:pStyle w:val="Heading4"/>
        <w:spacing w:before="160" w:after="120"/>
        <w:ind w:left="0" w:firstLine="0"/>
      </w:pPr>
      <w:r>
        <w:t>2.6.1 **💵 Cost Categories**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Infrastructure Costs</w:t>
      </w:r>
      <w:r>
        <w:rPr>
          <w:rFonts w:ascii="Times New Roman" w:hAnsi="Times New Roman"/>
          <w:sz w:val="24"/>
        </w:rPr>
        <w:t>: $10,000 - $50,000+ monthly (based on scale)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Licensing Fees</w:t>
      </w:r>
      <w:r>
        <w:rPr>
          <w:rFonts w:ascii="Times New Roman" w:hAnsi="Times New Roman"/>
          <w:sz w:val="24"/>
        </w:rPr>
        <w:t>: $5,000 - $25,000+ monthly (service-dependent)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Professional Services</w:t>
      </w:r>
      <w:r>
        <w:rPr>
          <w:rFonts w:ascii="Times New Roman" w:hAnsi="Times New Roman"/>
          <w:sz w:val="24"/>
        </w:rPr>
        <w:t>: $75,000 - $200,000 (implementation)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and Certification</w:t>
      </w:r>
      <w:r>
        <w:rPr>
          <w:rFonts w:ascii="Times New Roman" w:hAnsi="Times New Roman"/>
          <w:sz w:val="24"/>
        </w:rPr>
        <w:t>: $15,000 - $30,000 (team preparation)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Ongoing Support</w:t>
      </w:r>
      <w:r>
        <w:rPr>
          <w:rFonts w:ascii="Times New Roman" w:hAnsi="Times New Roman"/>
          <w:sz w:val="24"/>
        </w:rPr>
        <w:t>: 15-20% of infrastructure costs annually</w:t>
      </w:r>
    </w:p>
    <w:p>
      <w:pPr>
        <w:pStyle w:val="Heading4"/>
        <w:spacing w:before="160" w:after="120"/>
        <w:ind w:left="0" w:firstLine="0"/>
      </w:pPr>
      <w:r>
        <w:t>2.6.2 **👨‍💼 Human Resources**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Project Manager</w:t>
      </w:r>
      <w:r>
        <w:rPr>
          <w:rFonts w:ascii="Times New Roman" w:hAnsi="Times New Roman"/>
          <w:sz w:val="24"/>
        </w:rPr>
        <w:t>: Overall project coordination and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Solution Architect</w:t>
      </w:r>
      <w:r>
        <w:rPr>
          <w:rFonts w:ascii="Times New Roman" w:hAnsi="Times New Roman"/>
          <w:sz w:val="24"/>
        </w:rPr>
        <w:t>: Architecture design and technical leadership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Implementation Engineers</w:t>
      </w:r>
      <w:r>
        <w:rPr>
          <w:rFonts w:ascii="Times New Roman" w:hAnsi="Times New Roman"/>
          <w:sz w:val="24"/>
        </w:rPr>
        <w:t>: 2-3 technical implementation specialists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Specialist</w:t>
      </w:r>
      <w:r>
        <w:rPr>
          <w:rFonts w:ascii="Times New Roman" w:hAnsi="Times New Roman"/>
          <w:sz w:val="24"/>
        </w:rPr>
        <w:t>: Security design and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Operations Team</w:t>
      </w:r>
      <w:r>
        <w:rPr>
          <w:rFonts w:ascii="Times New Roman" w:hAnsi="Times New Roman"/>
          <w:sz w:val="24"/>
        </w:rPr>
        <w:t>: Day-2 operations and support readiness</w:t>
      </w:r>
    </w:p>
    <w:p>
      <w:pPr>
        <w:pStyle w:val="Heading3"/>
        <w:spacing w:before="160" w:after="120"/>
        <w:ind w:left="0" w:firstLine="0"/>
      </w:pPr>
      <w:r>
        <w:t>2.7 📚 **Knowledge and Training Prerequisites**</w:t>
      </w:r>
    </w:p>
    <w:p>
      <w:pPr>
        <w:pStyle w:val="Heading4"/>
        <w:spacing w:before="160" w:after="120"/>
        <w:ind w:left="0" w:firstLine="0"/>
      </w:pPr>
      <w:r>
        <w:t>2.7.1 **🎓 Required Training**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Fundamentals</w:t>
      </w:r>
      <w:r>
        <w:rPr>
          <w:rFonts w:ascii="Times New Roman" w:hAnsi="Times New Roman"/>
          <w:sz w:val="24"/>
        </w:rPr>
        <w:t>: Core Azure concepts and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Solutions Architect</w:t>
      </w:r>
      <w:r>
        <w:rPr>
          <w:rFonts w:ascii="Times New Roman" w:hAnsi="Times New Roman"/>
          <w:sz w:val="24"/>
        </w:rPr>
        <w:t>: Architecture design and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Azure Security Engineer</w:t>
      </w:r>
      <w:r>
        <w:rPr>
          <w:rFonts w:ascii="Times New Roman" w:hAnsi="Times New Roman"/>
          <w:sz w:val="24"/>
        </w:rPr>
        <w:t>: Security and compliance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Service-Specific Training</w:t>
      </w:r>
      <w:r>
        <w:rPr>
          <w:rFonts w:ascii="Times New Roman" w:hAnsi="Times New Roman"/>
          <w:sz w:val="24"/>
        </w:rPr>
        <w:t>: Specialized training for solution components</w:t>
      </w:r>
    </w:p>
    <w:p>
      <w:pPr>
        <w:pStyle w:val="Heading4"/>
        <w:spacing w:before="160" w:after="120"/>
        <w:ind w:left="0" w:firstLine="0"/>
      </w:pPr>
      <w:r>
        <w:t>2.7.2 **📖 Recommended Certifications**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Microsoft Certified: Azure Solutions Architect Expert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Microsoft Certified: Azure Security Engineer Associate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Microsoft Certified: DevOps Engineer Expert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Service-specific certifications as applicable</w:t>
      </w:r>
    </w:p>
    <w:p>
      <w:pPr>
        <w:pStyle w:val="Heading3"/>
        <w:spacing w:before="160" w:after="120"/>
        <w:ind w:left="0" w:firstLine="0"/>
      </w:pPr>
      <w:r>
        <w:t>2.8 🔧 **Environment and Infrastructure Prerequisites**</w:t>
      </w:r>
    </w:p>
    <w:p>
      <w:pPr>
        <w:pStyle w:val="Heading4"/>
        <w:spacing w:before="160" w:after="120"/>
        <w:ind w:left="0" w:firstLine="0"/>
      </w:pPr>
      <w:r>
        <w:t>2.8.1 **🏗️ Infrastructure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Compute resources sized for expected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capacity for data and backup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bandwidth and connectivity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management tool accessibility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disaster recovery infrastructure</w:t>
      </w:r>
    </w:p>
    <w:p>
      <w:pPr>
        <w:pStyle w:val="Heading4"/>
        <w:spacing w:before="160" w:after="120"/>
        <w:ind w:left="0" w:firstLine="0"/>
      </w:pPr>
      <w:r>
        <w:t>2.8.2 **🌐 Network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Internet connectivity with sufficient bandwidth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VPN or dedicated connection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DNS and time synchronization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Firewall and security appliance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Load balancing and traffic management capabilities</w:t>
      </w:r>
    </w:p>
    <w:p>
      <w:pPr>
        <w:pStyle w:val="Heading3"/>
        <w:spacing w:before="160" w:after="120"/>
        <w:ind w:left="0" w:firstLine="0"/>
      </w:pPr>
      <w:r>
        <w:t>2.9 ✅ **Prerequisites Validation Checklist**</w:t>
      </w:r>
    </w:p>
    <w:p>
      <w:pPr>
        <w:pStyle w:val="Heading4"/>
        <w:spacing w:before="160" w:after="120"/>
        <w:ind w:left="0" w:firstLine="0"/>
      </w:pPr>
      <w:r>
        <w:t>2.9.1 **📋 Technical Validation**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required cloud services available and accessible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Compute and storage resources properly sized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connectivity and security controls tested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endpoints and APIs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Monitoring and logging capabilities confirmed</w:t>
      </w:r>
    </w:p>
    <w:p>
      <w:pPr>
        <w:pStyle w:val="Heading4"/>
        <w:spacing w:before="160" w:after="120"/>
        <w:ind w:left="0" w:firstLine="0"/>
      </w:pPr>
      <w:r>
        <w:t>2.9.2 **👥 Team Readiness**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Project team roles and responsibilities defined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Required skills and certifications verified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Training plans completed or scheduled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Escalation and support procedures established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Change management processes agreed upon</w:t>
      </w:r>
    </w:p>
    <w:p>
      <w:pPr>
        <w:pStyle w:val="Heading4"/>
        <w:spacing w:before="160" w:after="120"/>
        <w:ind w:left="0" w:firstLine="0"/>
      </w:pPr>
      <w:r>
        <w:t>2.9.3 **📊 Planning Completion**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Project timeline and milestones defined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Budget approved and resources allocated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Risk assessment completed with mitigation plans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Testing strategy and acceptance criteria defined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Go-live and rollback procedures documented</w:t>
      </w:r>
    </w:p>
    <w:p>
      <w:pPr>
        <w:pStyle w:val="Heading4"/>
        <w:spacing w:before="160" w:after="120"/>
        <w:ind w:left="0" w:firstLine="0"/>
      </w:pPr>
      <w:r>
        <w:t>2.9.4 **🔐 Security and Compliance**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requirements documented and approved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frameworks identified and validated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Access controls and permissions configured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testing procedures defined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Incident response procedures established</w:t>
      </w:r>
    </w:p>
    <w:p>
      <w:pPr>
        <w:pStyle w:val="Heading3"/>
        <w:spacing w:before="160" w:after="120"/>
        <w:ind w:left="0" w:firstLine="0"/>
      </w:pPr>
      <w:r>
        <w:t>2.10 🚨 **Common Prerequisites Gaps**</w:t>
      </w:r>
    </w:p>
    <w:p>
      <w:pPr>
        <w:pStyle w:val="Heading4"/>
        <w:spacing w:before="160" w:after="120"/>
        <w:ind w:left="0" w:firstLine="0"/>
      </w:pPr>
      <w:r>
        <w:t>2.10.1 **⚠️ Frequently Missed Requirements**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Insufficient Skills</w:t>
      </w:r>
      <w:r>
        <w:rPr>
          <w:rFonts w:ascii="Times New Roman" w:hAnsi="Times New Roman"/>
          <w:sz w:val="24"/>
        </w:rPr>
        <w:t>: Underestimating required technical expertise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Preparation</w:t>
      </w:r>
      <w:r>
        <w:rPr>
          <w:rFonts w:ascii="Times New Roman" w:hAnsi="Times New Roman"/>
          <w:sz w:val="24"/>
        </w:rPr>
        <w:t>: Inadequate network planning and configuration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Planning</w:t>
      </w:r>
      <w:r>
        <w:rPr>
          <w:rFonts w:ascii="Times New Roman" w:hAnsi="Times New Roman"/>
          <w:sz w:val="24"/>
        </w:rPr>
        <w:t>: Incomplete security and compliance preparation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Testing Strategy</w:t>
      </w:r>
      <w:r>
        <w:rPr>
          <w:rFonts w:ascii="Times New Roman" w:hAnsi="Times New Roman"/>
          <w:sz w:val="24"/>
        </w:rPr>
        <w:t>: Insufficient testing and validation planning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Operations Readiness</w:t>
      </w:r>
      <w:r>
        <w:rPr>
          <w:rFonts w:ascii="Times New Roman" w:hAnsi="Times New Roman"/>
          <w:sz w:val="24"/>
        </w:rPr>
        <w:t>: Lack of day-2 operations preparation</w:t>
      </w:r>
    </w:p>
    <w:p>
      <w:pPr>
        <w:pStyle w:val="Heading4"/>
        <w:spacing w:before="160" w:after="120"/>
        <w:ind w:left="0" w:firstLine="0"/>
      </w:pPr>
      <w:r>
        <w:t>2.10.2 **🔧 Gap Mitigation Strategies**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Conduct thorough skills assessment and training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Engage network specialists for connectivity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Include security architects in planning phase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 comprehensive testing and validation strategy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Prepare operations team for ongoing support and maintenance</w:t>
      </w:r>
    </w:p>
    <w:p>
      <w:pPr>
        <w:pStyle w:val="Heading2"/>
        <w:spacing w:before="240" w:after="120"/>
        <w:ind w:left="0" w:firstLine="0"/>
      </w:pPr>
      <w:r>
        <w:t>3 Implementation Phases</w:t>
      </w:r>
    </w:p>
    <w:p>
      <w:pPr>
        <w:pStyle w:val="Heading3"/>
        <w:spacing w:before="160" w:after="120"/>
        <w:ind w:left="0" w:firstLine="0"/>
      </w:pPr>
      <w:r>
        <w:t>3.1 Phase 1: Environment Preparation and Planning (Weeks 1-2)</w:t>
      </w:r>
    </w:p>
    <w:p>
      <w:pPr>
        <w:pStyle w:val="Heading4"/>
        <w:spacing w:before="160" w:after="120"/>
        <w:ind w:left="0" w:firstLine="0"/>
      </w:pPr>
      <w:r>
        <w:t>3.1.1 1.1 Prerequisites Validation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Required Permissions: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Global Administrator in Azure Active Directory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Owner role on Azure subscriptions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Appropriate licensing for Azure AD Premium and security services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Technical Prerequisites: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Planning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IP address allocation for hub and spoke VNets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On-premises network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ExpressRoute or VPN connectivity planning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DNS architecture design</w:t>
      </w:r>
    </w:p>
    <w:p>
      <w:pPr>
        <w:pStyle w:val="Heading4"/>
        <w:spacing w:before="160" w:after="120"/>
        <w:ind w:left="0" w:firstLine="0"/>
      </w:pPr>
      <w:r>
        <w:t>3.1.2 1.2 Azure Tenant Preparation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Configure Azure AD Tenant: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Subscription Organization:</w:t>
      </w:r>
    </w:p>
    <w:p>
      <w:pPr>
        <w:pStyle w:val="Heading4"/>
        <w:spacing w:before="160" w:after="120"/>
        <w:ind w:left="0" w:firstLine="0"/>
      </w:pPr>
      <w:r>
        <w:t>3.1.3 1.3 Infrastructure as Code Setup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Repository Structure Creation:</w:t>
      </w:r>
    </w:p>
    <w:p>
      <w:pPr>
        <w:pStyle w:val="Heading3"/>
        <w:spacing w:before="160" w:after="120"/>
        <w:ind w:left="0" w:firstLine="0"/>
      </w:pPr>
      <w:r>
        <w:t>3.2 Phase 2: Management Groups and Governance (Weeks 2-3)</w:t>
      </w:r>
    </w:p>
    <w:p>
      <w:pPr>
        <w:pStyle w:val="Heading4"/>
        <w:spacing w:before="160" w:after="120"/>
        <w:ind w:left="0" w:firstLine="0"/>
      </w:pPr>
      <w:r>
        <w:t>3.2.1 2.1 Management Group Hierarchy Deployment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Create Management Group Structure:</w:t>
      </w:r>
    </w:p>
    <w:p>
      <w:pPr>
        <w:pStyle w:val="Heading4"/>
        <w:spacing w:before="160" w:after="120"/>
        <w:ind w:left="0" w:firstLine="0"/>
      </w:pPr>
      <w:r>
        <w:t>3.2.2 2.2 Azure Policy Implementation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Deploy Foundation Policies: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Create Policy Initiative:</w:t>
      </w:r>
    </w:p>
    <w:p>
      <w:pPr>
        <w:pStyle w:val="Heading3"/>
        <w:spacing w:before="160" w:after="120"/>
        <w:ind w:left="0" w:firstLine="0"/>
      </w:pPr>
      <w:r>
        <w:t>3.3 Phase 3: Platform Subscriptions and Core Services (Weeks 3-5)</w:t>
      </w:r>
    </w:p>
    <w:p>
      <w:pPr>
        <w:pStyle w:val="Heading4"/>
        <w:spacing w:before="160" w:after="120"/>
        <w:ind w:left="0" w:firstLine="0"/>
      </w:pPr>
      <w:r>
        <w:t>3.3.1 3.1 Identity Platform Deployment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Deploy Identity Subscription Resources:</w:t>
      </w:r>
    </w:p>
    <w:p>
      <w:pPr>
        <w:pStyle w:val="Heading4"/>
        <w:spacing w:before="160" w:after="120"/>
        <w:ind w:left="0" w:firstLine="0"/>
      </w:pPr>
      <w:r>
        <w:t>3.3.2 3.2 Management Platform Deployment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Deploy Management Subscription Resources:</w:t>
      </w:r>
    </w:p>
    <w:p>
      <w:pPr>
        <w:pStyle w:val="Heading4"/>
        <w:spacing w:before="160" w:after="120"/>
        <w:ind w:left="0" w:firstLine="0"/>
      </w:pPr>
      <w:r>
        <w:t>3.3.3 3.3 Connectivity Platform Deployment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Deploy Hub Network Infrastructure:</w:t>
      </w:r>
    </w:p>
    <w:p>
      <w:pPr>
        <w:pStyle w:val="Heading3"/>
        <w:spacing w:before="160" w:after="120"/>
        <w:ind w:left="0" w:firstLine="0"/>
      </w:pPr>
      <w:r>
        <w:t>3.4 Phase 4: Landing Zone Deployment (Weeks 5-8)</w:t>
      </w:r>
    </w:p>
    <w:p>
      <w:pPr>
        <w:pStyle w:val="Heading4"/>
        <w:spacing w:before="160" w:after="120"/>
        <w:ind w:left="0" w:firstLine="0"/>
      </w:pPr>
      <w:r>
        <w:t>3.4.1 4.1 Corporate Landing Zone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Deploy Production Corporate Landing Zone:</w:t>
      </w:r>
    </w:p>
    <w:p>
      <w:pPr>
        <w:pStyle w:val="Heading4"/>
        <w:spacing w:before="160" w:after="120"/>
        <w:ind w:left="0" w:firstLine="0"/>
      </w:pPr>
      <w:r>
        <w:t>3.4.2 4.2 Online Landing Zone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Deploy Internet-Facing Application Landing Zone:</w:t>
      </w:r>
    </w:p>
    <w:p>
      <w:pPr>
        <w:pStyle w:val="Heading3"/>
        <w:spacing w:before="160" w:after="120"/>
        <w:ind w:left="0" w:firstLine="0"/>
      </w:pPr>
      <w:r>
        <w:t>3.5 Phase 5: Security and Compliance (Weeks 8-10)</w:t>
      </w:r>
    </w:p>
    <w:p>
      <w:pPr>
        <w:pStyle w:val="Heading4"/>
        <w:spacing w:before="160" w:after="120"/>
        <w:ind w:left="0" w:firstLine="0"/>
      </w:pPr>
      <w:r>
        <w:t>3.5.1 5.1 Azure Security Center Configuration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Enable Security Center and Defender:</w:t>
      </w:r>
    </w:p>
    <w:p>
      <w:pPr>
        <w:pStyle w:val="Heading4"/>
        <w:spacing w:before="160" w:after="120"/>
        <w:ind w:left="0" w:firstLine="0"/>
      </w:pPr>
      <w:r>
        <w:t>3.5.2 5.2 Azure Sentinel Deployment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Deploy Sentinel in Management Subscription:</w:t>
      </w:r>
    </w:p>
    <w:p>
      <w:pPr>
        <w:pStyle w:val="Heading3"/>
        <w:spacing w:before="160" w:after="120"/>
        <w:ind w:left="0" w:firstLine="0"/>
      </w:pPr>
      <w:r>
        <w:t>3.6 Phase 6: Monitoring and Optimization (Weeks 10-12)</w:t>
      </w:r>
    </w:p>
    <w:p>
      <w:pPr>
        <w:pStyle w:val="Heading4"/>
        <w:spacing w:before="160" w:after="120"/>
        <w:ind w:left="0" w:firstLine="0"/>
      </w:pPr>
      <w:r>
        <w:t>3.6.1 6.1 Comprehensive Monitoring Setup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Deploy Azure Monitor and Log Analytics:</w:t>
      </w:r>
    </w:p>
    <w:p>
      <w:pPr>
        <w:pStyle w:val="Heading4"/>
        <w:spacing w:before="160" w:after="120"/>
        <w:ind w:left="0" w:firstLine="0"/>
      </w:pPr>
      <w:r>
        <w:t>3.6.2 6.2 Cost Management Configuration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Configure Cost Management and Budgets:</w:t>
      </w:r>
    </w:p>
    <w:p>
      <w:pPr>
        <w:pStyle w:val="Heading2"/>
        <w:spacing w:before="240" w:after="120"/>
        <w:ind w:left="0" w:firstLine="0"/>
      </w:pPr>
      <w:r>
        <w:t>4 Post-Deployment Validation</w:t>
      </w:r>
    </w:p>
    <w:p>
      <w:pPr>
        <w:pStyle w:val="Heading3"/>
        <w:spacing w:before="160" w:after="120"/>
        <w:ind w:left="0" w:firstLine="0"/>
      </w:pPr>
      <w:r>
        <w:t>4.1 Connectivity Testing</w:t>
      </w:r>
    </w:p>
    <w:p>
      <w:pPr>
        <w:pStyle w:val="Heading3"/>
        <w:spacing w:before="160" w:after="120"/>
        <w:ind w:left="0" w:firstLine="0"/>
      </w:pPr>
      <w:r>
        <w:t>4.2 Security Validation</w:t>
      </w:r>
    </w:p>
    <w:p>
      <w:pPr>
        <w:pStyle w:val="Heading3"/>
        <w:spacing w:before="160" w:after="120"/>
        <w:ind w:left="0" w:firstLine="0"/>
      </w:pPr>
      <w:r>
        <w:t>4.3 Performance Testing</w:t>
      </w:r>
    </w:p>
    <w:p>
      <w:pPr>
        <w:spacing w:after="160"/>
      </w:pPr>
      <w:r>
        <w:rPr>
          <w:rFonts w:ascii="Times New Roman" w:hAnsi="Times New Roman"/>
          <w:sz w:val="24"/>
        </w:rPr>
        <w:t>This comprehensive implementation guide provides the foundation for deploying an enterprise-grade Azure landing zone that meets security, compliance, and governance requirements while enabling scalable cloud operations.</w:t>
      </w:r>
    </w:p>
    <w:p>
      <w:pPr>
        <w:pStyle w:val="Heading2"/>
        <w:spacing w:before="240" w:after="120"/>
        <w:ind w:left="0" w:firstLine="0"/>
      </w:pPr>
      <w:r>
        <w:t>5 Troubleshooting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This section provides systematic approaches to diagnosing and resolving common issues with the </w:t>
      </w:r>
      <w:r>
        <w:rPr>
          <w:rFonts w:ascii="Times New Roman" w:hAnsi="Times New Roman"/>
          <w:b/>
          <w:sz w:val="24"/>
        </w:rPr>
        <w:t>Azure Enterprise Landing Zone</w:t>
      </w:r>
      <w:r>
        <w:rPr>
          <w:rFonts w:ascii="Times New Roman" w:hAnsi="Times New Roman"/>
          <w:sz w:val="24"/>
        </w:rPr>
        <w:t xml:space="preserve"> solution. All procedures are tested and validated by our technical team.</w:t>
      </w:r>
    </w:p>
    <w:p>
      <w:pPr>
        <w:pStyle w:val="Heading3"/>
        <w:spacing w:before="160" w:after="120"/>
        <w:ind w:left="0" w:firstLine="0"/>
      </w:pPr>
      <w:r>
        <w:t>5.1 🎯 **Quick Resolution Index**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Issue Category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Typical Resolution Time</w:t>
            </w:r>
          </w:p>
        </w:tc>
        <w:tc>
          <w:tcPr>
            <w:tcW w:type="dxa" w:w="280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Complexity Level</w:t>
            </w: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Configuration Issues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15-30 minutes</w:t>
            </w:r>
          </w:p>
        </w:tc>
        <w:tc>
          <w:tcPr>
            <w:tcW w:type="dxa" w:w="280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Low to Medium</w:t>
            </w: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Connectivity Problems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30-60 minutes</w:t>
            </w:r>
          </w:p>
        </w:tc>
        <w:tc>
          <w:tcPr>
            <w:tcW w:type="dxa" w:w="280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Performance Issues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1-3 hours</w:t>
            </w:r>
          </w:p>
        </w:tc>
        <w:tc>
          <w:tcPr>
            <w:tcW w:type="dxa" w:w="280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 to High</w:t>
            </w: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Security and Access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30-90 minutes</w:t>
            </w:r>
          </w:p>
        </w:tc>
        <w:tc>
          <w:tcPr>
            <w:tcW w:type="dxa" w:w="280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Integration Problems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1-4 hours</w:t>
            </w:r>
          </w:p>
        </w:tc>
        <w:tc>
          <w:tcPr>
            <w:tcW w:type="dxa" w:w="280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1</w:t>
      </w:r>
      <w:r>
        <w:fldChar w:fldCharType="end"/>
      </w:r>
      <w:r>
        <w:rPr>
          <w:rFonts w:ascii="Times New Roman" w:hAnsi="Times New Roman"/>
          <w:sz w:val="24"/>
        </w:rPr>
        <w:t>: 🎯 **quick Resolution Index**</w:t>
      </w:r>
    </w:p>
    <w:p>
      <w:pPr>
        <w:pStyle w:val="Heading3"/>
        <w:spacing w:before="160" w:after="120"/>
        <w:ind w:left="0" w:firstLine="0"/>
      </w:pPr>
      <w:r>
        <w:t>5.2 🚨 **Common Issues and Solutions**</w:t>
      </w:r>
    </w:p>
    <w:p>
      <w:pPr>
        <w:pStyle w:val="Heading4"/>
        <w:spacing w:before="160" w:after="120"/>
        <w:ind w:left="0" w:firstLine="0"/>
      </w:pPr>
      <w:r>
        <w:t>5.2.1 **🔧 Configuration Issues**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Issue: Service Configuration Errors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Configuration validation failures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Service startup errors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Parameter validation messages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Deployment failures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Diagnostic Steps:</w:t>
      </w:r>
    </w:p>
    <w:p>
      <w:pPr>
        <w:spacing w:after="160"/>
      </w:pPr>
      <w:r>
        <w:rPr>
          <w:rFonts w:ascii="Times New Roman" w:hAnsi="Times New Roman"/>
          <w:sz w:val="24"/>
        </w:rPr>
        <w:t>Validate configuration against provided templates</w:t>
      </w:r>
    </w:p>
    <w:p>
      <w:pPr>
        <w:spacing w:after="160"/>
      </w:pPr>
      <w:r>
        <w:rPr>
          <w:rFonts w:ascii="Times New Roman" w:hAnsi="Times New Roman"/>
          <w:sz w:val="24"/>
        </w:rPr>
        <w:t>Check parameter formats and required values</w:t>
      </w:r>
    </w:p>
    <w:p>
      <w:pPr>
        <w:spacing w:after="160"/>
      </w:pPr>
      <w:r>
        <w:rPr>
          <w:rFonts w:ascii="Times New Roman" w:hAnsi="Times New Roman"/>
          <w:sz w:val="24"/>
        </w:rPr>
        <w:t>Verify service dependencies and prerequisites</w:t>
      </w:r>
    </w:p>
    <w:p>
      <w:pPr>
        <w:spacing w:after="160"/>
      </w:pPr>
      <w:r>
        <w:rPr>
          <w:rFonts w:ascii="Times New Roman" w:hAnsi="Times New Roman"/>
          <w:sz w:val="24"/>
        </w:rPr>
        <w:t>Review deployment logs for specific error messages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Prevention: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 provided configuration templates as baseline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configurations before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 configuration version control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configuration audits and reviews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Issue: Resource Naming and Tagging Problems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Resource creation failures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Naming convention violations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Missing or incorrect tags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Policy compliance failures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Diagnostic Steps:</w:t>
      </w:r>
    </w:p>
    <w:p>
      <w:pPr>
        <w:spacing w:after="160"/>
      </w:pPr>
      <w:r>
        <w:rPr>
          <w:rFonts w:ascii="Times New Roman" w:hAnsi="Times New Roman"/>
          <w:sz w:val="24"/>
        </w:rPr>
        <w:t>Review naming conventions and policies</w:t>
      </w:r>
    </w:p>
    <w:p>
      <w:pPr>
        <w:spacing w:after="160"/>
      </w:pPr>
      <w:r>
        <w:rPr>
          <w:rFonts w:ascii="Times New Roman" w:hAnsi="Times New Roman"/>
          <w:sz w:val="24"/>
        </w:rPr>
        <w:t>Check existing resource names for conflicts</w:t>
      </w:r>
    </w:p>
    <w:p>
      <w:pPr>
        <w:spacing w:after="160"/>
      </w:pPr>
      <w:r>
        <w:rPr>
          <w:rFonts w:ascii="Times New Roman" w:hAnsi="Times New Roman"/>
          <w:sz w:val="24"/>
        </w:rPr>
        <w:t>Validate tag requirements and formats</w:t>
      </w:r>
    </w:p>
    <w:p>
      <w:pPr>
        <w:spacing w:after="160"/>
      </w:pPr>
      <w:r>
        <w:rPr>
          <w:rFonts w:ascii="Times New Roman" w:hAnsi="Times New Roman"/>
          <w:sz w:val="24"/>
        </w:rPr>
        <w:t>Verify policy compliance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Apply correct naming conventions per solution standards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Add required tags using provided tag templates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Resolve naming conflicts through systematic renaming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policies to match organizational requirements</w:t>
      </w:r>
    </w:p>
    <w:p>
      <w:pPr>
        <w:pStyle w:val="Heading4"/>
        <w:spacing w:before="160" w:after="120"/>
        <w:ind w:left="0" w:firstLine="0"/>
      </w:pPr>
      <w:r>
        <w:t>5.2.2 **🌐 Connectivity and Network Issues**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Issue: Network Connectivity Problems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Connection timeouts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DNS resolution failures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Port accessibility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Certificate errors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Diagnostic Steps: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Layer Testing: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Group/Firewall Validation: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Verify security group rules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Check firewall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port accessibility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Review network ACL settings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DNS and Certificate Verification: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Confirm DNS resolution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SSL/TLS certificates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Check certificate expiration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Verify certificate chains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Configure security groups and firewall rules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DNS settings and records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Renew or replace expired certificates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Adjust network access control lists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Issue: Load Balancer and Traffic Distribution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Uneven traffic distribution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Health check failures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Backend service unavailability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Response time issues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Diagnostic Steps:</w:t>
      </w:r>
    </w:p>
    <w:p>
      <w:pPr>
        <w:spacing w:after="160"/>
      </w:pPr>
      <w:r>
        <w:rPr>
          <w:rFonts w:ascii="Times New Roman" w:hAnsi="Times New Roman"/>
          <w:sz w:val="24"/>
        </w:rPr>
        <w:t>Check load balancer health checks</w:t>
      </w:r>
    </w:p>
    <w:p>
      <w:pPr>
        <w:spacing w:after="160"/>
      </w:pPr>
      <w:r>
        <w:rPr>
          <w:rFonts w:ascii="Times New Roman" w:hAnsi="Times New Roman"/>
          <w:sz w:val="24"/>
        </w:rPr>
        <w:t>Verify backend service availability</w:t>
      </w:r>
    </w:p>
    <w:p>
      <w:pPr>
        <w:spacing w:after="160"/>
      </w:pPr>
      <w:r>
        <w:rPr>
          <w:rFonts w:ascii="Times New Roman" w:hAnsi="Times New Roman"/>
          <w:sz w:val="24"/>
        </w:rPr>
        <w:t>Review traffic distribution patterns</w:t>
      </w:r>
    </w:p>
    <w:p>
      <w:pPr>
        <w:spacing w:after="160"/>
      </w:pPr>
      <w:r>
        <w:rPr>
          <w:rFonts w:ascii="Times New Roman" w:hAnsi="Times New Roman"/>
          <w:sz w:val="24"/>
        </w:rPr>
        <w:t>Analyze response time metrics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Adjust health check parameters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Fix backend service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Reconfigure traffic distribution algorithms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Optimize backend service performance</w:t>
      </w:r>
    </w:p>
    <w:p>
      <w:pPr>
        <w:pStyle w:val="Heading4"/>
        <w:spacing w:before="160" w:after="120"/>
        <w:ind w:left="0" w:firstLine="0"/>
      </w:pPr>
      <w:r>
        <w:t>5.2.3 **⚡ Performance Issues**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Issue: High Latency and Slow Response Times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Response times exceeding SLA targets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experience degradation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Timeout errors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alerts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Diagnostic Steps: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Metrics Analysis: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CPU and memory utilization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Database query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latency measurements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response times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Resource Utilization Assessment: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Compute resource availability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IOPS and throughput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bandwidth utilization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Database connection pools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Scale compute resources horizontally or vertically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Optimize database queries and indexes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 caching strategies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Adjust resource allocation and limits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Issue: Resource Capacity and Scaling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Resource exhaustion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Auto-scaling not triggering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degradation under load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Service availability issues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Diagnostic Steps:</w:t>
      </w:r>
    </w:p>
    <w:p>
      <w:pPr>
        <w:spacing w:after="160"/>
      </w:pPr>
      <w:r>
        <w:rPr>
          <w:rFonts w:ascii="Times New Roman" w:hAnsi="Times New Roman"/>
          <w:sz w:val="24"/>
        </w:rPr>
        <w:t>Review auto-scaling policies and thresholds</w:t>
      </w:r>
    </w:p>
    <w:p>
      <w:pPr>
        <w:spacing w:after="160"/>
      </w:pPr>
      <w:r>
        <w:rPr>
          <w:rFonts w:ascii="Times New Roman" w:hAnsi="Times New Roman"/>
          <w:sz w:val="24"/>
        </w:rPr>
        <w:t>Check resource quotas and limits</w:t>
      </w:r>
    </w:p>
    <w:p>
      <w:pPr>
        <w:spacing w:after="160"/>
      </w:pPr>
      <w:r>
        <w:rPr>
          <w:rFonts w:ascii="Times New Roman" w:hAnsi="Times New Roman"/>
          <w:sz w:val="24"/>
        </w:rPr>
        <w:t>Analyze historical usage patterns</w:t>
      </w:r>
    </w:p>
    <w:p>
      <w:pPr>
        <w:spacing w:after="160"/>
      </w:pPr>
      <w:r>
        <w:rPr>
          <w:rFonts w:ascii="Times New Roman" w:hAnsi="Times New Roman"/>
          <w:sz w:val="24"/>
        </w:rPr>
        <w:t>Validate scaling trigger conditions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Adjust auto-scaling thresholds and policies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Increase resource quotas and limits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 predictive scaling strategies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Optimize resource utilization patterns</w:t>
      </w:r>
    </w:p>
    <w:p>
      <w:pPr>
        <w:pStyle w:val="Heading4"/>
        <w:spacing w:before="160" w:after="120"/>
        <w:ind w:left="0" w:firstLine="0"/>
      </w:pPr>
      <w:r>
        <w:t>5.2.4 **🔐 Security and Access Issues**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Issue: Authentication and Authorization Problems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Login failures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Access denied errors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Permission-related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Multi-factor authentication problems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Diagnostic Steps:</w:t>
      </w:r>
    </w:p>
    <w:p>
      <w:pPr>
        <w:spacing w:after="160"/>
      </w:pPr>
      <w:r>
        <w:rPr>
          <w:rFonts w:ascii="Times New Roman" w:hAnsi="Times New Roman"/>
          <w:sz w:val="24"/>
        </w:rPr>
        <w:t>Verify user credentials and account status</w:t>
      </w:r>
    </w:p>
    <w:p>
      <w:pPr>
        <w:spacing w:after="160"/>
      </w:pPr>
      <w:r>
        <w:rPr>
          <w:rFonts w:ascii="Times New Roman" w:hAnsi="Times New Roman"/>
          <w:sz w:val="24"/>
        </w:rPr>
        <w:t>Check role and permission assignments</w:t>
      </w:r>
    </w:p>
    <w:p>
      <w:pPr>
        <w:spacing w:after="160"/>
      </w:pPr>
      <w:r>
        <w:rPr>
          <w:rFonts w:ascii="Times New Roman" w:hAnsi="Times New Roman"/>
          <w:sz w:val="24"/>
        </w:rPr>
        <w:t>Review authentication provider connectivity</w:t>
      </w:r>
    </w:p>
    <w:p>
      <w:pPr>
        <w:spacing w:after="160"/>
      </w:pPr>
      <w:r>
        <w:rPr>
          <w:rFonts w:ascii="Times New Roman" w:hAnsi="Times New Roman"/>
          <w:sz w:val="24"/>
        </w:rPr>
        <w:t>Validate multi-factor authentication setup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Reset user credentials and passwords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role assignments and permissions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Fix authentication provider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Reconfigure multi-factor authentication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Issue: Certificate and Encryption Problems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Symptoms: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SSL/TLS handshake failures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Certificate validation errors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Encryption key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Secure communication failures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Diagnostic Steps:</w:t>
      </w:r>
    </w:p>
    <w:p>
      <w:pPr>
        <w:spacing w:after="160"/>
      </w:pPr>
      <w:r>
        <w:rPr>
          <w:rFonts w:ascii="Times New Roman" w:hAnsi="Times New Roman"/>
          <w:sz w:val="24"/>
        </w:rPr>
        <w:t>Check certificate validity and expiration</w:t>
      </w:r>
    </w:p>
    <w:p>
      <w:pPr>
        <w:spacing w:after="160"/>
      </w:pPr>
      <w:r>
        <w:rPr>
          <w:rFonts w:ascii="Times New Roman" w:hAnsi="Times New Roman"/>
          <w:sz w:val="24"/>
        </w:rPr>
        <w:t>Verify certificate chain completeness</w:t>
      </w:r>
    </w:p>
    <w:p>
      <w:pPr>
        <w:spacing w:after="160"/>
      </w:pPr>
      <w:r>
        <w:rPr>
          <w:rFonts w:ascii="Times New Roman" w:hAnsi="Times New Roman"/>
          <w:sz w:val="24"/>
        </w:rPr>
        <w:t>Validate encryption key accessibility</w:t>
      </w:r>
    </w:p>
    <w:p>
      <w:pPr>
        <w:spacing w:after="160"/>
      </w:pPr>
      <w:r>
        <w:rPr>
          <w:rFonts w:ascii="Times New Roman" w:hAnsi="Times New Roman"/>
          <w:sz w:val="24"/>
        </w:rPr>
        <w:t>Test SSL/TLS configuration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Renew or replace expired certificates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Install missing intermediate certificates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encryption keys and secrets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Fix SSL/TLS configuration parameters</w:t>
      </w:r>
    </w:p>
    <w:p>
      <w:pPr>
        <w:pStyle w:val="Heading3"/>
        <w:spacing w:before="160" w:after="120"/>
        <w:ind w:left="0" w:firstLine="0"/>
      </w:pPr>
      <w:r>
        <w:t>5.3 🔍 **Advanced Diagnostics**</w:t>
      </w:r>
    </w:p>
    <w:p>
      <w:pPr>
        <w:pStyle w:val="Heading4"/>
        <w:spacing w:before="160" w:after="120"/>
        <w:ind w:left="0" w:firstLine="0"/>
      </w:pPr>
      <w:r>
        <w:t>5.3.1 **📊 Monitoring and Logging Analysis**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Log Analysis Procedures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Application Logs: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System Logs: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CPU and memory usage trends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traffic patterns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Storage I/O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Application-specific metrics</w:t>
      </w:r>
    </w:p>
    <w:p>
      <w:pPr>
        <w:pStyle w:val="Heading4"/>
        <w:spacing w:before="160" w:after="120"/>
        <w:ind w:left="0" w:firstLine="0"/>
      </w:pPr>
      <w:r>
        <w:t>5.3.2 **Root Cause Analysis Framework**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Problem Identification: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Gather symptoms and error messages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Identify affected components and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Determine impact scope and severity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Collect relevant logs and metrics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Hypothesis Formation: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 potential root cause theories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Prioritize hypotheses by likelihood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Plan diagnostic tests and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Consider environmental factors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Testing and Validation: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Execute diagnostic procedures systematically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or eliminate each hypothesis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 findings and evidence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Identify confirmed root cause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Resolution Implementation: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 resolution plan and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 fix with appropriate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resolution effectiveness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 solution and prevention measures</w:t>
      </w:r>
    </w:p>
    <w:p>
      <w:pPr>
        <w:pStyle w:val="Heading3"/>
        <w:spacing w:before="160" w:after="120"/>
        <w:ind w:left="0" w:firstLine="0"/>
      </w:pPr>
      <w:r>
        <w:t>5.4 🛠️ **Diagnostic Tools and Commands**</w:t>
      </w:r>
    </w:p>
    <w:p>
      <w:pPr>
        <w:pStyle w:val="Heading4"/>
        <w:spacing w:before="160" w:after="120"/>
        <w:ind w:left="0" w:firstLine="0"/>
      </w:pPr>
      <w:r>
        <w:t>5.4.1 **Network Diagnostics**</w:t>
      </w:r>
    </w:p>
    <w:p>
      <w:pPr>
        <w:pStyle w:val="Heading4"/>
        <w:spacing w:before="160" w:after="120"/>
        <w:ind w:left="0" w:firstLine="0"/>
      </w:pPr>
      <w:r>
        <w:t>5.4.2 **Performance Analysis**</w:t>
      </w:r>
    </w:p>
    <w:p>
      <w:pPr>
        <w:pStyle w:val="Heading4"/>
        <w:spacing w:before="160" w:after="120"/>
        <w:ind w:left="0" w:firstLine="0"/>
      </w:pPr>
      <w:r>
        <w:t>5.4.3 **Service Status and Health**</w:t>
      </w:r>
    </w:p>
    <w:p>
      <w:pPr>
        <w:pStyle w:val="Heading3"/>
        <w:spacing w:before="160" w:after="120"/>
        <w:ind w:left="0" w:firstLine="0"/>
      </w:pPr>
      <w:r>
        <w:t>5.5 📞 **Escalation Procedures**</w:t>
      </w:r>
    </w:p>
    <w:p>
      <w:pPr>
        <w:pStyle w:val="Heading4"/>
        <w:spacing w:before="160" w:after="120"/>
        <w:ind w:left="0" w:firstLine="0"/>
      </w:pPr>
      <w:r>
        <w:t>5.5.1 **🆘 When to Escalate**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Issue resolution exceeds 4 hours of troubleshooting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Multiple system components affected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incidents or potential breaches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loss or corruption suspected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Business-critical operations impacted</w:t>
      </w:r>
    </w:p>
    <w:p>
      <w:pPr>
        <w:pStyle w:val="Heading4"/>
        <w:spacing w:before="160" w:after="120"/>
        <w:ind w:left="0" w:firstLine="0"/>
      </w:pPr>
      <w:r>
        <w:t>5.5.2 **📋 Escalation Information Required**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Problem Description: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Detailed symptoms and error messages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Timeline of issue occurrence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Impact assessment and affected users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Previous troubleshooting attempts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System Information: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Environment details (production, staging, etc.)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Software versions and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Recent changes or deployments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system status and metrics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Supporting Evidence: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Relevant log files and excerpts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metrics and graphs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Configuration files and settings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Screenshots or error captures</w:t>
      </w:r>
    </w:p>
    <w:p>
      <w:pPr>
        <w:pStyle w:val="Heading4"/>
        <w:spacing w:before="160" w:after="120"/>
        <w:ind w:left="0" w:firstLine="0"/>
      </w:pPr>
      <w:r>
        <w:t>5.5.3 **📧 Escalation Contacts**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Level 2 Support</w:t>
      </w:r>
      <w:r>
        <w:rPr>
          <w:rFonts w:ascii="Times New Roman" w:hAnsi="Times New Roman"/>
          <w:sz w:val="24"/>
        </w:rPr>
        <w:t>: Technical specialists for complex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Architecture Team</w:t>
      </w:r>
      <w:r>
        <w:rPr>
          <w:rFonts w:ascii="Times New Roman" w:hAnsi="Times New Roman"/>
          <w:sz w:val="24"/>
        </w:rPr>
        <w:t>: Design and integration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Team</w:t>
      </w:r>
      <w:r>
        <w:rPr>
          <w:rFonts w:ascii="Times New Roman" w:hAnsi="Times New Roman"/>
          <w:sz w:val="24"/>
        </w:rPr>
        <w:t>: Security incidents and vulnerabilities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Vendor Support</w:t>
      </w:r>
      <w:r>
        <w:rPr>
          <w:rFonts w:ascii="Times New Roman" w:hAnsi="Times New Roman"/>
          <w:sz w:val="24"/>
        </w:rPr>
        <w:t>: Third-party service and licensing issues</w:t>
      </w:r>
    </w:p>
    <w:p>
      <w:pPr>
        <w:pStyle w:val="Heading3"/>
        <w:spacing w:before="160" w:after="120"/>
        <w:ind w:left="0" w:firstLine="0"/>
      </w:pPr>
      <w:r>
        <w:t>5.6 🔄 **Prevention and Maintenance**</w:t>
      </w:r>
    </w:p>
    <w:p>
      <w:pPr>
        <w:pStyle w:val="Heading4"/>
        <w:spacing w:before="160" w:after="120"/>
        <w:ind w:left="0" w:firstLine="0"/>
      </w:pPr>
      <w:r>
        <w:t>5.6.1 **🛡️ Preventive Measures**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Regular Health Checks: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Automated monitoring and alerting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Periodic system health assessments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baseline monitoring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vulnerability scanning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Maintenance Procedures: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backup verification and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Software updates and patch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Configuration management and audits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Disaster recovery procedure testing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Documentation Updates: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Keep troubleshooting guides current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 new issues and solutions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configuration templates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Maintain escalation contact information</w:t>
      </w:r>
    </w:p>
    <w:p>
      <w:pPr>
        <w:pStyle w:val="Heading4"/>
        <w:spacing w:before="160" w:after="120"/>
        <w:ind w:left="0" w:firstLine="0"/>
      </w:pPr>
      <w:r>
        <w:t>5.6.2 **📊 Issue Tracking and Analysis**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Maintain issue tracking system with resolution details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Analyze recurring issues for systemic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troubleshooting procedures based on new findings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Share knowledge and solutions across teams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📍 Implementation Guide Version</w:t>
      </w:r>
      <w:r>
        <w:rPr>
          <w:rFonts w:ascii="Times New Roman" w:hAnsi="Times New Roman"/>
          <w:sz w:val="24"/>
        </w:rPr>
        <w:t>: 3.0 - Enterprise Landing Zone</w:t>
        <w:br/>
      </w:r>
      <w:r>
        <w:rPr>
          <w:rFonts w:ascii="Times New Roman" w:hAnsi="Times New Roman"/>
          <w:b/>
          <w:sz w:val="24"/>
        </w:rPr>
        <w:t>Last Updated</w:t>
      </w:r>
      <w:r>
        <w:rPr>
          <w:rFonts w:ascii="Times New Roman" w:hAnsi="Times New Roman"/>
          <w:sz w:val="24"/>
        </w:rPr>
        <w:t>: January 2025</w:t>
        <w:br/>
      </w:r>
      <w:r>
        <w:rPr>
          <w:rFonts w:ascii="Times New Roman" w:hAnsi="Times New Roman"/>
          <w:b/>
          <w:sz w:val="24"/>
        </w:rPr>
        <w:t>Validation Status</w:t>
      </w:r>
      <w:r>
        <w:rPr>
          <w:rFonts w:ascii="Times New Roman" w:hAnsi="Times New Roman"/>
          <w:sz w:val="24"/>
        </w:rPr>
        <w:t>: ✅ Tested and Verified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Ready to Deploy?</w:t>
      </w:r>
      <w:r>
        <w:rPr>
          <w:rFonts w:ascii="Times New Roman" w:hAnsi="Times New Roman"/>
          <w:sz w:val="24"/>
        </w:rPr>
        <w:t xml:space="preserve"> Ensure all prerequisites are met, review the troubleshooting procedures, and proceed with the phased implementation approach outlined above.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Azure Enterprise Landing Zone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