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Intelligent Document Processing (IDP) Implementation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OPP-IDP-2025-0001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Project Milestones and Timeline</w:t>
        <w:tab/>
        <w:t>5</w:t>
        <w:br/>
      </w:r>
      <w:r>
        <w:rPr>
          <w:rFonts w:ascii="Times New Roman" w:hAnsi="Times New Roman"/>
          <w:sz w:val="24"/>
        </w:rPr>
        <w:t>Table 4: Roles and Responsibilities (RACI Matrix)</w:t>
        <w:tab/>
        <w:t>6</w:t>
        <w:br/>
      </w:r>
      <w:r>
        <w:rPr>
          <w:rFonts w:ascii="Times New Roman" w:hAnsi="Times New Roman"/>
          <w:sz w:val="24"/>
        </w:rPr>
        <w:t>Table 5: Environments And Access</w:t>
        <w:tab/>
        <w:t>7</w:t>
        <w:br/>
      </w:r>
      <w:r>
        <w:rPr>
          <w:rFonts w:ascii="Times New Roman" w:hAnsi="Times New Roman"/>
          <w:sz w:val="24"/>
        </w:rPr>
        <w:t>Table 6: Environments</w:t>
        <w:tab/>
        <w:t>8</w:t>
        <w:br/>
      </w:r>
      <w:r>
        <w:rPr>
          <w:rFonts w:ascii="Times New Roman" w:hAnsi="Times New Roman"/>
          <w:sz w:val="24"/>
        </w:rPr>
        <w:t>Table 7: Implementation Tools and Technologies</w:t>
        <w:tab/>
        <w:t>9</w:t>
        <w:br/>
      </w:r>
      <w:r>
        <w:rPr>
          <w:rFonts w:ascii="Times New Roman" w:hAnsi="Times New Roman"/>
          <w:sz w:val="24"/>
        </w:rPr>
        <w:t>Table 8: Total Investment</w:t>
        <w:tab/>
        <w:t>10</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1"/>
        <w:spacing w:before="160" w:after="120"/>
        <w:ind w:left="0" w:firstLine="0"/>
      </w:pPr>
      <w:r>
        <w:t>1 Executive Summary</w:t>
      </w:r>
    </w:p>
    <w:p>
      <w:pPr>
        <w:spacing w:after="160"/>
      </w:pPr>
      <w:r>
        <w:rPr>
          <w:rFonts w:ascii="Times New Roman" w:hAnsi="Times New Roman"/>
          <w:sz w:val="24"/>
        </w:rPr>
        <w:t xml:space="preserve">This Statement of Work (SOW) defines the scope, deliverables, roles, and terms for implementing a </w:t>
      </w:r>
      <w:r>
        <w:rPr>
          <w:rFonts w:ascii="Times New Roman" w:hAnsi="Times New Roman"/>
          <w:b/>
          <w:sz w:val="24"/>
        </w:rPr>
        <w:t>small-scope, department-level</w:t>
      </w:r>
      <w:r>
        <w:rPr>
          <w:rFonts w:ascii="Times New Roman" w:hAnsi="Times New Roman"/>
          <w:sz w:val="24"/>
        </w:rPr>
        <w:t xml:space="preserve">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Times New Roman" w:hAnsi="Times New Roman"/>
          <w:b/>
          <w:sz w:val="24"/>
        </w:rPr>
        <w:t>Small Scope Deployment:</w:t>
      </w:r>
    </w:p>
    <w:p>
      <w:pPr>
        <w:spacing w:after="80"/>
        <w:ind w:left="720" w:hanging="360"/>
      </w:pPr>
      <w:r>
        <w:rPr>
          <w:rFonts w:ascii="Times New Roman" w:hAnsi="Times New Roman"/>
          <w:sz w:val="24"/>
        </w:rPr>
        <w:t xml:space="preserve">• </w:t>
      </w:r>
      <w:r>
        <w:rPr>
          <w:rFonts w:ascii="Times New Roman" w:hAnsi="Times New Roman"/>
          <w:b/>
          <w:sz w:val="24"/>
        </w:rPr>
        <w:t>Document Capacity:</w:t>
      </w:r>
      <w:r>
        <w:rPr>
          <w:rFonts w:ascii="Times New Roman" w:hAnsi="Times New Roman"/>
          <w:sz w:val="24"/>
        </w:rPr>
        <w:t xml:space="preserve"> 50,000 pages/month processing</w:t>
      </w:r>
    </w:p>
    <w:p>
      <w:pPr>
        <w:spacing w:after="80"/>
        <w:ind w:left="720" w:hanging="360"/>
      </w:pPr>
      <w:r>
        <w:rPr>
          <w:rFonts w:ascii="Times New Roman" w:hAnsi="Times New Roman"/>
          <w:sz w:val="24"/>
        </w:rPr>
        <w:t xml:space="preserve">• </w:t>
      </w:r>
      <w:r>
        <w:rPr>
          <w:rFonts w:ascii="Times New Roman" w:hAnsi="Times New Roman"/>
          <w:b/>
          <w:sz w:val="24"/>
        </w:rPr>
        <w:t>User Base:</w:t>
      </w:r>
      <w:r>
        <w:rPr>
          <w:rFonts w:ascii="Times New Roman" w:hAnsi="Times New Roman"/>
          <w:sz w:val="24"/>
        </w:rPr>
        <w:t xml:space="preserve"> 50-100 department users</w:t>
      </w:r>
    </w:p>
    <w:p>
      <w:pPr>
        <w:spacing w:after="80"/>
        <w:ind w:left="720" w:hanging="360"/>
      </w:pPr>
      <w:r>
        <w:rPr>
          <w:rFonts w:ascii="Times New Roman" w:hAnsi="Times New Roman"/>
          <w:sz w:val="24"/>
        </w:rPr>
        <w:t xml:space="preserve">• </w:t>
      </w:r>
      <w:r>
        <w:rPr>
          <w:rFonts w:ascii="Times New Roman" w:hAnsi="Times New Roman"/>
          <w:b/>
          <w:sz w:val="24"/>
        </w:rPr>
        <w:t>Document Types:</w:t>
      </w:r>
      <w:r>
        <w:rPr>
          <w:rFonts w:ascii="Times New Roman" w:hAnsi="Times New Roman"/>
          <w:sz w:val="24"/>
        </w:rPr>
        <w:t xml:space="preserve"> 3-5 common types (invoices, purchase orders, contracts)</w:t>
      </w:r>
    </w:p>
    <w:p>
      <w:pPr>
        <w:spacing w:after="80"/>
        <w:ind w:left="720" w:hanging="360"/>
      </w:pPr>
      <w:r>
        <w:rPr>
          <w:rFonts w:ascii="Times New Roman" w:hAnsi="Times New Roman"/>
          <w:sz w:val="24"/>
        </w:rPr>
        <w:t xml:space="preserve">• </w:t>
      </w:r>
      <w:r>
        <w:rPr>
          <w:rFonts w:ascii="Times New Roman" w:hAnsi="Times New Roman"/>
          <w:b/>
          <w:sz w:val="24"/>
        </w:rPr>
        <w:t>Deployment Model:</w:t>
      </w:r>
      <w:r>
        <w:rPr>
          <w:rFonts w:ascii="Times New Roman" w:hAnsi="Times New Roman"/>
          <w:sz w:val="24"/>
        </w:rPr>
        <w:t xml:space="preserve"> Single AWS region, business hours support</w:t>
      </w:r>
    </w:p>
    <w:p>
      <w:pPr>
        <w:spacing w:after="80"/>
        <w:ind w:left="720" w:hanging="360"/>
      </w:pPr>
      <w:r>
        <w:rPr>
          <w:rFonts w:ascii="Times New Roman" w:hAnsi="Times New Roman"/>
          <w:sz w:val="24"/>
        </w:rPr>
        <w:t xml:space="preserve">• </w:t>
      </w:r>
      <w:r>
        <w:rPr>
          <w:rFonts w:ascii="Times New Roman" w:hAnsi="Times New Roman"/>
          <w:b/>
          <w:sz w:val="24"/>
        </w:rPr>
        <w:t>Total Investment:</w:t>
      </w:r>
      <w:r>
        <w:rPr>
          <w:rFonts w:ascii="Times New Roman" w:hAnsi="Times New Roman"/>
          <w:sz w:val="24"/>
        </w:rPr>
        <w:t xml:space="preserve"> $183,353 over 3 years ($115,951 Year 1 implementation)</w:t>
      </w:r>
    </w:p>
    <w:p>
      <w:pPr>
        <w:spacing w:after="160"/>
      </w:pPr>
      <w:r>
        <w:rPr>
          <w:rFonts w:ascii="Times New Roman" w:hAnsi="Times New Roman"/>
          <w:b/>
          <w:sz w:val="24"/>
        </w:rPr>
        <w:t>Key Outcomes:</w:t>
      </w:r>
    </w:p>
    <w:p>
      <w:pPr>
        <w:spacing w:after="80"/>
        <w:ind w:left="720" w:hanging="360"/>
      </w:pPr>
      <w:r>
        <w:rPr>
          <w:rFonts w:ascii="Times New Roman" w:hAnsi="Times New Roman"/>
          <w:sz w:val="24"/>
        </w:rPr>
        <w:t xml:space="preserve">• </w:t>
      </w:r>
      <w:r>
        <w:rPr>
          <w:rFonts w:ascii="Times New Roman" w:hAnsi="Times New Roman"/>
          <w:sz w:val="24"/>
        </w:rPr>
        <w:t>Automated document processing with 95%+ accuracy using AWS AI services</w:t>
      </w:r>
    </w:p>
    <w:p>
      <w:pPr>
        <w:spacing w:after="80"/>
        <w:ind w:left="720" w:hanging="360"/>
      </w:pPr>
      <w:r>
        <w:rPr>
          <w:rFonts w:ascii="Times New Roman" w:hAnsi="Times New Roman"/>
          <w:sz w:val="24"/>
        </w:rPr>
        <w:t xml:space="preserve">• </w:t>
      </w:r>
      <w:r>
        <w:rPr>
          <w:rFonts w:ascii="Times New Roman" w:hAnsi="Times New Roman"/>
          <w:sz w:val="24"/>
        </w:rPr>
        <w:t>90% reduction in manual processing time (hours → minutes per document)</w:t>
      </w:r>
    </w:p>
    <w:p>
      <w:pPr>
        <w:spacing w:after="80"/>
        <w:ind w:left="720" w:hanging="360"/>
      </w:pPr>
      <w:r>
        <w:rPr>
          <w:rFonts w:ascii="Times New Roman" w:hAnsi="Times New Roman"/>
          <w:sz w:val="24"/>
        </w:rPr>
        <w:t xml:space="preserve">• </w:t>
      </w:r>
      <w:r>
        <w:rPr>
          <w:rFonts w:ascii="Times New Roman" w:hAnsi="Times New Roman"/>
          <w:sz w:val="24"/>
        </w:rPr>
        <w:t>Serverless architecture enabling 24/7 processing and automatic scaling</w:t>
      </w:r>
    </w:p>
    <w:p>
      <w:pPr>
        <w:spacing w:after="80"/>
        <w:ind w:left="720" w:hanging="360"/>
      </w:pPr>
      <w:r>
        <w:rPr>
          <w:rFonts w:ascii="Times New Roman" w:hAnsi="Times New Roman"/>
          <w:sz w:val="24"/>
        </w:rPr>
        <w:t xml:space="preserve">• </w:t>
      </w:r>
      <w:r>
        <w:rPr>
          <w:rFonts w:ascii="Times New Roman" w:hAnsi="Times New Roman"/>
          <w:sz w:val="24"/>
        </w:rPr>
        <w:t>Foundation for expanding to medium/large scope across organization</w:t>
      </w:r>
    </w:p>
    <w:p>
      <w:pPr>
        <w:spacing w:after="160"/>
      </w:pPr>
      <w:r>
        <w:rPr>
          <w:rFonts w:ascii="Times New Roman" w:hAnsi="Times New Roman"/>
          <w:b/>
          <w:sz w:val="24"/>
        </w:rPr>
        <w:t>Expected ROI:</w:t>
      </w:r>
      <w:r>
        <w:rPr>
          <w:rFonts w:ascii="Times New Roman" w:hAnsi="Times New Roman"/>
          <w:sz w:val="24"/>
        </w:rPr>
        <w:t xml:space="preserve"> Typical payback period of 8-12 months based on labor cost savings. For a department processing 50K pages/month at current manual cost of $2-3/page, annual savings of $1.2M-$1.8M against Year 1 investment of $116K.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Times New Roman" w:hAnsi="Times New Roman"/>
          <w:sz w:val="24"/>
        </w:rPr>
        <w:t>[Client Name] currently processes approximately [X,000] documents manually each [month/year] across multiple business functions. Key challenges include:</w:t>
      </w:r>
    </w:p>
    <w:p>
      <w:pPr>
        <w:spacing w:after="80"/>
        <w:ind w:left="720" w:hanging="360"/>
      </w:pPr>
      <w:r>
        <w:rPr>
          <w:rFonts w:ascii="Times New Roman" w:hAnsi="Times New Roman"/>
          <w:sz w:val="24"/>
        </w:rPr>
        <w:t xml:space="preserve">• </w:t>
      </w:r>
      <w:r>
        <w:rPr>
          <w:rFonts w:ascii="Times New Roman" w:hAnsi="Times New Roman"/>
          <w:sz w:val="24"/>
        </w:rPr>
        <w:t>Manual Processing Bottlenecks: Hours of staff time required per document</w:t>
      </w:r>
    </w:p>
    <w:p>
      <w:pPr>
        <w:spacing w:after="80"/>
        <w:ind w:left="720" w:hanging="360"/>
      </w:pPr>
      <w:r>
        <w:rPr>
          <w:rFonts w:ascii="Times New Roman" w:hAnsi="Times New Roman"/>
          <w:sz w:val="24"/>
        </w:rPr>
        <w:t xml:space="preserve">• </w:t>
      </w:r>
      <w:r>
        <w:rPr>
          <w:rFonts w:ascii="Times New Roman" w:hAnsi="Times New Roman"/>
          <w:sz w:val="24"/>
        </w:rPr>
        <w:t>High Error Rates: 5-10% error rate in manual data entry requiring costly rework</w:t>
      </w:r>
    </w:p>
    <w:p>
      <w:pPr>
        <w:spacing w:after="80"/>
        <w:ind w:left="720" w:hanging="360"/>
      </w:pPr>
      <w:r>
        <w:rPr>
          <w:rFonts w:ascii="Times New Roman" w:hAnsi="Times New Roman"/>
          <w:sz w:val="24"/>
        </w:rPr>
        <w:t xml:space="preserve">• </w:t>
      </w:r>
      <w:r>
        <w:rPr>
          <w:rFonts w:ascii="Times New Roman" w:hAnsi="Times New Roman"/>
          <w:sz w:val="24"/>
        </w:rPr>
        <w:t>Scalability Limitations: Cannot handle volume fluctuations or business growth</w:t>
      </w:r>
    </w:p>
    <w:p>
      <w:pPr>
        <w:spacing w:after="80"/>
        <w:ind w:left="720" w:hanging="360"/>
      </w:pPr>
      <w:r>
        <w:rPr>
          <w:rFonts w:ascii="Times New Roman" w:hAnsi="Times New Roman"/>
          <w:sz w:val="24"/>
        </w:rPr>
        <w:t xml:space="preserve">• </w:t>
      </w:r>
      <w:r>
        <w:rPr>
          <w:rFonts w:ascii="Times New Roman" w:hAnsi="Times New Roman"/>
          <w:sz w:val="24"/>
        </w:rPr>
        <w:t>Resource Intensive: [Y] FTE dedicated to repetitive, low-value data entry tasks</w:t>
      </w:r>
    </w:p>
    <w:p>
      <w:pPr>
        <w:spacing w:after="80"/>
        <w:ind w:left="720" w:hanging="360"/>
      </w:pPr>
      <w:r>
        <w:rPr>
          <w:rFonts w:ascii="Times New Roman" w:hAnsi="Times New Roman"/>
          <w:sz w:val="24"/>
        </w:rPr>
        <w:t xml:space="preserve">• </w:t>
      </w:r>
      <w:r>
        <w:rPr>
          <w:rFonts w:ascii="Times New Roman" w:hAnsi="Times New Roman"/>
          <w:sz w:val="24"/>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Automate Document Processing: Implement AWS AI services (Textract, Comprehend, A2I) to automate extraction and classification</w:t>
      </w:r>
    </w:p>
    <w:p>
      <w:pPr>
        <w:spacing w:after="80"/>
        <w:ind w:left="720" w:hanging="360"/>
      </w:pPr>
      <w:r>
        <w:rPr>
          <w:rFonts w:ascii="Times New Roman" w:hAnsi="Times New Roman"/>
          <w:sz w:val="24"/>
        </w:rPr>
        <w:t xml:space="preserve">• </w:t>
      </w:r>
      <w:r>
        <w:rPr>
          <w:rFonts w:ascii="Times New Roman" w:hAnsi="Times New Roman"/>
          <w:sz w:val="24"/>
        </w:rPr>
        <w:t>Improve Accuracy: Achieve 95%+ data extraction accuracy through AI and human-in-the-loop review</w:t>
      </w:r>
    </w:p>
    <w:p>
      <w:pPr>
        <w:spacing w:after="80"/>
        <w:ind w:left="720" w:hanging="360"/>
      </w:pPr>
      <w:r>
        <w:rPr>
          <w:rFonts w:ascii="Times New Roman" w:hAnsi="Times New Roman"/>
          <w:sz w:val="24"/>
        </w:rPr>
        <w:t xml:space="preserve">• </w:t>
      </w:r>
      <w:r>
        <w:rPr>
          <w:rFonts w:ascii="Times New Roman" w:hAnsi="Times New Roman"/>
          <w:sz w:val="24"/>
        </w:rPr>
        <w:t>Reduce Processing Time: Decrease document processing time by 90% (hours → minutes)</w:t>
      </w:r>
    </w:p>
    <w:p>
      <w:pPr>
        <w:spacing w:after="80"/>
        <w:ind w:left="720" w:hanging="360"/>
      </w:pPr>
      <w:r>
        <w:rPr>
          <w:rFonts w:ascii="Times New Roman" w:hAnsi="Times New Roman"/>
          <w:sz w:val="24"/>
        </w:rPr>
        <w:t xml:space="preserve">• </w:t>
      </w:r>
      <w:r>
        <w:rPr>
          <w:rFonts w:ascii="Times New Roman" w:hAnsi="Times New Roman"/>
          <w:sz w:val="24"/>
        </w:rPr>
        <w:t>Lower Operational Costs: Reduce document operations costs by 70% through automation</w:t>
      </w:r>
    </w:p>
    <w:p>
      <w:pPr>
        <w:spacing w:after="80"/>
        <w:ind w:left="720" w:hanging="360"/>
      </w:pPr>
      <w:r>
        <w:rPr>
          <w:rFonts w:ascii="Times New Roman" w:hAnsi="Times New Roman"/>
          <w:sz w:val="24"/>
        </w:rPr>
        <w:t xml:space="preserve">• </w:t>
      </w:r>
      <w:r>
        <w:rPr>
          <w:rFonts w:ascii="Times New Roman" w:hAnsi="Times New Roman"/>
          <w:sz w:val="24"/>
        </w:rPr>
        <w:t>Enable Scalability: Serverless architecture handles any volume without proportional cost increase</w:t>
      </w:r>
    </w:p>
    <w:p>
      <w:pPr>
        <w:spacing w:after="80"/>
        <w:ind w:left="720" w:hanging="360"/>
      </w:pPr>
      <w:r>
        <w:rPr>
          <w:rFonts w:ascii="Times New Roman" w:hAnsi="Times New Roman"/>
          <w:sz w:val="24"/>
        </w:rPr>
        <w:t xml:space="preserve">• </w:t>
      </w:r>
      <w:r>
        <w:rPr>
          <w:rFonts w:ascii="Times New Roman" w:hAnsi="Times New Roman"/>
          <w:sz w:val="24"/>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95%+ data extraction accuracy measured against validation dataset</w:t>
      </w:r>
    </w:p>
    <w:p>
      <w:pPr>
        <w:spacing w:after="80"/>
        <w:ind w:left="720" w:hanging="360"/>
      </w:pPr>
      <w:r>
        <w:rPr>
          <w:rFonts w:ascii="Times New Roman" w:hAnsi="Times New Roman"/>
          <w:sz w:val="24"/>
        </w:rPr>
        <w:t xml:space="preserve">• </w:t>
      </w:r>
      <w:r>
        <w:rPr>
          <w:rFonts w:ascii="Times New Roman" w:hAnsi="Times New Roman"/>
          <w:sz w:val="24"/>
        </w:rPr>
        <w:t>90% reduction in document processing time (from baseline)</w:t>
      </w:r>
    </w:p>
    <w:p>
      <w:pPr>
        <w:spacing w:after="80"/>
        <w:ind w:left="720" w:hanging="360"/>
      </w:pPr>
      <w:r>
        <w:rPr>
          <w:rFonts w:ascii="Times New Roman" w:hAnsi="Times New Roman"/>
          <w:sz w:val="24"/>
        </w:rPr>
        <w:t xml:space="preserve">• </w:t>
      </w:r>
      <w:r>
        <w:rPr>
          <w:rFonts w:ascii="Times New Roman" w:hAnsi="Times New Roman"/>
          <w:sz w:val="24"/>
        </w:rPr>
        <w:t>70% reduction in document operations costs within 12 months</w:t>
      </w:r>
    </w:p>
    <w:p>
      <w:pPr>
        <w:spacing w:after="80"/>
        <w:ind w:left="720" w:hanging="360"/>
      </w:pPr>
      <w:r>
        <w:rPr>
          <w:rFonts w:ascii="Times New Roman" w:hAnsi="Times New Roman"/>
          <w:sz w:val="24"/>
        </w:rPr>
        <w:t xml:space="preserve">• </w:t>
      </w:r>
      <w:r>
        <w:rPr>
          <w:rFonts w:ascii="Times New Roman" w:hAnsi="Times New Roman"/>
          <w:sz w:val="24"/>
        </w:rPr>
        <w:t>Process [target volume] documents per month with &lt;1% error rate</w:t>
      </w:r>
    </w:p>
    <w:p>
      <w:pPr>
        <w:spacing w:after="80"/>
        <w:ind w:left="720" w:hanging="360"/>
      </w:pPr>
      <w:r>
        <w:rPr>
          <w:rFonts w:ascii="Times New Roman" w:hAnsi="Times New Roman"/>
          <w:sz w:val="24"/>
        </w:rPr>
        <w:t xml:space="preserve">• </w:t>
      </w:r>
      <w:r>
        <w:rPr>
          <w:rFonts w:ascii="Times New Roman" w:hAnsi="Times New Roman"/>
          <w:sz w:val="24"/>
        </w:rPr>
        <w:t>99.5% system uptime for document processing services</w:t>
      </w:r>
    </w:p>
    <w:p>
      <w:pPr>
        <w:spacing w:after="80"/>
        <w:ind w:left="720" w:hanging="360"/>
      </w:pPr>
      <w:r>
        <w:rPr>
          <w:rFonts w:ascii="Times New Roman" w:hAnsi="Times New Roman"/>
          <w:sz w:val="24"/>
        </w:rPr>
        <w:t xml:space="preserve">• </w:t>
      </w:r>
      <w:r>
        <w:rPr>
          <w:rFonts w:ascii="Times New Roman" w:hAnsi="Times New Roman"/>
          <w:sz w:val="24"/>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Times New Roman" w:hAnsi="Times New Roman"/>
          <w:sz w:val="24"/>
        </w:rPr>
        <w:t>The following services and deliverables are included in this SOW:</w:t>
      </w:r>
    </w:p>
    <w:p>
      <w:pPr>
        <w:spacing w:after="80"/>
        <w:ind w:left="720" w:hanging="360"/>
      </w:pPr>
      <w:r>
        <w:rPr>
          <w:rFonts w:ascii="Times New Roman" w:hAnsi="Times New Roman"/>
          <w:sz w:val="24"/>
        </w:rPr>
        <w:t xml:space="preserve">• </w:t>
      </w:r>
      <w:r>
        <w:rPr>
          <w:rFonts w:ascii="Times New Roman" w:hAnsi="Times New Roman"/>
          <w:sz w:val="24"/>
        </w:rPr>
        <w:t>Document workflow analysis and AI/ML solution design</w:t>
      </w:r>
    </w:p>
    <w:p>
      <w:pPr>
        <w:spacing w:after="80"/>
        <w:ind w:left="720" w:hanging="360"/>
      </w:pPr>
      <w:r>
        <w:rPr>
          <w:rFonts w:ascii="Times New Roman" w:hAnsi="Times New Roman"/>
          <w:sz w:val="24"/>
        </w:rPr>
        <w:t xml:space="preserve">• </w:t>
      </w:r>
      <w:r>
        <w:rPr>
          <w:rFonts w:ascii="Times New Roman" w:hAnsi="Times New Roman"/>
          <w:sz w:val="24"/>
        </w:rPr>
        <w:t>AWS infrastructure provisioning and configuration</w:t>
      </w:r>
    </w:p>
    <w:p>
      <w:pPr>
        <w:spacing w:after="80"/>
        <w:ind w:left="720" w:hanging="360"/>
      </w:pPr>
      <w:r>
        <w:rPr>
          <w:rFonts w:ascii="Times New Roman" w:hAnsi="Times New Roman"/>
          <w:sz w:val="24"/>
        </w:rPr>
        <w:t xml:space="preserve">• </w:t>
      </w:r>
      <w:r>
        <w:rPr>
          <w:rFonts w:ascii="Times New Roman" w:hAnsi="Times New Roman"/>
          <w:sz w:val="24"/>
        </w:rPr>
        <w:t>ML model development and training for document classification and extraction</w:t>
      </w:r>
    </w:p>
    <w:p>
      <w:pPr>
        <w:spacing w:after="80"/>
        <w:ind w:left="720" w:hanging="360"/>
      </w:pPr>
      <w:r>
        <w:rPr>
          <w:rFonts w:ascii="Times New Roman" w:hAnsi="Times New Roman"/>
          <w:sz w:val="24"/>
        </w:rPr>
        <w:t xml:space="preserve">• </w:t>
      </w:r>
      <w:r>
        <w:rPr>
          <w:rFonts w:ascii="Times New Roman" w:hAnsi="Times New Roman"/>
          <w:sz w:val="24"/>
        </w:rPr>
        <w:t>Document processing pipeline implementation</w:t>
      </w:r>
    </w:p>
    <w:p>
      <w:pPr>
        <w:spacing w:after="80"/>
        <w:ind w:left="720" w:hanging="360"/>
      </w:pPr>
      <w:r>
        <w:rPr>
          <w:rFonts w:ascii="Times New Roman" w:hAnsi="Times New Roman"/>
          <w:sz w:val="24"/>
        </w:rPr>
        <w:t xml:space="preserve">• </w:t>
      </w:r>
      <w:r>
        <w:rPr>
          <w:rFonts w:ascii="Times New Roman" w:hAnsi="Times New Roman"/>
          <w:sz w:val="24"/>
        </w:rPr>
        <w:t>API and web interface development</w:t>
      </w:r>
    </w:p>
    <w:p>
      <w:pPr>
        <w:spacing w:after="80"/>
        <w:ind w:left="720" w:hanging="360"/>
      </w:pPr>
      <w:r>
        <w:rPr>
          <w:rFonts w:ascii="Times New Roman" w:hAnsi="Times New Roman"/>
          <w:sz w:val="24"/>
        </w:rPr>
        <w:t xml:space="preserve">• </w:t>
      </w:r>
      <w:r>
        <w:rPr>
          <w:rFonts w:ascii="Times New Roman" w:hAnsi="Times New Roman"/>
          <w:sz w:val="24"/>
        </w:rPr>
        <w:t>Integration with existing business systems</w:t>
      </w:r>
    </w:p>
    <w:p>
      <w:pPr>
        <w:spacing w:after="80"/>
        <w:ind w:left="720" w:hanging="360"/>
      </w:pPr>
      <w:r>
        <w:rPr>
          <w:rFonts w:ascii="Times New Roman" w:hAnsi="Times New Roman"/>
          <w:sz w:val="24"/>
        </w:rPr>
        <w:t xml:space="preserve">• </w:t>
      </w:r>
      <w:r>
        <w:rPr>
          <w:rFonts w:ascii="Times New Roman" w:hAnsi="Times New Roman"/>
          <w:sz w:val="24"/>
        </w:rPr>
        <w:t>Testing, validation, and accuracy verification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Document workflow analysis and requirements gathering</w:t>
      </w:r>
    </w:p>
    <w:p>
      <w:pPr>
        <w:spacing w:after="80"/>
        <w:ind w:left="720" w:hanging="360"/>
      </w:pPr>
      <w:r>
        <w:rPr>
          <w:rFonts w:ascii="Times New Roman" w:hAnsi="Times New Roman"/>
          <w:sz w:val="24"/>
        </w:rPr>
        <w:t xml:space="preserve">• </w:t>
      </w:r>
      <w:r>
        <w:rPr>
          <w:rFonts w:ascii="Times New Roman" w:hAnsi="Times New Roman"/>
          <w:sz w:val="24"/>
        </w:rPr>
        <w:t>Document type classification and data extraction field identification</w:t>
      </w:r>
    </w:p>
    <w:p>
      <w:pPr>
        <w:spacing w:after="80"/>
        <w:ind w:left="720" w:hanging="360"/>
      </w:pPr>
      <w:r>
        <w:rPr>
          <w:rFonts w:ascii="Times New Roman" w:hAnsi="Times New Roman"/>
          <w:sz w:val="24"/>
        </w:rPr>
        <w:t xml:space="preserve">• </w:t>
      </w:r>
      <w:r>
        <w:rPr>
          <w:rFonts w:ascii="Times New Roman" w:hAnsi="Times New Roman"/>
          <w:sz w:val="24"/>
        </w:rPr>
        <w:t>AWS environment assessment and AI/ML service readiness evaluation</w:t>
      </w:r>
    </w:p>
    <w:p>
      <w:pPr>
        <w:spacing w:after="80"/>
        <w:ind w:left="720" w:hanging="360"/>
      </w:pPr>
      <w:r>
        <w:rPr>
          <w:rFonts w:ascii="Times New Roman" w:hAnsi="Times New Roman"/>
          <w:sz w:val="24"/>
        </w:rPr>
        <w:t xml:space="preserve">• </w:t>
      </w:r>
      <w:r>
        <w:rPr>
          <w:rFonts w:ascii="Times New Roman" w:hAnsi="Times New Roman"/>
          <w:sz w:val="24"/>
        </w:rPr>
        <w:t>Training data requirements and labeling strategy</w:t>
      </w:r>
    </w:p>
    <w:p>
      <w:pPr>
        <w:spacing w:after="80"/>
        <w:ind w:left="720" w:hanging="360"/>
      </w:pPr>
      <w:r>
        <w:rPr>
          <w:rFonts w:ascii="Times New Roman" w:hAnsi="Times New Roman"/>
          <w:sz w:val="24"/>
        </w:rPr>
        <w:t xml:space="preserve">• </w:t>
      </w:r>
      <w:r>
        <w:rPr>
          <w:rFonts w:ascii="Times New Roman" w:hAnsi="Times New Roman"/>
          <w:sz w:val="24"/>
        </w:rPr>
        <w:t>Security and compliance requirements analysis (HIPAA, GDPR, SOC 2, etc.)</w:t>
      </w:r>
    </w:p>
    <w:p>
      <w:pPr>
        <w:spacing w:after="80"/>
        <w:ind w:left="720" w:hanging="360"/>
      </w:pPr>
      <w:r>
        <w:rPr>
          <w:rFonts w:ascii="Times New Roman" w:hAnsi="Times New Roman"/>
          <w:sz w:val="24"/>
        </w:rPr>
        <w:t xml:space="preserve">• </w:t>
      </w:r>
      <w:r>
        <w:rPr>
          <w:rFonts w:ascii="Times New Roman" w:hAnsi="Times New Roman"/>
          <w:sz w:val="24"/>
        </w:rPr>
        <w:t>Integration requirements with existing business systems</w:t>
      </w:r>
    </w:p>
    <w:p>
      <w:pPr>
        <w:spacing w:after="80"/>
        <w:ind w:left="720" w:hanging="360"/>
      </w:pPr>
      <w:r>
        <w:rPr>
          <w:rFonts w:ascii="Times New Roman" w:hAnsi="Times New Roman"/>
          <w:sz w:val="24"/>
        </w:rPr>
        <w:t xml:space="preserve">• </w:t>
      </w:r>
      <w:r>
        <w:rPr>
          <w:rFonts w:ascii="Times New Roman" w:hAnsi="Times New Roman"/>
          <w:sz w:val="24"/>
        </w:rPr>
        <w:t>Solution architecture design (Textract, Comprehend, A2I, Lambda, S3, DynamoDB)</w:t>
      </w:r>
    </w:p>
    <w:p>
      <w:pPr>
        <w:spacing w:after="80"/>
        <w:ind w:left="720" w:hanging="360"/>
      </w:pPr>
      <w:r>
        <w:rPr>
          <w:rFonts w:ascii="Times New Roman" w:hAnsi="Times New Roman"/>
          <w:sz w:val="24"/>
        </w:rPr>
        <w:t xml:space="preserve">• </w:t>
      </w:r>
      <w:r>
        <w:rPr>
          <w:rFonts w:ascii="Times New Roman" w:hAnsi="Times New Roman"/>
          <w:sz w:val="24"/>
        </w:rPr>
        <w:t>Implementation planning and resource allocation</w:t>
      </w:r>
    </w:p>
    <w:p>
      <w:pPr>
        <w:spacing w:after="160"/>
      </w:pPr>
      <w:r>
        <w:rPr>
          <w:rFonts w:ascii="Times New Roman" w:hAnsi="Times New Roman"/>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firstLine="0"/>
      </w:pPr>
      <w:r>
        <w:t>3.2.2 Phase 2 – Solution Design &amp; Environment Setup</w:t>
      </w:r>
    </w:p>
    <w:p>
      <w:pPr>
        <w:spacing w:after="160"/>
      </w:pPr>
      <w:r>
        <w:rPr>
          <w:rFonts w:ascii="Times New Roman" w:hAnsi="Times New Roman"/>
          <w:sz w:val="24"/>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AWS infrastructure provisioning (S3 buckets, Lambda functions, API Gateway)</w:t>
      </w:r>
    </w:p>
    <w:p>
      <w:pPr>
        <w:spacing w:after="80"/>
        <w:ind w:left="720" w:hanging="360"/>
      </w:pPr>
      <w:r>
        <w:rPr>
          <w:rFonts w:ascii="Times New Roman" w:hAnsi="Times New Roman"/>
          <w:sz w:val="24"/>
        </w:rPr>
        <w:t xml:space="preserve">• </w:t>
      </w:r>
      <w:r>
        <w:rPr>
          <w:rFonts w:ascii="Times New Roman" w:hAnsi="Times New Roman"/>
          <w:sz w:val="24"/>
        </w:rPr>
        <w:t>AI/ML services configuration (Textract, Comprehend, A2I workflows)</w:t>
      </w:r>
    </w:p>
    <w:p>
      <w:pPr>
        <w:spacing w:after="80"/>
        <w:ind w:left="720" w:hanging="360"/>
      </w:pPr>
      <w:r>
        <w:rPr>
          <w:rFonts w:ascii="Times New Roman" w:hAnsi="Times New Roman"/>
          <w:sz w:val="24"/>
        </w:rPr>
        <w:t xml:space="preserve">• </w:t>
      </w:r>
      <w:r>
        <w:rPr>
          <w:rFonts w:ascii="Times New Roman" w:hAnsi="Times New Roman"/>
          <w:sz w:val="24"/>
        </w:rPr>
        <w:t>Document processing pipeline development (ingestion, classification, extraction, validation)</w:t>
      </w:r>
    </w:p>
    <w:p>
      <w:pPr>
        <w:spacing w:after="80"/>
        <w:ind w:left="720" w:hanging="360"/>
      </w:pPr>
      <w:r>
        <w:rPr>
          <w:rFonts w:ascii="Times New Roman" w:hAnsi="Times New Roman"/>
          <w:sz w:val="24"/>
        </w:rPr>
        <w:t xml:space="preserve">• </w:t>
      </w:r>
      <w:r>
        <w:rPr>
          <w:rFonts w:ascii="Times New Roman" w:hAnsi="Times New Roman"/>
          <w:sz w:val="24"/>
        </w:rPr>
        <w:t>Security baseline configuration (encryption, IAM roles, KMS keys, VPC endpoints)</w:t>
      </w:r>
    </w:p>
    <w:p>
      <w:pPr>
        <w:spacing w:after="80"/>
        <w:ind w:left="720" w:hanging="360"/>
      </w:pPr>
      <w:r>
        <w:rPr>
          <w:rFonts w:ascii="Times New Roman" w:hAnsi="Times New Roman"/>
          <w:sz w:val="24"/>
        </w:rPr>
        <w:t xml:space="preserve">• </w:t>
      </w:r>
      <w:r>
        <w:rPr>
          <w:rFonts w:ascii="Times New Roman" w:hAnsi="Times New Roman"/>
          <w:sz w:val="24"/>
        </w:rPr>
        <w:t>Integration framework setup (REST APIs, webhooks, event triggers)</w:t>
      </w:r>
    </w:p>
    <w:p>
      <w:pPr>
        <w:spacing w:after="80"/>
        <w:ind w:left="720" w:hanging="360"/>
      </w:pPr>
      <w:r>
        <w:rPr>
          <w:rFonts w:ascii="Times New Roman" w:hAnsi="Times New Roman"/>
          <w:sz w:val="24"/>
        </w:rPr>
        <w:t xml:space="preserve">• </w:t>
      </w:r>
      <w:r>
        <w:rPr>
          <w:rFonts w:ascii="Times New Roman" w:hAnsi="Times New Roman"/>
          <w:sz w:val="24"/>
        </w:rPr>
        <w:t>CloudWatch monitoring and alerting setup</w:t>
      </w:r>
    </w:p>
    <w:p>
      <w:pPr>
        <w:spacing w:after="80"/>
        <w:ind w:left="720" w:hanging="360"/>
      </w:pPr>
      <w:r>
        <w:rPr>
          <w:rFonts w:ascii="Times New Roman" w:hAnsi="Times New Roman"/>
          <w:sz w:val="24"/>
        </w:rPr>
        <w:t xml:space="preserve">• </w:t>
      </w:r>
      <w:r>
        <w:rPr>
          <w:rFonts w:ascii="Times New Roman" w:hAnsi="Times New Roman"/>
          <w:sz w:val="24"/>
        </w:rPr>
        <w:t>Backup strategies and disaster recovery setup</w:t>
      </w:r>
    </w:p>
    <w:p>
      <w:pPr>
        <w:spacing w:after="160"/>
      </w:pPr>
      <w:r>
        <w:rPr>
          <w:rFonts w:ascii="Times New Roman" w:hAnsi="Times New Roman"/>
          <w:sz w:val="24"/>
        </w:rPr>
        <w:t>By the end of this phase, the Client will have a secure, production-ready AWS IDP environment for document processing.</w:t>
      </w:r>
    </w:p>
    <w:p>
      <w:pPr>
        <w:pStyle w:val="Heading3"/>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document type complexity and business priority.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Custom ML model development for document classification (if required)</w:t>
      </w:r>
    </w:p>
    <w:p>
      <w:pPr>
        <w:spacing w:after="80"/>
        <w:ind w:left="720" w:hanging="360"/>
      </w:pPr>
      <w:r>
        <w:rPr>
          <w:rFonts w:ascii="Times New Roman" w:hAnsi="Times New Roman"/>
          <w:sz w:val="24"/>
        </w:rPr>
        <w:t xml:space="preserve">• </w:t>
      </w:r>
      <w:r>
        <w:rPr>
          <w:rFonts w:ascii="Times New Roman" w:hAnsi="Times New Roman"/>
          <w:sz w:val="24"/>
        </w:rPr>
        <w:t>Data extraction logic implementation for structured and unstructured documents</w:t>
      </w:r>
    </w:p>
    <w:p>
      <w:pPr>
        <w:spacing w:after="80"/>
        <w:ind w:left="720" w:hanging="360"/>
      </w:pPr>
      <w:r>
        <w:rPr>
          <w:rFonts w:ascii="Times New Roman" w:hAnsi="Times New Roman"/>
          <w:sz w:val="24"/>
        </w:rPr>
        <w:t xml:space="preserve">• </w:t>
      </w:r>
      <w:r>
        <w:rPr>
          <w:rFonts w:ascii="Times New Roman" w:hAnsi="Times New Roman"/>
          <w:sz w:val="24"/>
        </w:rPr>
        <w:t>Validation rules and business logic configuration</w:t>
      </w:r>
    </w:p>
    <w:p>
      <w:pPr>
        <w:spacing w:after="80"/>
        <w:ind w:left="720" w:hanging="360"/>
      </w:pPr>
      <w:r>
        <w:rPr>
          <w:rFonts w:ascii="Times New Roman" w:hAnsi="Times New Roman"/>
          <w:sz w:val="24"/>
        </w:rPr>
        <w:t xml:space="preserve">• </w:t>
      </w:r>
      <w:r>
        <w:rPr>
          <w:rFonts w:ascii="Times New Roman" w:hAnsi="Times New Roman"/>
          <w:sz w:val="24"/>
        </w:rPr>
        <w:t>API development for document submission and results retrieval</w:t>
      </w:r>
    </w:p>
    <w:p>
      <w:pPr>
        <w:spacing w:after="80"/>
        <w:ind w:left="720" w:hanging="360"/>
      </w:pPr>
      <w:r>
        <w:rPr>
          <w:rFonts w:ascii="Times New Roman" w:hAnsi="Times New Roman"/>
          <w:sz w:val="24"/>
        </w:rPr>
        <w:t xml:space="preserve">• </w:t>
      </w:r>
      <w:r>
        <w:rPr>
          <w:rFonts w:ascii="Times New Roman" w:hAnsi="Times New Roman"/>
          <w:sz w:val="24"/>
        </w:rPr>
        <w:t>Web interface development for document upload and results review</w:t>
      </w:r>
    </w:p>
    <w:p>
      <w:pPr>
        <w:spacing w:after="80"/>
        <w:ind w:left="720" w:hanging="360"/>
      </w:pPr>
      <w:r>
        <w:rPr>
          <w:rFonts w:ascii="Times New Roman" w:hAnsi="Times New Roman"/>
          <w:sz w:val="24"/>
        </w:rPr>
        <w:t xml:space="preserve">• </w:t>
      </w:r>
      <w:r>
        <w:rPr>
          <w:rFonts w:ascii="Times New Roman" w:hAnsi="Times New Roman"/>
          <w:sz w:val="24"/>
        </w:rPr>
        <w:t>Integration implementation with existing business systems (ERP, CRM, databases)</w:t>
      </w:r>
    </w:p>
    <w:p>
      <w:pPr>
        <w:spacing w:after="80"/>
        <w:ind w:left="720" w:hanging="360"/>
      </w:pPr>
      <w:r>
        <w:rPr>
          <w:rFonts w:ascii="Times New Roman" w:hAnsi="Times New Roman"/>
          <w:sz w:val="24"/>
        </w:rPr>
        <w:t xml:space="preserve">• </w:t>
      </w:r>
      <w:r>
        <w:rPr>
          <w:rFonts w:ascii="Times New Roman" w:hAnsi="Times New Roman"/>
          <w:sz w:val="24"/>
        </w:rPr>
        <w:t>Amazon A2I human review workflow configuration</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 with sample documents</w:t>
      </w:r>
    </w:p>
    <w:p>
      <w:pPr>
        <w:spacing w:after="160"/>
      </w:pPr>
      <w:r>
        <w:rPr>
          <w:rFonts w:ascii="Times New Roman" w:hAnsi="Times New Roman"/>
          <w:sz w:val="24"/>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Times New Roman" w:hAnsi="Times New Roman"/>
          <w:sz w:val="24"/>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Unit testing of all processing components</w:t>
      </w:r>
    </w:p>
    <w:p>
      <w:pPr>
        <w:spacing w:after="80"/>
        <w:ind w:left="720" w:hanging="360"/>
      </w:pPr>
      <w:r>
        <w:rPr>
          <w:rFonts w:ascii="Times New Roman" w:hAnsi="Times New Roman"/>
          <w:sz w:val="24"/>
        </w:rPr>
        <w:t xml:space="preserve">• </w:t>
      </w:r>
      <w:r>
        <w:rPr>
          <w:rFonts w:ascii="Times New Roman" w:hAnsi="Times New Roman"/>
          <w:sz w:val="24"/>
        </w:rPr>
        <w:t>Document processing testing with various formats and quality levels</w:t>
      </w:r>
    </w:p>
    <w:p>
      <w:pPr>
        <w:spacing w:after="80"/>
        <w:ind w:left="720" w:hanging="360"/>
      </w:pPr>
      <w:r>
        <w:rPr>
          <w:rFonts w:ascii="Times New Roman" w:hAnsi="Times New Roman"/>
          <w:sz w:val="24"/>
        </w:rPr>
        <w:t xml:space="preserve">• </w:t>
      </w:r>
      <w:r>
        <w:rPr>
          <w:rFonts w:ascii="Times New Roman" w:hAnsi="Times New Roman"/>
          <w:sz w:val="24"/>
        </w:rPr>
        <w:t>AI/ML model accuracy validation against test dataset</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Integration testing with business systems</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 and cutover planning</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(architecture diagrams, configurations, model details)</w:t>
      </w:r>
    </w:p>
    <w:p>
      <w:pPr>
        <w:spacing w:after="80"/>
        <w:ind w:left="720" w:hanging="360"/>
      </w:pPr>
      <w:r>
        <w:rPr>
          <w:rFonts w:ascii="Times New Roman" w:hAnsi="Times New Roman"/>
          <w:sz w:val="24"/>
        </w:rPr>
        <w:t xml:space="preserve">• </w:t>
      </w:r>
      <w:r>
        <w:rPr>
          <w:rFonts w:ascii="Times New Roman" w:hAnsi="Times New Roman"/>
          <w:sz w:val="24"/>
        </w:rPr>
        <w:t>Operations runbook and SOPs for day-to-day document processing management</w:t>
      </w:r>
    </w:p>
    <w:p>
      <w:pPr>
        <w:spacing w:after="80"/>
        <w:ind w:left="720" w:hanging="360"/>
      </w:pPr>
      <w:r>
        <w:rPr>
          <w:rFonts w:ascii="Times New Roman" w:hAnsi="Times New Roman"/>
          <w:sz w:val="24"/>
        </w:rPr>
        <w:t xml:space="preserve">• </w:t>
      </w:r>
      <w:r>
        <w:rPr>
          <w:rFonts w:ascii="Times New Roman" w:hAnsi="Times New Roman"/>
          <w:sz w:val="24"/>
        </w:rPr>
        <w:t>AWS service management training (Textract, Comprehend, A2I, Lambda, S3)</w:t>
      </w:r>
    </w:p>
    <w:p>
      <w:pPr>
        <w:spacing w:after="80"/>
        <w:ind w:left="720" w:hanging="360"/>
      </w:pPr>
      <w:r>
        <w:rPr>
          <w:rFonts w:ascii="Times New Roman" w:hAnsi="Times New Roman"/>
          <w:sz w:val="24"/>
        </w:rPr>
        <w:t xml:space="preserve">• </w:t>
      </w:r>
      <w:r>
        <w:rPr>
          <w:rFonts w:ascii="Times New Roman" w:hAnsi="Times New Roman"/>
          <w:sz w:val="24"/>
        </w:rPr>
        <w:t>ML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administrators and users</w:t>
      </w:r>
    </w:p>
    <w:p>
      <w:pPr>
        <w:spacing w:after="80"/>
        <w:ind w:left="720" w:hanging="360"/>
      </w:pPr>
      <w:r>
        <w:rPr>
          <w:rFonts w:ascii="Times New Roman" w:hAnsi="Times New Roman"/>
          <w:sz w:val="24"/>
        </w:rPr>
        <w:t xml:space="preserve">• </w:t>
      </w:r>
      <w:r>
        <w:rPr>
          <w:rFonts w:ascii="Times New Roman" w:hAnsi="Times New Roman"/>
          <w:sz w:val="24"/>
        </w:rPr>
        <w:t>Performance optimization recommendations</w:t>
      </w:r>
    </w:p>
    <w:p>
      <w:pPr>
        <w:spacing w:after="80"/>
        <w:ind w:left="720" w:hanging="360"/>
      </w:pPr>
      <w:r>
        <w:rPr>
          <w:rFonts w:ascii="Times New Roman" w:hAnsi="Times New Roman"/>
          <w:sz w:val="24"/>
        </w:rPr>
        <w:t xml:space="preserve">• </w:t>
      </w:r>
      <w:r>
        <w:rPr>
          <w:rFonts w:ascii="Times New Roman" w:hAnsi="Times New Roman"/>
          <w:sz w:val="24"/>
        </w:rPr>
        <w:t>30-day warranty support for issue resolution</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1"/>
        <w:spacing w:before="160" w:after="120"/>
        <w:ind w:left="0" w:firstLine="0"/>
      </w:pPr>
      <w:r>
        <w:t>4 Out of Scope</w:t>
      </w:r>
    </w:p>
    <w:p>
      <w:pPr>
        <w:pStyle w:val="Heading2"/>
        <w:spacing w:before="24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Hardware procurement or on-premises infrastructure</w:t>
      </w:r>
    </w:p>
    <w:p>
      <w:pPr>
        <w:spacing w:after="80"/>
        <w:ind w:left="720" w:hanging="360"/>
      </w:pPr>
      <w:r>
        <w:rPr>
          <w:rFonts w:ascii="Times New Roman" w:hAnsi="Times New Roman"/>
          <w:sz w:val="24"/>
        </w:rPr>
        <w:t xml:space="preserve">• </w:t>
      </w:r>
      <w:r>
        <w:rPr>
          <w:rFonts w:ascii="Times New Roman" w:hAnsi="Times New Roman"/>
          <w:sz w:val="24"/>
        </w:rPr>
        <w:t>Third-party software licensing beyond AWS services</w:t>
      </w:r>
    </w:p>
    <w:p>
      <w:pPr>
        <w:spacing w:after="80"/>
        <w:ind w:left="720" w:hanging="360"/>
      </w:pPr>
      <w:r>
        <w:rPr>
          <w:rFonts w:ascii="Times New Roman" w:hAnsi="Times New Roman"/>
          <w:sz w:val="24"/>
        </w:rPr>
        <w:t xml:space="preserve">• </w:t>
      </w:r>
      <w:r>
        <w:rPr>
          <w:rFonts w:ascii="Times New Roman" w:hAnsi="Times New Roman"/>
          <w:sz w:val="24"/>
        </w:rPr>
        <w:t>Legacy document system decommissioning or data archive migration</w:t>
      </w:r>
    </w:p>
    <w:p>
      <w:pPr>
        <w:spacing w:after="80"/>
        <w:ind w:left="720" w:hanging="360"/>
      </w:pPr>
      <w:r>
        <w:rPr>
          <w:rFonts w:ascii="Times New Roman" w:hAnsi="Times New Roman"/>
          <w:sz w:val="24"/>
        </w:rPr>
        <w:t xml:space="preserve">• </w:t>
      </w:r>
      <w:r>
        <w:rPr>
          <w:rFonts w:ascii="Times New Roman" w:hAnsi="Times New Roman"/>
          <w:sz w:val="24"/>
        </w:rPr>
        <w:t>Historical document processing or back-file conversion</w:t>
      </w:r>
    </w:p>
    <w:p>
      <w:pPr>
        <w:spacing w:after="80"/>
        <w:ind w:left="720" w:hanging="360"/>
      </w:pPr>
      <w:r>
        <w:rPr>
          <w:rFonts w:ascii="Times New Roman" w:hAnsi="Times New Roman"/>
          <w:sz w:val="24"/>
        </w:rPr>
        <w:t xml:space="preserve">• </w:t>
      </w:r>
      <w:r>
        <w:rPr>
          <w:rFonts w:ascii="Times New Roman" w:hAnsi="Times New Roman"/>
          <w:sz w:val="24"/>
        </w:rPr>
        <w:t>Ongoing operational support beyond 30-day warranty period</w:t>
      </w:r>
    </w:p>
    <w:p>
      <w:pPr>
        <w:spacing w:after="80"/>
        <w:ind w:left="720" w:hanging="360"/>
      </w:pPr>
      <w:r>
        <w:rPr>
          <w:rFonts w:ascii="Times New Roman" w:hAnsi="Times New Roman"/>
          <w:sz w:val="24"/>
        </w:rPr>
        <w:t xml:space="preserve">• </w:t>
      </w:r>
      <w:r>
        <w:rPr>
          <w:rFonts w:ascii="Times New Roman" w:hAnsi="Times New Roman"/>
          <w:sz w:val="24"/>
        </w:rPr>
        <w:t>Custom development for document types not specified in requirements</w:t>
      </w:r>
    </w:p>
    <w:p>
      <w:pPr>
        <w:spacing w:after="80"/>
        <w:ind w:left="720" w:hanging="360"/>
      </w:pPr>
      <w:r>
        <w:rPr>
          <w:rFonts w:ascii="Times New Roman" w:hAnsi="Times New Roman"/>
          <w:sz w:val="24"/>
        </w:rPr>
        <w:t xml:space="preserve">• </w:t>
      </w:r>
      <w:r>
        <w:rPr>
          <w:rFonts w:ascii="Times New Roman" w:hAnsi="Times New Roman"/>
          <w:sz w:val="24"/>
        </w:rPr>
        <w:t>Manual document digitization, scanning, or data labeling services</w:t>
      </w:r>
    </w:p>
    <w:p>
      <w:pPr>
        <w:spacing w:after="80"/>
        <w:ind w:left="720" w:hanging="360"/>
      </w:pPr>
      <w:r>
        <w:rPr>
          <w:rFonts w:ascii="Times New Roman" w:hAnsi="Times New Roman"/>
          <w:sz w:val="24"/>
        </w:rPr>
        <w:t xml:space="preserve">• </w:t>
      </w:r>
      <w:r>
        <w:rPr>
          <w:rFonts w:ascii="Times New Roman" w:hAnsi="Times New Roman"/>
          <w:sz w:val="24"/>
        </w:rPr>
        <w:t>End-user training beyond initial knowledge transfer sessions</w:t>
      </w:r>
    </w:p>
    <w:p>
      <w:pPr>
        <w:spacing w:after="80"/>
        <w:ind w:left="720" w:hanging="360"/>
      </w:pPr>
      <w:r>
        <w:rPr>
          <w:rFonts w:ascii="Times New Roman" w:hAnsi="Times New Roman"/>
          <w:sz w:val="24"/>
        </w:rPr>
        <w:t xml:space="preserve">• </w:t>
      </w:r>
      <w:r>
        <w:rPr>
          <w:rFonts w:ascii="Times New Roman" w:hAnsi="Times New Roman"/>
          <w:sz w:val="24"/>
        </w:rPr>
        <w:t>AWS service costs (billed directly by AWS to client)</w:t>
      </w:r>
    </w:p>
    <w:p>
      <w:pPr>
        <w:pStyle w:val="Heading1"/>
        <w:spacing w:before="16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1"/>
        <w:spacing w:before="16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Week 19</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Project Milestones and Timeline</w:t>
      </w:r>
    </w:p>
    <w:p>
      <w:pPr>
        <w:pStyle w:val="Heading1"/>
        <w:spacing w:before="16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ML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Roles and Responsibilities (RACI Matrix)</w:t>
      </w:r>
    </w:p>
    <w:p>
      <w:pPr>
        <w:spacing w:after="160"/>
      </w:pPr>
      <w:r>
        <w:rPr>
          <w:rFonts w:ascii="Times New Roman" w:hAnsi="Times New Roman"/>
          <w:sz w:val="24"/>
        </w:rPr>
        <w:t>Legend:</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1"/>
        <w:spacing w:before="160" w:after="120"/>
        <w:ind w:left="0" w:firstLine="0"/>
      </w:pPr>
      <w:r>
        <w:t>8 Architecture &amp; Technical Design</w:t>
      </w:r>
    </w:p>
    <w:p>
      <w:pPr>
        <w:pStyle w:val="Heading2"/>
        <w:spacing w:before="240" w:after="120"/>
        <w:ind w:left="0" w:firstLine="0"/>
      </w:pPr>
      <w:r>
        <w:t>8.1 Architecture Overview</w:t>
      </w:r>
    </w:p>
    <w:p>
      <w:pPr>
        <w:spacing w:after="160"/>
      </w:pPr>
      <w:r>
        <w:rPr>
          <w:rFonts w:ascii="Times New Roman" w:hAnsi="Times New Roman"/>
          <w:sz w:val="24"/>
        </w:rPr>
        <w:t xml:space="preserve">The AWS Intelligent Document Processing solution is designed as a </w:t>
      </w:r>
      <w:r>
        <w:rPr>
          <w:rFonts w:ascii="Times New Roman" w:hAnsi="Times New Roman"/>
          <w:b/>
          <w:sz w:val="24"/>
        </w:rPr>
        <w:t>serverless, event-driven architecture</w:t>
      </w:r>
      <w:r>
        <w:rPr>
          <w:rFonts w:ascii="Times New Roman" w:hAnsi="Times New Roman"/>
          <w:sz w:val="24"/>
        </w:rPr>
        <w:t xml:space="preserve"> leveraging AWS AI/ML services. The architecture provides scalability, cost optimization, and enterprise-grade security for automated document processing workflows.</w:t>
      </w:r>
    </w:p>
    <w:p>
      <w:pPr>
        <w:spacing w:after="160"/>
      </w:pPr>
      <w:r>
        <w:rPr>
          <w:rFonts w:ascii="Times New Roman" w:hAnsi="Times New Roman"/>
          <w:sz w:val="24"/>
        </w:rPr>
        <w:t xml:space="preserve">This architecture is designed for </w:t>
      </w:r>
      <w:r>
        <w:rPr>
          <w:rFonts w:ascii="Times New Roman" w:hAnsi="Times New Roman"/>
          <w:b/>
          <w:sz w:val="24"/>
        </w:rPr>
        <w:t>small-scope deployment</w:t>
      </w:r>
      <w:r>
        <w:rPr>
          <w:rFonts w:ascii="Times New Roman" w:hAnsi="Times New Roman"/>
          <w:sz w:val="24"/>
        </w:rPr>
        <w:t xml:space="preserve"> supporting 50,000 pages/month with 50-100 department users. The design prioritizes:</w:t>
      </w:r>
    </w:p>
    <w:p>
      <w:pPr>
        <w:spacing w:after="80"/>
        <w:ind w:left="720" w:hanging="360"/>
      </w:pPr>
      <w:r>
        <w:rPr>
          <w:rFonts w:ascii="Times New Roman" w:hAnsi="Times New Roman"/>
          <w:sz w:val="24"/>
        </w:rPr>
        <w:t xml:space="preserve">• </w:t>
      </w:r>
      <w:r>
        <w:rPr>
          <w:rFonts w:ascii="Times New Roman" w:hAnsi="Times New Roman"/>
          <w:b/>
          <w:sz w:val="24"/>
        </w:rPr>
        <w:t>Cost efficiency:</w:t>
      </w:r>
      <w:r>
        <w:rPr>
          <w:rFonts w:ascii="Times New Roman" w:hAnsi="Times New Roman"/>
          <w:sz w:val="24"/>
        </w:rPr>
        <w:t xml:space="preserve"> Right-sized AWS services for department-level volume</w:t>
      </w:r>
    </w:p>
    <w:p>
      <w:pPr>
        <w:spacing w:after="80"/>
        <w:ind w:left="720" w:hanging="360"/>
      </w:pPr>
      <w:r>
        <w:rPr>
          <w:rFonts w:ascii="Times New Roman" w:hAnsi="Times New Roman"/>
          <w:sz w:val="24"/>
        </w:rPr>
        <w:t xml:space="preserve">• </w:t>
      </w:r>
      <w:r>
        <w:rPr>
          <w:rFonts w:ascii="Times New Roman" w:hAnsi="Times New Roman"/>
          <w:b/>
          <w:sz w:val="24"/>
        </w:rPr>
        <w:t>Simplicity:</w:t>
      </w:r>
      <w:r>
        <w:rPr>
          <w:rFonts w:ascii="Times New Roman" w:hAnsi="Times New Roman"/>
          <w:sz w:val="24"/>
        </w:rPr>
        <w:t xml:space="preserve"> Single-region deployment (us-east-1) with essential availability</w:t>
      </w:r>
    </w:p>
    <w:p>
      <w:pPr>
        <w:spacing w:after="80"/>
        <w:ind w:left="720" w:hanging="360"/>
      </w:pPr>
      <w:r>
        <w:rPr>
          <w:rFonts w:ascii="Times New Roman" w:hAnsi="Times New Roman"/>
          <w:sz w:val="24"/>
        </w:rPr>
        <w:t xml:space="preserve">• </w:t>
      </w:r>
      <w:r>
        <w:rPr>
          <w:rFonts w:ascii="Times New Roman" w:hAnsi="Times New Roman"/>
          <w:b/>
          <w:sz w:val="24"/>
        </w:rPr>
        <w:t>Scalability:</w:t>
      </w:r>
      <w:r>
        <w:rPr>
          <w:rFonts w:ascii="Times New Roman" w:hAnsi="Times New Roman"/>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2"/>
        <w:spacing w:before="240" w:after="120"/>
        <w:ind w:left="0" w:firstLine="0"/>
      </w:pPr>
      <w:r>
        <w:t>8.2 Architecture Type</w:t>
      </w:r>
    </w:p>
    <w:p>
      <w:pPr>
        <w:spacing w:after="160"/>
      </w:pPr>
      <w:r>
        <w:rPr>
          <w:rFonts w:ascii="Times New Roman" w:hAnsi="Times New Roman"/>
          <w:sz w:val="24"/>
        </w:rPr>
        <w:t>The deployment follows a serverless microservices architecture with event-driven processing. This approach enables:</w:t>
      </w:r>
    </w:p>
    <w:p>
      <w:pPr>
        <w:spacing w:after="80"/>
        <w:ind w:left="720" w:hanging="360"/>
      </w:pPr>
      <w:r>
        <w:rPr>
          <w:rFonts w:ascii="Times New Roman" w:hAnsi="Times New Roman"/>
          <w:sz w:val="24"/>
        </w:rPr>
        <w:t xml:space="preserve">• </w:t>
      </w:r>
      <w:r>
        <w:rPr>
          <w:rFonts w:ascii="Times New Roman" w:hAnsi="Times New Roman"/>
          <w:sz w:val="24"/>
        </w:rPr>
        <w:t>Automatic scaling based on document volume (scales from 0 to peak load)</w:t>
      </w:r>
    </w:p>
    <w:p>
      <w:pPr>
        <w:spacing w:after="80"/>
        <w:ind w:left="720" w:hanging="360"/>
      </w:pPr>
      <w:r>
        <w:rPr>
          <w:rFonts w:ascii="Times New Roman" w:hAnsi="Times New Roman"/>
          <w:sz w:val="24"/>
        </w:rPr>
        <w:t xml:space="preserve">• </w:t>
      </w:r>
      <w:r>
        <w:rPr>
          <w:rFonts w:ascii="Times New Roman" w:hAnsi="Times New Roman"/>
          <w:sz w:val="24"/>
        </w:rPr>
        <w:t>Pay-per-use cost model with no idle infrastructure costs</w:t>
      </w:r>
    </w:p>
    <w:p>
      <w:pPr>
        <w:spacing w:after="80"/>
        <w:ind w:left="720" w:hanging="360"/>
      </w:pPr>
      <w:r>
        <w:rPr>
          <w:rFonts w:ascii="Times New Roman" w:hAnsi="Times New Roman"/>
          <w:sz w:val="24"/>
        </w:rPr>
        <w:t xml:space="preserve">• </w:t>
      </w:r>
      <w:r>
        <w:rPr>
          <w:rFonts w:ascii="Times New Roman" w:hAnsi="Times New Roman"/>
          <w:sz w:val="24"/>
        </w:rPr>
        <w:t>Clear separation of concerns for classification, extraction, validation, and integration</w:t>
      </w:r>
    </w:p>
    <w:p>
      <w:pPr>
        <w:spacing w:after="80"/>
        <w:ind w:left="720" w:hanging="360"/>
      </w:pPr>
      <w:r>
        <w:rPr>
          <w:rFonts w:ascii="Times New Roman" w:hAnsi="Times New Roman"/>
          <w:sz w:val="24"/>
        </w:rPr>
        <w:t xml:space="preserve">• </w:t>
      </w:r>
      <w:r>
        <w:rPr>
          <w:rFonts w:ascii="Times New Roman" w:hAnsi="Times New Roman"/>
          <w:sz w:val="24"/>
        </w:rPr>
        <w:t>High availability and fault tolerance through AWS managed services</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Document Ingestion Layer (S3, API Gateway)</w:t>
      </w:r>
    </w:p>
    <w:p>
      <w:pPr>
        <w:spacing w:after="80"/>
        <w:ind w:left="720" w:hanging="360"/>
      </w:pPr>
      <w:r>
        <w:rPr>
          <w:rFonts w:ascii="Times New Roman" w:hAnsi="Times New Roman"/>
          <w:sz w:val="24"/>
        </w:rPr>
        <w:t xml:space="preserve">• </w:t>
      </w:r>
      <w:r>
        <w:rPr>
          <w:rFonts w:ascii="Times New Roman" w:hAnsi="Times New Roman"/>
          <w:sz w:val="24"/>
        </w:rPr>
        <w:t>AI/ML Processing Layer (Amazon Textract, Amazon Comprehend, Amazon A2I)</w:t>
      </w:r>
    </w:p>
    <w:p>
      <w:pPr>
        <w:spacing w:after="80"/>
        <w:ind w:left="720" w:hanging="360"/>
      </w:pPr>
      <w:r>
        <w:rPr>
          <w:rFonts w:ascii="Times New Roman" w:hAnsi="Times New Roman"/>
          <w:sz w:val="24"/>
        </w:rPr>
        <w:t xml:space="preserve">• </w:t>
      </w:r>
      <w:r>
        <w:rPr>
          <w:rFonts w:ascii="Times New Roman" w:hAnsi="Times New Roman"/>
          <w:sz w:val="24"/>
        </w:rPr>
        <w:t>Orchestration Layer (AWS Lambda, AWS Step Functions)</w:t>
      </w:r>
    </w:p>
    <w:p>
      <w:pPr>
        <w:spacing w:after="80"/>
        <w:ind w:left="720" w:hanging="360"/>
      </w:pPr>
      <w:r>
        <w:rPr>
          <w:rFonts w:ascii="Times New Roman" w:hAnsi="Times New Roman"/>
          <w:sz w:val="24"/>
        </w:rPr>
        <w:t xml:space="preserve">• </w:t>
      </w:r>
      <w:r>
        <w:rPr>
          <w:rFonts w:ascii="Times New Roman" w:hAnsi="Times New Roman"/>
          <w:sz w:val="24"/>
        </w:rPr>
        <w:t>Data Storage Layer (Amazon S3, Amazon DynamoDB)</w:t>
      </w:r>
    </w:p>
    <w:p>
      <w:pPr>
        <w:spacing w:after="80"/>
        <w:ind w:left="720" w:hanging="360"/>
      </w:pPr>
      <w:r>
        <w:rPr>
          <w:rFonts w:ascii="Times New Roman" w:hAnsi="Times New Roman"/>
          <w:sz w:val="24"/>
        </w:rPr>
        <w:t xml:space="preserve">• </w:t>
      </w:r>
      <w:r>
        <w:rPr>
          <w:rFonts w:ascii="Times New Roman" w:hAnsi="Times New Roman"/>
          <w:sz w:val="24"/>
        </w:rPr>
        <w:t>Integration Layer (Amazon API Gateway, Amazon SQS, Amazon SNS)</w:t>
      </w:r>
    </w:p>
    <w:p>
      <w:pPr>
        <w:pStyle w:val="Heading2"/>
        <w:spacing w:before="240" w:after="120"/>
        <w:ind w:left="0" w:firstLine="0"/>
      </w:pPr>
      <w:r>
        <w:t>8.3 Small Scope Specifications</w:t>
      </w:r>
    </w:p>
    <w:p>
      <w:pPr>
        <w:spacing w:after="160"/>
      </w:pPr>
      <w:r>
        <w:rPr>
          <w:rFonts w:ascii="Times New Roman" w:hAnsi="Times New Roman"/>
          <w:b/>
          <w:sz w:val="24"/>
        </w:rPr>
        <w:t>Compute &amp; Processing:</w:t>
      </w:r>
    </w:p>
    <w:p>
      <w:pPr>
        <w:spacing w:after="80"/>
        <w:ind w:left="720" w:hanging="360"/>
      </w:pPr>
      <w:r>
        <w:rPr>
          <w:rFonts w:ascii="Times New Roman" w:hAnsi="Times New Roman"/>
          <w:sz w:val="24"/>
        </w:rPr>
        <w:t xml:space="preserve">• </w:t>
      </w:r>
      <w:r>
        <w:rPr>
          <w:rFonts w:ascii="Times New Roman" w:hAnsi="Times New Roman"/>
          <w:sz w:val="24"/>
        </w:rPr>
        <w:t>AWS Lambda: 500K GB-seconds/month allocation (sufficient for 50K pages)</w:t>
      </w:r>
    </w:p>
    <w:p>
      <w:pPr>
        <w:spacing w:after="80"/>
        <w:ind w:left="720" w:hanging="360"/>
      </w:pPr>
      <w:r>
        <w:rPr>
          <w:rFonts w:ascii="Times New Roman" w:hAnsi="Times New Roman"/>
          <w:sz w:val="24"/>
        </w:rPr>
        <w:t xml:space="preserve">• </w:t>
      </w:r>
      <w:r>
        <w:rPr>
          <w:rFonts w:ascii="Times New Roman" w:hAnsi="Times New Roman"/>
          <w:sz w:val="24"/>
        </w:rPr>
        <w:t>AWS Step Functions: 100K state transitions/month</w:t>
      </w:r>
    </w:p>
    <w:p>
      <w:pPr>
        <w:spacing w:after="80"/>
        <w:ind w:left="720" w:hanging="360"/>
      </w:pPr>
      <w:r>
        <w:rPr>
          <w:rFonts w:ascii="Times New Roman" w:hAnsi="Times New Roman"/>
          <w:sz w:val="24"/>
        </w:rPr>
        <w:t xml:space="preserve">• </w:t>
      </w:r>
      <w:r>
        <w:rPr>
          <w:rFonts w:ascii="Times New Roman" w:hAnsi="Times New Roman"/>
          <w:sz w:val="24"/>
        </w:rPr>
        <w:t>Single AWS region deployment (us-east-1 recommended)</w:t>
      </w:r>
    </w:p>
    <w:p>
      <w:pPr>
        <w:spacing w:after="160"/>
      </w:pPr>
      <w:r>
        <w:rPr>
          <w:rFonts w:ascii="Times New Roman" w:hAnsi="Times New Roman"/>
          <w:b/>
          <w:sz w:val="24"/>
        </w:rPr>
        <w:t>AI/ML Services:</w:t>
      </w:r>
    </w:p>
    <w:p>
      <w:pPr>
        <w:spacing w:after="80"/>
        <w:ind w:left="720" w:hanging="360"/>
      </w:pPr>
      <w:r>
        <w:rPr>
          <w:rFonts w:ascii="Times New Roman" w:hAnsi="Times New Roman"/>
          <w:sz w:val="24"/>
        </w:rPr>
        <w:t xml:space="preserve">• </w:t>
      </w:r>
      <w:r>
        <w:rPr>
          <w:rFonts w:ascii="Times New Roman" w:hAnsi="Times New Roman"/>
          <w:sz w:val="24"/>
        </w:rPr>
        <w:t>Amazon Textract: 50K pages/month document analysis + 25K pages/month forms/tables</w:t>
      </w:r>
    </w:p>
    <w:p>
      <w:pPr>
        <w:spacing w:after="80"/>
        <w:ind w:left="720" w:hanging="360"/>
      </w:pPr>
      <w:r>
        <w:rPr>
          <w:rFonts w:ascii="Times New Roman" w:hAnsi="Times New Roman"/>
          <w:sz w:val="24"/>
        </w:rPr>
        <w:t xml:space="preserve">• </w:t>
      </w:r>
      <w:r>
        <w:rPr>
          <w:rFonts w:ascii="Times New Roman" w:hAnsi="Times New Roman"/>
          <w:sz w:val="24"/>
        </w:rPr>
        <w:t>Amazon Comprehend: 25K units/month entity recognition</w:t>
      </w:r>
    </w:p>
    <w:p>
      <w:pPr>
        <w:spacing w:after="80"/>
        <w:ind w:left="720" w:hanging="360"/>
      </w:pPr>
      <w:r>
        <w:rPr>
          <w:rFonts w:ascii="Times New Roman" w:hAnsi="Times New Roman"/>
          <w:sz w:val="24"/>
        </w:rPr>
        <w:t xml:space="preserve">• </w:t>
      </w:r>
      <w:r>
        <w:rPr>
          <w:rFonts w:ascii="Times New Roman" w:hAnsi="Times New Roman"/>
          <w:sz w:val="24"/>
        </w:rPr>
        <w:t>Amazon A2I: 1K tasks/month human review capacity</w:t>
      </w:r>
    </w:p>
    <w:p>
      <w:pPr>
        <w:spacing w:after="160"/>
      </w:pPr>
      <w:r>
        <w:rPr>
          <w:rFonts w:ascii="Times New Roman" w:hAnsi="Times New Roman"/>
          <w:b/>
          <w:sz w:val="24"/>
        </w:rPr>
        <w:t>Storage &amp; Database:</w:t>
      </w:r>
    </w:p>
    <w:p>
      <w:pPr>
        <w:spacing w:after="80"/>
        <w:ind w:left="720" w:hanging="360"/>
      </w:pPr>
      <w:r>
        <w:rPr>
          <w:rFonts w:ascii="Times New Roman" w:hAnsi="Times New Roman"/>
          <w:sz w:val="24"/>
        </w:rPr>
        <w:t xml:space="preserve">• </w:t>
      </w:r>
      <w:r>
        <w:rPr>
          <w:rFonts w:ascii="Times New Roman" w:hAnsi="Times New Roman"/>
          <w:sz w:val="24"/>
        </w:rPr>
        <w:t>Amazon S3: 1TB storage (document archive + processed data)</w:t>
      </w:r>
    </w:p>
    <w:p>
      <w:pPr>
        <w:spacing w:after="80"/>
        <w:ind w:left="720" w:hanging="360"/>
      </w:pPr>
      <w:r>
        <w:rPr>
          <w:rFonts w:ascii="Times New Roman" w:hAnsi="Times New Roman"/>
          <w:sz w:val="24"/>
        </w:rPr>
        <w:t xml:space="preserve">• </w:t>
      </w:r>
      <w:r>
        <w:rPr>
          <w:rFonts w:ascii="Times New Roman" w:hAnsi="Times New Roman"/>
          <w:sz w:val="24"/>
        </w:rPr>
        <w:t>Amazon DynamoDB: On-demand mode with 50GB storage, 10M read/write requests/month</w:t>
      </w:r>
    </w:p>
    <w:p>
      <w:pPr>
        <w:spacing w:after="160"/>
      </w:pPr>
      <w:r>
        <w:rPr>
          <w:rFonts w:ascii="Times New Roman" w:hAnsi="Times New Roman"/>
          <w:b/>
          <w:sz w:val="24"/>
        </w:rPr>
        <w:t>Networking &amp; Integration:</w:t>
      </w:r>
    </w:p>
    <w:p>
      <w:pPr>
        <w:spacing w:after="80"/>
        <w:ind w:left="720" w:hanging="360"/>
      </w:pPr>
      <w:r>
        <w:rPr>
          <w:rFonts w:ascii="Times New Roman" w:hAnsi="Times New Roman"/>
          <w:sz w:val="24"/>
        </w:rPr>
        <w:t xml:space="preserve">• </w:t>
      </w:r>
      <w:r>
        <w:rPr>
          <w:rFonts w:ascii="Times New Roman" w:hAnsi="Times New Roman"/>
          <w:sz w:val="24"/>
        </w:rPr>
        <w:t>Amazon API Gateway: 5M API requests/month</w:t>
      </w:r>
    </w:p>
    <w:p>
      <w:pPr>
        <w:spacing w:after="80"/>
        <w:ind w:left="720" w:hanging="360"/>
      </w:pPr>
      <w:r>
        <w:rPr>
          <w:rFonts w:ascii="Times New Roman" w:hAnsi="Times New Roman"/>
          <w:sz w:val="24"/>
        </w:rPr>
        <w:t xml:space="preserve">• </w:t>
      </w:r>
      <w:r>
        <w:rPr>
          <w:rFonts w:ascii="Times New Roman" w:hAnsi="Times New Roman"/>
          <w:sz w:val="24"/>
        </w:rPr>
        <w:t>Amazon SQS: 10M queue messages/month</w:t>
      </w:r>
    </w:p>
    <w:p>
      <w:pPr>
        <w:spacing w:after="80"/>
        <w:ind w:left="720" w:hanging="360"/>
      </w:pPr>
      <w:r>
        <w:rPr>
          <w:rFonts w:ascii="Times New Roman" w:hAnsi="Times New Roman"/>
          <w:sz w:val="24"/>
        </w:rPr>
        <w:t xml:space="preserve">• </w:t>
      </w:r>
      <w:r>
        <w:rPr>
          <w:rFonts w:ascii="Times New Roman" w:hAnsi="Times New Roman"/>
          <w:sz w:val="24"/>
        </w:rPr>
        <w:t>Single availability zone NAT Gateway (cost optimization)</w:t>
      </w:r>
    </w:p>
    <w:p>
      <w:pPr>
        <w:spacing w:after="160"/>
      </w:pPr>
      <w:r>
        <w:rPr>
          <w:rFonts w:ascii="Times New Roman" w:hAnsi="Times New Roman"/>
          <w:b/>
          <w:sz w:val="24"/>
        </w:rPr>
        <w:t>Monitoring &amp; Operations:</w:t>
      </w:r>
    </w:p>
    <w:p>
      <w:pPr>
        <w:spacing w:after="80"/>
        <w:ind w:left="720" w:hanging="360"/>
      </w:pPr>
      <w:r>
        <w:rPr>
          <w:rFonts w:ascii="Times New Roman" w:hAnsi="Times New Roman"/>
          <w:sz w:val="24"/>
        </w:rPr>
        <w:t xml:space="preserve">• </w:t>
      </w:r>
      <w:r>
        <w:rPr>
          <w:rFonts w:ascii="Times New Roman" w:hAnsi="Times New Roman"/>
          <w:sz w:val="24"/>
        </w:rPr>
        <w:t>Amazon CloudWatch: 50GB logs, 100 custom metrics</w:t>
      </w:r>
    </w:p>
    <w:p>
      <w:pPr>
        <w:spacing w:after="80"/>
        <w:ind w:left="720" w:hanging="360"/>
      </w:pPr>
      <w:r>
        <w:rPr>
          <w:rFonts w:ascii="Times New Roman" w:hAnsi="Times New Roman"/>
          <w:sz w:val="24"/>
        </w:rPr>
        <w:t xml:space="preserve">• </w:t>
      </w:r>
      <w:r>
        <w:rPr>
          <w:rFonts w:ascii="Times New Roman" w:hAnsi="Times New Roman"/>
          <w:sz w:val="24"/>
        </w:rPr>
        <w:t>ElastiCache Redis: Single cache.t3.micro node</w:t>
      </w:r>
    </w:p>
    <w:p>
      <w:pPr>
        <w:spacing w:after="80"/>
        <w:ind w:left="720" w:hanging="360"/>
      </w:pPr>
      <w:r>
        <w:rPr>
          <w:rFonts w:ascii="Times New Roman" w:hAnsi="Times New Roman"/>
          <w:sz w:val="24"/>
        </w:rPr>
        <w:t xml:space="preserve">• </w:t>
      </w:r>
      <w:r>
        <w:rPr>
          <w:rFonts w:ascii="Times New Roman" w:hAnsi="Times New Roman"/>
          <w:sz w:val="24"/>
        </w:rPr>
        <w:t>Business hours support coverage (not 24/7)</w:t>
      </w:r>
    </w:p>
    <w:p>
      <w:pPr>
        <w:spacing w:after="160"/>
      </w:pPr>
      <w:r>
        <w:rPr>
          <w:rFonts w:ascii="Times New Roman" w:hAnsi="Times New Roman"/>
          <w:b/>
          <w:sz w:val="24"/>
        </w:rPr>
        <w:t>Scalability Path:</w:t>
      </w:r>
    </w:p>
    <w:p>
      <w:pPr>
        <w:spacing w:after="80"/>
        <w:ind w:left="720" w:hanging="360"/>
      </w:pPr>
      <w:r>
        <w:rPr>
          <w:rFonts w:ascii="Times New Roman" w:hAnsi="Times New Roman"/>
          <w:sz w:val="24"/>
        </w:rPr>
        <w:t xml:space="preserve">• </w:t>
      </w:r>
      <w:r>
        <w:rPr>
          <w:rFonts w:ascii="Times New Roman" w:hAnsi="Times New Roman"/>
          <w:sz w:val="24"/>
        </w:rPr>
        <w:t>Medium scope: Increase to 250K pages/month by adjusting service limits</w:t>
      </w:r>
    </w:p>
    <w:p>
      <w:pPr>
        <w:spacing w:after="80"/>
        <w:ind w:left="720" w:hanging="360"/>
      </w:pPr>
      <w:r>
        <w:rPr>
          <w:rFonts w:ascii="Times New Roman" w:hAnsi="Times New Roman"/>
          <w:sz w:val="24"/>
        </w:rPr>
        <w:t xml:space="preserve">• </w:t>
      </w:r>
      <w:r>
        <w:rPr>
          <w:rFonts w:ascii="Times New Roman" w:hAnsi="Times New Roman"/>
          <w:sz w:val="24"/>
        </w:rPr>
        <w:t>Large scope: Scale to 1M+ pages/month with multi-region deployment</w:t>
      </w:r>
    </w:p>
    <w:p>
      <w:pPr>
        <w:spacing w:after="80"/>
        <w:ind w:left="720" w:hanging="360"/>
      </w:pPr>
      <w:r>
        <w:rPr>
          <w:rFonts w:ascii="Times New Roman" w:hAnsi="Times New Roman"/>
          <w:sz w:val="24"/>
        </w:rPr>
        <w:t xml:space="preserve">• </w:t>
      </w:r>
      <w:r>
        <w:rPr>
          <w:rFonts w:ascii="Times New Roman" w:hAnsi="Times New Roman"/>
          <w:sz w:val="24"/>
        </w:rPr>
        <w:t>No architectural changes required - only AWS service limit increases</w:t>
      </w:r>
    </w:p>
    <w:p>
      <w:pPr>
        <w:pStyle w:val="Heading2"/>
        <w:spacing w:before="240" w:after="120"/>
        <w:ind w:left="0" w:firstLine="0"/>
      </w:pPr>
      <w:r>
        <w:t>8.4 Application Hosting</w:t>
      </w:r>
    </w:p>
    <w:p>
      <w:pPr>
        <w:spacing w:after="160"/>
      </w:pPr>
      <w:r>
        <w:rPr>
          <w:rFonts w:ascii="Times New Roman" w:hAnsi="Times New Roman"/>
          <w:sz w:val="24"/>
        </w:rPr>
        <w:t>All application logic will be hosted using AWS serverless services:</w:t>
      </w:r>
    </w:p>
    <w:p>
      <w:pPr>
        <w:spacing w:after="80"/>
        <w:ind w:left="720" w:hanging="360"/>
      </w:pPr>
      <w:r>
        <w:rPr>
          <w:rFonts w:ascii="Times New Roman" w:hAnsi="Times New Roman"/>
          <w:sz w:val="24"/>
        </w:rPr>
        <w:t xml:space="preserve">• </w:t>
      </w:r>
      <w:r>
        <w:rPr>
          <w:rFonts w:ascii="Times New Roman" w:hAnsi="Times New Roman"/>
          <w:sz w:val="24"/>
        </w:rPr>
        <w:t>AWS Lambda for all processing functions (classification, extraction, validation, integration)</w:t>
      </w:r>
    </w:p>
    <w:p>
      <w:pPr>
        <w:spacing w:after="80"/>
        <w:ind w:left="720" w:hanging="360"/>
      </w:pPr>
      <w:r>
        <w:rPr>
          <w:rFonts w:ascii="Times New Roman" w:hAnsi="Times New Roman"/>
          <w:sz w:val="24"/>
        </w:rPr>
        <w:t xml:space="preserve">• </w:t>
      </w:r>
      <w:r>
        <w:rPr>
          <w:rFonts w:ascii="Times New Roman" w:hAnsi="Times New Roman"/>
          <w:sz w:val="24"/>
        </w:rPr>
        <w:t>Amazon API Gateway for REST API endpoints</w:t>
      </w:r>
    </w:p>
    <w:p>
      <w:pPr>
        <w:spacing w:after="80"/>
        <w:ind w:left="720" w:hanging="360"/>
      </w:pPr>
      <w:r>
        <w:rPr>
          <w:rFonts w:ascii="Times New Roman" w:hAnsi="Times New Roman"/>
          <w:sz w:val="24"/>
        </w:rPr>
        <w:t xml:space="preserve">• </w:t>
      </w:r>
      <w:r>
        <w:rPr>
          <w:rFonts w:ascii="Times New Roman" w:hAnsi="Times New Roman"/>
          <w:sz w:val="24"/>
        </w:rPr>
        <w:t>AWS Step Functions for complex workflow orchestration</w:t>
      </w:r>
    </w:p>
    <w:p>
      <w:pPr>
        <w:spacing w:after="80"/>
        <w:ind w:left="720" w:hanging="360"/>
      </w:pPr>
      <w:r>
        <w:rPr>
          <w:rFonts w:ascii="Times New Roman" w:hAnsi="Times New Roman"/>
          <w:sz w:val="24"/>
        </w:rPr>
        <w:t xml:space="preserve">• </w:t>
      </w:r>
      <w:r>
        <w:rPr>
          <w:rFonts w:ascii="Times New Roman" w:hAnsi="Times New Roman"/>
          <w:sz w:val="24"/>
        </w:rPr>
        <w:t>Static web hosting for user interfaces (S3 + CloudFront)</w:t>
      </w:r>
    </w:p>
    <w:p>
      <w:pPr>
        <w:spacing w:after="160"/>
      </w:pPr>
      <w:r>
        <w:rPr>
          <w:rFonts w:ascii="Times New Roman" w:hAnsi="Times New Roman"/>
          <w:sz w:val="24"/>
        </w:rPr>
        <w:t>All services are deployed using infrastructure-as-code (CloudFormation/SAM).</w:t>
      </w:r>
    </w:p>
    <w:p>
      <w:pPr>
        <w:pStyle w:val="Heading2"/>
        <w:spacing w:before="240" w:after="120"/>
        <w:ind w:left="0" w:firstLine="0"/>
      </w:pPr>
      <w:r>
        <w:t>8.5 Networking</w:t>
      </w:r>
    </w:p>
    <w:p>
      <w:pPr>
        <w:spacing w:after="160"/>
      </w:pPr>
      <w:r>
        <w:rPr>
          <w:rFonts w:ascii="Times New Roman" w:hAnsi="Times New Roman"/>
          <w:sz w:val="24"/>
        </w:rPr>
        <w:t>The networking architecture follows AWS best practices for AI/ML workloads:</w:t>
      </w:r>
    </w:p>
    <w:p>
      <w:pPr>
        <w:spacing w:after="80"/>
        <w:ind w:left="720" w:hanging="360"/>
      </w:pPr>
      <w:r>
        <w:rPr>
          <w:rFonts w:ascii="Times New Roman" w:hAnsi="Times New Roman"/>
          <w:sz w:val="24"/>
        </w:rPr>
        <w:t xml:space="preserve">• </w:t>
      </w:r>
      <w:r>
        <w:rPr>
          <w:rFonts w:ascii="Times New Roman" w:hAnsi="Times New Roman"/>
          <w:sz w:val="24"/>
        </w:rPr>
        <w:t>VPC endpoints for private connectivity to AWS services (Textract, Comprehend, S3)</w:t>
      </w:r>
    </w:p>
    <w:p>
      <w:pPr>
        <w:spacing w:after="80"/>
        <w:ind w:left="720" w:hanging="360"/>
      </w:pPr>
      <w:r>
        <w:rPr>
          <w:rFonts w:ascii="Times New Roman" w:hAnsi="Times New Roman"/>
          <w:sz w:val="24"/>
        </w:rPr>
        <w:t xml:space="preserve">• </w:t>
      </w:r>
      <w:r>
        <w:rPr>
          <w:rFonts w:ascii="Times New Roman" w:hAnsi="Times New Roman"/>
          <w:sz w:val="24"/>
        </w:rPr>
        <w:t>Subnet isolation for compute resources if VPC deployment is required</w:t>
      </w:r>
    </w:p>
    <w:p>
      <w:pPr>
        <w:spacing w:after="80"/>
        <w:ind w:left="720" w:hanging="360"/>
      </w:pPr>
      <w:r>
        <w:rPr>
          <w:rFonts w:ascii="Times New Roman" w:hAnsi="Times New Roman"/>
          <w:sz w:val="24"/>
        </w:rPr>
        <w:t xml:space="preserve">• </w:t>
      </w:r>
      <w:r>
        <w:rPr>
          <w:rFonts w:ascii="Times New Roman" w:hAnsi="Times New Roman"/>
          <w:sz w:val="24"/>
        </w:rPr>
        <w:t>API Gateway with private endpoints or resource policies for access control</w:t>
      </w:r>
    </w:p>
    <w:p>
      <w:pPr>
        <w:spacing w:after="80"/>
        <w:ind w:left="720" w:hanging="360"/>
      </w:pPr>
      <w:r>
        <w:rPr>
          <w:rFonts w:ascii="Times New Roman" w:hAnsi="Times New Roman"/>
          <w:sz w:val="24"/>
        </w:rPr>
        <w:t xml:space="preserve">• </w:t>
      </w:r>
      <w:r>
        <w:rPr>
          <w:rFonts w:ascii="Times New Roman" w:hAnsi="Times New Roman"/>
          <w:sz w:val="24"/>
        </w:rPr>
        <w:t>AWS WAF for API protection against common web exploits</w:t>
      </w:r>
    </w:p>
    <w:p>
      <w:pPr>
        <w:spacing w:after="80"/>
        <w:ind w:left="720" w:hanging="360"/>
      </w:pPr>
      <w:r>
        <w:rPr>
          <w:rFonts w:ascii="Times New Roman" w:hAnsi="Times New Roman"/>
          <w:sz w:val="24"/>
        </w:rPr>
        <w:t xml:space="preserve">• </w:t>
      </w:r>
      <w:r>
        <w:rPr>
          <w:rFonts w:ascii="Times New Roman" w:hAnsi="Times New Roman"/>
          <w:sz w:val="24"/>
        </w:rPr>
        <w:t>CloudFront for secure content delivery of web interfaces</w:t>
      </w:r>
    </w:p>
    <w:p>
      <w:pPr>
        <w:pStyle w:val="Heading2"/>
        <w:spacing w:before="240" w:after="120"/>
        <w:ind w:left="0" w:firstLine="0"/>
      </w:pPr>
      <w:r>
        <w:t>8.6 Observability</w:t>
      </w:r>
    </w:p>
    <w:p>
      <w:pPr>
        <w:spacing w:after="160"/>
      </w:pPr>
      <w:r>
        <w:rPr>
          <w:rFonts w:ascii="Times New Roman" w:hAnsi="Times New Roman"/>
          <w:sz w:val="24"/>
        </w:rPr>
        <w:t>Comprehensive observability ensures operational excellence:</w:t>
      </w:r>
    </w:p>
    <w:p>
      <w:pPr>
        <w:spacing w:after="80"/>
        <w:ind w:left="720" w:hanging="360"/>
      </w:pPr>
      <w:r>
        <w:rPr>
          <w:rFonts w:ascii="Times New Roman" w:hAnsi="Times New Roman"/>
          <w:sz w:val="24"/>
        </w:rPr>
        <w:t xml:space="preserve">• </w:t>
      </w:r>
      <w:r>
        <w:rPr>
          <w:rFonts w:ascii="Times New Roman" w:hAnsi="Times New Roman"/>
          <w:sz w:val="24"/>
        </w:rPr>
        <w:t>CloudWatch Logs for centralized logging from all Lambda functions</w:t>
      </w:r>
    </w:p>
    <w:p>
      <w:pPr>
        <w:spacing w:after="80"/>
        <w:ind w:left="720" w:hanging="360"/>
      </w:pPr>
      <w:r>
        <w:rPr>
          <w:rFonts w:ascii="Times New Roman" w:hAnsi="Times New Roman"/>
          <w:sz w:val="24"/>
        </w:rPr>
        <w:t xml:space="preserve">• </w:t>
      </w:r>
      <w:r>
        <w:rPr>
          <w:rFonts w:ascii="Times New Roman" w:hAnsi="Times New Roman"/>
          <w:sz w:val="24"/>
        </w:rPr>
        <w:t>CloudWatch Metrics for processing volumes, accuracy rates, and latency</w:t>
      </w:r>
    </w:p>
    <w:p>
      <w:pPr>
        <w:spacing w:after="80"/>
        <w:ind w:left="720" w:hanging="360"/>
      </w:pPr>
      <w:r>
        <w:rPr>
          <w:rFonts w:ascii="Times New Roman" w:hAnsi="Times New Roman"/>
          <w:sz w:val="24"/>
        </w:rPr>
        <w:t xml:space="preserve">• </w:t>
      </w:r>
      <w:r>
        <w:rPr>
          <w:rFonts w:ascii="Times New Roman" w:hAnsi="Times New Roman"/>
          <w:sz w:val="24"/>
        </w:rPr>
        <w:t>AWS X-Ray for distributed tracing of document processing workflows</w:t>
      </w:r>
    </w:p>
    <w:p>
      <w:pPr>
        <w:spacing w:after="80"/>
        <w:ind w:left="720" w:hanging="360"/>
      </w:pPr>
      <w:r>
        <w:rPr>
          <w:rFonts w:ascii="Times New Roman" w:hAnsi="Times New Roman"/>
          <w:sz w:val="24"/>
        </w:rPr>
        <w:t xml:space="preserve">• </w:t>
      </w:r>
      <w:r>
        <w:rPr>
          <w:rFonts w:ascii="Times New Roman" w:hAnsi="Times New Roman"/>
          <w:sz w:val="24"/>
        </w:rPr>
        <w:t>CloudWatch Alarms for proactive alerting on failures or performance issues</w:t>
      </w:r>
    </w:p>
    <w:p>
      <w:pPr>
        <w:spacing w:after="80"/>
        <w:ind w:left="720" w:hanging="360"/>
      </w:pPr>
      <w:r>
        <w:rPr>
          <w:rFonts w:ascii="Times New Roman" w:hAnsi="Times New Roman"/>
          <w:sz w:val="24"/>
        </w:rPr>
        <w:t xml:space="preserve">• </w:t>
      </w:r>
      <w:r>
        <w:rPr>
          <w:rFonts w:ascii="Times New Roman" w:hAnsi="Times New Roman"/>
          <w:sz w:val="24"/>
        </w:rPr>
        <w:t>Custom dashboards showing business KPIs (documents processed, accuracy, cost per document)</w:t>
      </w:r>
    </w:p>
    <w:p>
      <w:pPr>
        <w:pStyle w:val="Heading2"/>
        <w:spacing w:before="240" w:after="120"/>
        <w:ind w:left="0" w:firstLine="0"/>
      </w:pPr>
      <w:r>
        <w:t>8.7 Backup &amp; Disaster Recovery</w:t>
      </w:r>
    </w:p>
    <w:p>
      <w:pPr>
        <w:spacing w:after="160"/>
      </w:pPr>
      <w:r>
        <w:rPr>
          <w:rFonts w:ascii="Times New Roman" w:hAnsi="Times New Roman"/>
          <w:sz w:val="24"/>
        </w:rPr>
        <w:t>All critical data and configurations are protected through:</w:t>
      </w:r>
    </w:p>
    <w:p>
      <w:pPr>
        <w:spacing w:after="80"/>
        <w:ind w:left="720" w:hanging="360"/>
      </w:pPr>
      <w:r>
        <w:rPr>
          <w:rFonts w:ascii="Times New Roman" w:hAnsi="Times New Roman"/>
          <w:sz w:val="24"/>
        </w:rPr>
        <w:t xml:space="preserve">• </w:t>
      </w:r>
      <w:r>
        <w:rPr>
          <w:rFonts w:ascii="Times New Roman" w:hAnsi="Times New Roman"/>
          <w:sz w:val="24"/>
        </w:rPr>
        <w:t>S3 versioning for document storage buckets</w:t>
      </w:r>
    </w:p>
    <w:p>
      <w:pPr>
        <w:spacing w:after="80"/>
        <w:ind w:left="720" w:hanging="360"/>
      </w:pPr>
      <w:r>
        <w:rPr>
          <w:rFonts w:ascii="Times New Roman" w:hAnsi="Times New Roman"/>
          <w:sz w:val="24"/>
        </w:rPr>
        <w:t xml:space="preserve">• </w:t>
      </w:r>
      <w:r>
        <w:rPr>
          <w:rFonts w:ascii="Times New Roman" w:hAnsi="Times New Roman"/>
          <w:sz w:val="24"/>
        </w:rPr>
        <w:t>DynamoDB point-in-time recovery enabled</w:t>
      </w:r>
    </w:p>
    <w:p>
      <w:pPr>
        <w:spacing w:after="80"/>
        <w:ind w:left="720" w:hanging="360"/>
      </w:pPr>
      <w:r>
        <w:rPr>
          <w:rFonts w:ascii="Times New Roman" w:hAnsi="Times New Roman"/>
          <w:sz w:val="24"/>
        </w:rPr>
        <w:t xml:space="preserve">• </w:t>
      </w:r>
      <w:r>
        <w:rPr>
          <w:rFonts w:ascii="Times New Roman" w:hAnsi="Times New Roman"/>
          <w:sz w:val="24"/>
        </w:rPr>
        <w:t>Automated daily backups of DynamoDB tables</w:t>
      </w:r>
    </w:p>
    <w:p>
      <w:pPr>
        <w:spacing w:after="80"/>
        <w:ind w:left="720" w:hanging="360"/>
      </w:pPr>
      <w:r>
        <w:rPr>
          <w:rFonts w:ascii="Times New Roman" w:hAnsi="Times New Roman"/>
          <w:sz w:val="24"/>
        </w:rPr>
        <w:t xml:space="preserve">• </w:t>
      </w:r>
      <w:r>
        <w:rPr>
          <w:rFonts w:ascii="Times New Roman" w:hAnsi="Times New Roman"/>
          <w:sz w:val="24"/>
        </w:rPr>
        <w:t>Cross-region replication (optional) for disaster recovery</w:t>
      </w:r>
    </w:p>
    <w:p>
      <w:pPr>
        <w:spacing w:after="80"/>
        <w:ind w:left="720" w:hanging="360"/>
      </w:pPr>
      <w:r>
        <w:rPr>
          <w:rFonts w:ascii="Times New Roman" w:hAnsi="Times New Roman"/>
          <w:sz w:val="24"/>
        </w:rPr>
        <w:t xml:space="preserve">• </w:t>
      </w:r>
      <w:r>
        <w:rPr>
          <w:rFonts w:ascii="Times New Roman" w:hAnsi="Times New Roman"/>
          <w:sz w:val="24"/>
        </w:rPr>
        <w:t>RTO: 4 hours | RPO: 1 hour</w:t>
      </w:r>
    </w:p>
    <w:p>
      <w:pPr>
        <w:pStyle w:val="Heading1"/>
        <w:spacing w:before="160" w:after="120"/>
        <w:ind w:left="0" w:firstLine="0"/>
      </w:pPr>
      <w:r>
        <w:t>9 Assumptions</w:t>
      </w:r>
    </w:p>
    <w:p>
      <w:pPr>
        <w:pStyle w:val="Heading2"/>
        <w:spacing w:before="24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will provide representative document samples for ML model training (minimum 1,000 documents per type)</w:t>
      </w:r>
    </w:p>
    <w:p>
      <w:pPr>
        <w:spacing w:after="80"/>
        <w:ind w:left="720" w:hanging="360"/>
      </w:pPr>
      <w:r>
        <w:rPr>
          <w:rFonts w:ascii="Times New Roman" w:hAnsi="Times New Roman"/>
          <w:sz w:val="24"/>
        </w:rPr>
        <w:t xml:space="preserve">• </w:t>
      </w:r>
      <w:r>
        <w:rPr>
          <w:rFonts w:ascii="Times New Roman" w:hAnsi="Times New Roman"/>
          <w:sz w:val="24"/>
        </w:rPr>
        <w:t>Document quality is sufficient for OCR and AI processing (readable text, minimum 150 DPI)</w:t>
      </w:r>
    </w:p>
    <w:p>
      <w:pPr>
        <w:spacing w:after="80"/>
        <w:ind w:left="720" w:hanging="360"/>
      </w:pPr>
      <w:r>
        <w:rPr>
          <w:rFonts w:ascii="Times New Roman" w:hAnsi="Times New Roman"/>
          <w:sz w:val="24"/>
        </w:rPr>
        <w:t xml:space="preserve">• </w:t>
      </w:r>
      <w:r>
        <w:rPr>
          <w:rFonts w:ascii="Times New Roman" w:hAnsi="Times New Roman"/>
          <w:sz w:val="24"/>
        </w:rPr>
        <w:t>Existing AWS infrastructure meets minimum requirements for AI/ML services</w:t>
      </w:r>
    </w:p>
    <w:p>
      <w:pPr>
        <w:spacing w:after="80"/>
        <w:ind w:left="720" w:hanging="360"/>
      </w:pPr>
      <w:r>
        <w:rPr>
          <w:rFonts w:ascii="Times New Roman" w:hAnsi="Times New Roman"/>
          <w:sz w:val="24"/>
        </w:rPr>
        <w:t xml:space="preserve">• </w:t>
      </w:r>
      <w:r>
        <w:rPr>
          <w:rFonts w:ascii="Times New Roman" w:hAnsi="Times New Roman"/>
          <w:sz w:val="24"/>
        </w:rPr>
        <w:t>Business requirements for document types and extraction fields will remain stable during implementation</w:t>
      </w:r>
    </w:p>
    <w:p>
      <w:pPr>
        <w:spacing w:after="80"/>
        <w:ind w:left="720" w:hanging="360"/>
      </w:pPr>
      <w:r>
        <w:rPr>
          <w:rFonts w:ascii="Times New Roman" w:hAnsi="Times New Roman"/>
          <w:sz w:val="24"/>
        </w:rPr>
        <w:t xml:space="preserve">• </w:t>
      </w:r>
      <w:r>
        <w:rPr>
          <w:rFonts w:ascii="Times New Roman" w:hAnsi="Times New Roman"/>
          <w:sz w:val="24"/>
        </w:rPr>
        <w:t>Client technical team will be available for requirements validation, testing, and approvals</w:t>
      </w:r>
    </w:p>
    <w:p>
      <w:pPr>
        <w:spacing w:after="80"/>
        <w:ind w:left="720" w:hanging="360"/>
      </w:pPr>
      <w:r>
        <w:rPr>
          <w:rFonts w:ascii="Times New Roman" w:hAnsi="Times New Roman"/>
          <w:sz w:val="24"/>
        </w:rPr>
        <w:t xml:space="preserve">• </w:t>
      </w:r>
      <w:r>
        <w:rPr>
          <w:rFonts w:ascii="Times New Roman" w:hAnsi="Times New Roman"/>
          <w:sz w:val="24"/>
        </w:rPr>
        <w:t>AWS account access and appropriate IAM permissions will be provided within 1 week of project start</w:t>
      </w:r>
    </w:p>
    <w:p>
      <w:pPr>
        <w:spacing w:after="80"/>
        <w:ind w:left="720" w:hanging="360"/>
      </w:pPr>
      <w:r>
        <w:rPr>
          <w:rFonts w:ascii="Times New Roman" w:hAnsi="Times New Roman"/>
          <w:sz w:val="24"/>
        </w:rPr>
        <w:t xml:space="preserve">• </w:t>
      </w:r>
      <w:r>
        <w:rPr>
          <w:rFonts w:ascii="Times New Roman" w:hAnsi="Times New Roman"/>
          <w:sz w:val="24"/>
        </w:rPr>
        <w:t>Document subject matter experts (SMEs) will be available for data labeling and validation</w:t>
      </w:r>
    </w:p>
    <w:p>
      <w:pPr>
        <w:spacing w:after="80"/>
        <w:ind w:left="720" w:hanging="360"/>
      </w:pPr>
      <w:r>
        <w:rPr>
          <w:rFonts w:ascii="Times New Roman" w:hAnsi="Times New Roman"/>
          <w:sz w:val="24"/>
        </w:rPr>
        <w:t xml:space="preserve">• </w:t>
      </w:r>
      <w:r>
        <w:rPr>
          <w:rFonts w:ascii="Times New Roman" w:hAnsi="Times New Roman"/>
          <w:sz w:val="24"/>
        </w:rPr>
        <w:t>Integration endpoints and API documentation for existing systems will be provided</w:t>
      </w:r>
    </w:p>
    <w:p>
      <w:pPr>
        <w:spacing w:after="80"/>
        <w:ind w:left="720" w:hanging="360"/>
      </w:pPr>
      <w:r>
        <w:rPr>
          <w:rFonts w:ascii="Times New Roman" w:hAnsi="Times New Roman"/>
          <w:sz w:val="24"/>
        </w:rPr>
        <w:t xml:space="preserve">• </w:t>
      </w:r>
      <w:r>
        <w:rPr>
          <w:rFonts w:ascii="Times New Roman" w:hAnsi="Times New Roman"/>
          <w:sz w:val="24"/>
        </w:rPr>
        <w:t>Security and compliance approval processes will not delay critical path activities</w:t>
      </w:r>
    </w:p>
    <w:p>
      <w:pPr>
        <w:spacing w:after="80"/>
        <w:ind w:left="720" w:hanging="360"/>
      </w:pPr>
      <w:r>
        <w:rPr>
          <w:rFonts w:ascii="Times New Roman" w:hAnsi="Times New Roman"/>
          <w:sz w:val="24"/>
        </w:rPr>
        <w:t xml:space="preserve">• </w:t>
      </w:r>
      <w:r>
        <w:rPr>
          <w:rFonts w:ascii="Times New Roman" w:hAnsi="Times New Roman"/>
          <w:sz w:val="24"/>
        </w:rPr>
        <w:t>Client will handle AWS service costs directly with AWS (estimated $7,000-$10,000/month)</w:t>
      </w:r>
    </w:p>
    <w:p>
      <w:pPr>
        <w:pStyle w:val="Heading1"/>
        <w:spacing w:before="160" w:after="120"/>
        <w:ind w:left="0" w:firstLine="0"/>
      </w:pPr>
      <w:r>
        <w:t>10 Dependencies</w:t>
      </w:r>
    </w:p>
    <w:p>
      <w:pPr>
        <w:pStyle w:val="Heading2"/>
        <w:spacing w:before="24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AWS Account Access: Client provides AWS account access with appropriate permissions (Textract, Comprehend, SageMaker, S3, Lambda, API Gateway, CloudWatch)</w:t>
      </w:r>
    </w:p>
    <w:p>
      <w:pPr>
        <w:spacing w:after="80"/>
        <w:ind w:left="720" w:hanging="360"/>
      </w:pPr>
      <w:r>
        <w:rPr>
          <w:rFonts w:ascii="Times New Roman" w:hAnsi="Times New Roman"/>
          <w:sz w:val="24"/>
        </w:rPr>
        <w:t xml:space="preserve">• </w:t>
      </w:r>
      <w:r>
        <w:rPr>
          <w:rFonts w:ascii="Times New Roman" w:hAnsi="Times New Roman"/>
          <w:sz w:val="24"/>
        </w:rPr>
        <w:t>Document Samples: Client provides representative document samples across all document types for ML model training and testing</w:t>
      </w:r>
    </w:p>
    <w:p>
      <w:pPr>
        <w:spacing w:after="80"/>
        <w:ind w:left="720" w:hanging="360"/>
      </w:pPr>
      <w:r>
        <w:rPr>
          <w:rFonts w:ascii="Times New Roman" w:hAnsi="Times New Roman"/>
          <w:sz w:val="24"/>
        </w:rPr>
        <w:t xml:space="preserve">• </w:t>
      </w:r>
      <w:r>
        <w:rPr>
          <w:rFonts w:ascii="Times New Roman" w:hAnsi="Times New Roman"/>
          <w:sz w:val="24"/>
        </w:rPr>
        <w:t>Training Data Labeling: Client SMEs available to label documents and validate extraction rules</w:t>
      </w:r>
    </w:p>
    <w:p>
      <w:pPr>
        <w:spacing w:after="80"/>
        <w:ind w:left="720" w:hanging="360"/>
      </w:pPr>
      <w:r>
        <w:rPr>
          <w:rFonts w:ascii="Times New Roman" w:hAnsi="Times New Roman"/>
          <w:sz w:val="24"/>
        </w:rPr>
        <w:t xml:space="preserve">• </w:t>
      </w:r>
      <w:r>
        <w:rPr>
          <w:rFonts w:ascii="Times New Roman" w:hAnsi="Times New Roman"/>
          <w:sz w:val="24"/>
        </w:rPr>
        <w:t>Integration Endpoints: Client provides API documentation, test environments, and credentials for system integration</w:t>
      </w:r>
    </w:p>
    <w:p>
      <w:pPr>
        <w:spacing w:after="80"/>
        <w:ind w:left="720" w:hanging="360"/>
      </w:pPr>
      <w:r>
        <w:rPr>
          <w:rFonts w:ascii="Times New Roman" w:hAnsi="Times New Roman"/>
          <w:sz w:val="24"/>
        </w:rPr>
        <w:t xml:space="preserve">• </w:t>
      </w:r>
      <w:r>
        <w:rPr>
          <w:rFonts w:ascii="Times New Roman" w:hAnsi="Times New Roman"/>
          <w:sz w:val="24"/>
        </w:rPr>
        <w:t>Testing Document Library: Client provides comprehensive document library covering various formats, quality levels, and edge cases</w:t>
      </w:r>
    </w:p>
    <w:p>
      <w:pPr>
        <w:spacing w:after="80"/>
        <w:ind w:left="720" w:hanging="360"/>
      </w:pPr>
      <w:r>
        <w:rPr>
          <w:rFonts w:ascii="Times New Roman" w:hAnsi="Times New Roman"/>
          <w:sz w:val="24"/>
        </w:rPr>
        <w:t xml:space="preserve">• </w:t>
      </w:r>
      <w:r>
        <w:rPr>
          <w:rFonts w:ascii="Times New Roman" w:hAnsi="Times New Roman"/>
          <w:sz w:val="24"/>
        </w:rPr>
        <w:t>SME Availability: Document processing experts available for requirements clarification and accuracy validation</w:t>
      </w:r>
    </w:p>
    <w:p>
      <w:pPr>
        <w:spacing w:after="80"/>
        <w:ind w:left="720" w:hanging="360"/>
      </w:pPr>
      <w:r>
        <w:rPr>
          <w:rFonts w:ascii="Times New Roman" w:hAnsi="Times New Roman"/>
          <w:sz w:val="24"/>
        </w:rPr>
        <w:t xml:space="preserve">• </w:t>
      </w:r>
      <w:r>
        <w:rPr>
          <w:rFonts w:ascii="Times New Roman" w:hAnsi="Times New Roman"/>
          <w:sz w:val="24"/>
        </w:rPr>
        <w:t>Security Approvals: Security and compliance approvals obtained on schedule to avoid implementation delays</w:t>
      </w:r>
    </w:p>
    <w:p>
      <w:pPr>
        <w:spacing w:after="80"/>
        <w:ind w:left="720" w:hanging="360"/>
      </w:pPr>
      <w:r>
        <w:rPr>
          <w:rFonts w:ascii="Times New Roman" w:hAnsi="Times New Roman"/>
          <w:sz w:val="24"/>
        </w:rPr>
        <w:t xml:space="preserve">• </w:t>
      </w:r>
      <w:r>
        <w:rPr>
          <w:rFonts w:ascii="Times New Roman" w:hAnsi="Times New Roman"/>
          <w:sz w:val="24"/>
        </w:rPr>
        <w:t>Infrastructure Readiness: Client AWS environment meets service limits and VPC/networking requirements</w:t>
      </w:r>
    </w:p>
    <w:p>
      <w:pPr>
        <w:spacing w:after="80"/>
        <w:ind w:left="720" w:hanging="360"/>
      </w:pPr>
      <w:r>
        <w:rPr>
          <w:rFonts w:ascii="Times New Roman" w:hAnsi="Times New Roman"/>
          <w:sz w:val="24"/>
        </w:rPr>
        <w:t xml:space="preserve">• </w:t>
      </w:r>
      <w:r>
        <w:rPr>
          <w:rFonts w:ascii="Times New Roman" w:hAnsi="Times New Roman"/>
          <w:sz w:val="24"/>
        </w:rPr>
        <w:t>Change Freeze: No major changes to integration systems during testing and deployment phases</w:t>
      </w:r>
    </w:p>
    <w:p>
      <w:pPr>
        <w:spacing w:after="80"/>
        <w:ind w:left="720" w:hanging="360"/>
      </w:pPr>
      <w:r>
        <w:rPr>
          <w:rFonts w:ascii="Times New Roman" w:hAnsi="Times New Roman"/>
          <w:sz w:val="24"/>
        </w:rPr>
        <w:t xml:space="preserve">• </w:t>
      </w:r>
      <w:r>
        <w:rPr>
          <w:rFonts w:ascii="Times New Roman" w:hAnsi="Times New Roman"/>
          <w:sz w:val="24"/>
        </w:rPr>
        <w:t>Go-Live Approval: Business and technical approval authority available for production deployment decision</w:t>
      </w:r>
    </w:p>
    <w:p>
      <w:pPr>
        <w:pStyle w:val="Heading1"/>
        <w:spacing w:before="16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IAM-based role security with least-privilege access for all AWS services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AWS console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for document processing operations</w:t>
      </w:r>
    </w:p>
    <w:p>
      <w:pPr>
        <w:spacing w:after="80"/>
        <w:ind w:left="720" w:hanging="360"/>
      </w:pPr>
      <w:r>
        <w:rPr>
          <w:rFonts w:ascii="Times New Roman" w:hAnsi="Times New Roman"/>
          <w:sz w:val="24"/>
        </w:rPr>
        <w:t xml:space="preserve">• </w:t>
      </w:r>
      <w:r>
        <w:rPr>
          <w:rFonts w:ascii="Times New Roman" w:hAnsi="Times New Roman"/>
          <w:sz w:val="24"/>
        </w:rPr>
        <w:t>VPC endpoints for private connectivity to AI services</w:t>
      </w:r>
    </w:p>
    <w:p>
      <w:pPr>
        <w:spacing w:after="80"/>
        <w:ind w:left="720" w:hanging="360"/>
      </w:pPr>
      <w:r>
        <w:rPr>
          <w:rFonts w:ascii="Times New Roman" w:hAnsi="Times New Roman"/>
          <w:sz w:val="24"/>
        </w:rPr>
        <w:t xml:space="preserve">• </w:t>
      </w:r>
      <w:r>
        <w:rPr>
          <w:rFonts w:ascii="Times New Roman" w:hAnsi="Times New Roman"/>
          <w:sz w:val="24"/>
        </w:rPr>
        <w:t>API authentication using AWS Cognito or IAM-based tokens</w:t>
      </w:r>
    </w:p>
    <w:p>
      <w:pPr>
        <w:pStyle w:val="Heading2"/>
        <w:spacing w:before="24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AWS CloudTrail logging enabled for all API calls and document access</w:t>
      </w:r>
    </w:p>
    <w:p>
      <w:pPr>
        <w:spacing w:after="80"/>
        <w:ind w:left="720" w:hanging="360"/>
      </w:pPr>
      <w:r>
        <w:rPr>
          <w:rFonts w:ascii="Times New Roman" w:hAnsi="Times New Roman"/>
          <w:sz w:val="24"/>
        </w:rPr>
        <w:t xml:space="preserve">• </w:t>
      </w:r>
      <w:r>
        <w:rPr>
          <w:rFonts w:ascii="Times New Roman" w:hAnsi="Times New Roman"/>
          <w:sz w:val="24"/>
        </w:rPr>
        <w:t>CloudWatch monitoring for system health and security metrics</w:t>
      </w:r>
    </w:p>
    <w:p>
      <w:pPr>
        <w:spacing w:after="80"/>
        <w:ind w:left="720" w:hanging="360"/>
      </w:pPr>
      <w:r>
        <w:rPr>
          <w:rFonts w:ascii="Times New Roman" w:hAnsi="Times New Roman"/>
          <w:sz w:val="24"/>
        </w:rPr>
        <w:t xml:space="preserve">• </w:t>
      </w:r>
      <w:r>
        <w:rPr>
          <w:rFonts w:ascii="Times New Roman" w:hAnsi="Times New Roman"/>
          <w:sz w:val="24"/>
        </w:rPr>
        <w:t>AWS X-Ray tracing for document processing workflow analysis</w:t>
      </w:r>
    </w:p>
    <w:p>
      <w:pPr>
        <w:spacing w:after="80"/>
        <w:ind w:left="720" w:hanging="360"/>
      </w:pPr>
      <w:r>
        <w:rPr>
          <w:rFonts w:ascii="Times New Roman" w:hAnsi="Times New Roman"/>
          <w:sz w:val="24"/>
        </w:rPr>
        <w:t xml:space="preserve">• </w:t>
      </w:r>
      <w:r>
        <w:rPr>
          <w:rFonts w:ascii="Times New Roman" w:hAnsi="Times New Roman"/>
          <w:sz w:val="24"/>
        </w:rPr>
        <w:t>Automated alerts for anomalous processing patterns or unauthorized access attempts</w:t>
      </w:r>
    </w:p>
    <w:p>
      <w:pPr>
        <w:spacing w:after="80"/>
        <w:ind w:left="720" w:hanging="360"/>
      </w:pPr>
      <w:r>
        <w:rPr>
          <w:rFonts w:ascii="Times New Roman" w:hAnsi="Times New Roman"/>
          <w:sz w:val="24"/>
        </w:rPr>
        <w:t xml:space="preserve">• </w:t>
      </w:r>
      <w:r>
        <w:rPr>
          <w:rFonts w:ascii="Times New Roman" w:hAnsi="Times New Roman"/>
          <w:sz w:val="24"/>
        </w:rPr>
        <w:t>Integration with AWS Security Hub for centralized security findings</w:t>
      </w:r>
    </w:p>
    <w:p>
      <w:pPr>
        <w:pStyle w:val="Heading2"/>
        <w:spacing w:before="24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SOC 2 certified AWS services, architecture follows SOC 2 security principles</w:t>
      </w:r>
    </w:p>
    <w:p>
      <w:pPr>
        <w:spacing w:after="80"/>
        <w:ind w:left="720" w:hanging="360"/>
      </w:pPr>
      <w:r>
        <w:rPr>
          <w:rFonts w:ascii="Times New Roman" w:hAnsi="Times New Roman"/>
          <w:sz w:val="24"/>
        </w:rPr>
        <w:t xml:space="preserve">• </w:t>
      </w:r>
      <w:r>
        <w:rPr>
          <w:rFonts w:ascii="Times New Roman" w:hAnsi="Times New Roman"/>
          <w:sz w:val="24"/>
        </w:rPr>
        <w:t>GDPR compliance: Data residency controls, right-to-deletion capabilities, audit trail</w:t>
      </w:r>
    </w:p>
    <w:p>
      <w:pPr>
        <w:spacing w:after="80"/>
        <w:ind w:left="720" w:hanging="360"/>
      </w:pPr>
      <w:r>
        <w:rPr>
          <w:rFonts w:ascii="Times New Roman" w:hAnsi="Times New Roman"/>
          <w:sz w:val="24"/>
        </w:rPr>
        <w:t xml:space="preserve">• </w:t>
      </w:r>
      <w:r>
        <w:rPr>
          <w:rFonts w:ascii="Times New Roman" w:hAnsi="Times New Roman"/>
          <w:sz w:val="24"/>
        </w:rPr>
        <w:t>HIPAA compliance (if applicable): HIPAA-eligible services, BAA with AWS, encryption, access controls</w:t>
      </w:r>
    </w:p>
    <w:p>
      <w:pPr>
        <w:spacing w:after="80"/>
        <w:ind w:left="720" w:hanging="360"/>
      </w:pPr>
      <w:r>
        <w:rPr>
          <w:rFonts w:ascii="Times New Roman" w:hAnsi="Times New Roman"/>
          <w:sz w:val="24"/>
        </w:rPr>
        <w:t xml:space="preserve">• </w:t>
      </w:r>
      <w:r>
        <w:rPr>
          <w:rFonts w:ascii="Times New Roman" w:hAnsi="Times New Roman"/>
          <w:sz w:val="24"/>
        </w:rPr>
        <w:t>PCI DSS (if applicable): Secure handling of payment documents, no plaintext storage of card numbers</w:t>
      </w:r>
    </w:p>
    <w:p>
      <w:pPr>
        <w:spacing w:after="80"/>
        <w:ind w:left="720" w:hanging="360"/>
      </w:pPr>
      <w:r>
        <w:rPr>
          <w:rFonts w:ascii="Times New Roman" w:hAnsi="Times New Roman"/>
          <w:sz w:val="24"/>
        </w:rPr>
        <w:t xml:space="preserve">• </w:t>
      </w:r>
      <w:r>
        <w:rPr>
          <w:rFonts w:ascii="Times New Roman" w:hAnsi="Times New Roman"/>
          <w:sz w:val="24"/>
        </w:rPr>
        <w:t>Continuous compliance monitoring using AWS Config</w:t>
      </w:r>
    </w:p>
    <w:p>
      <w:pPr>
        <w:pStyle w:val="Heading2"/>
        <w:spacing w:before="24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All documents encrypted at rest using AWS KMS (Customer Managed Keys)</w:t>
      </w:r>
    </w:p>
    <w:p>
      <w:pPr>
        <w:spacing w:after="80"/>
        <w:ind w:left="720" w:hanging="360"/>
      </w:pPr>
      <w:r>
        <w:rPr>
          <w:rFonts w:ascii="Times New Roman" w:hAnsi="Times New Roman"/>
          <w:sz w:val="24"/>
        </w:rPr>
        <w:t xml:space="preserve">• </w:t>
      </w:r>
      <w:r>
        <w:rPr>
          <w:rFonts w:ascii="Times New Roman" w:hAnsi="Times New Roman"/>
          <w:sz w:val="24"/>
        </w:rPr>
        <w:t>All data encrypted in transit using TLS 1.2+</w:t>
      </w:r>
    </w:p>
    <w:p>
      <w:pPr>
        <w:spacing w:after="80"/>
        <w:ind w:left="720" w:hanging="360"/>
      </w:pPr>
      <w:r>
        <w:rPr>
          <w:rFonts w:ascii="Times New Roman" w:hAnsi="Times New Roman"/>
          <w:sz w:val="24"/>
        </w:rPr>
        <w:t xml:space="preserve">• </w:t>
      </w:r>
      <w:r>
        <w:rPr>
          <w:rFonts w:ascii="Times New Roman" w:hAnsi="Times New Roman"/>
          <w:sz w:val="24"/>
        </w:rPr>
        <w:t>Document storage in S3 with server-side encryption enabled</w:t>
      </w:r>
    </w:p>
    <w:p>
      <w:pPr>
        <w:spacing w:after="80"/>
        <w:ind w:left="720" w:hanging="360"/>
      </w:pPr>
      <w:r>
        <w:rPr>
          <w:rFonts w:ascii="Times New Roman" w:hAnsi="Times New Roman"/>
          <w:sz w:val="24"/>
        </w:rPr>
        <w:t xml:space="preserve">• </w:t>
      </w:r>
      <w:r>
        <w:rPr>
          <w:rFonts w:ascii="Times New Roman" w:hAnsi="Times New Roman"/>
          <w:sz w:val="24"/>
        </w:rPr>
        <w:t>Encryption key rotation policies implemented</w:t>
      </w:r>
    </w:p>
    <w:p>
      <w:pPr>
        <w:spacing w:after="80"/>
        <w:ind w:left="720" w:hanging="360"/>
      </w:pPr>
      <w:r>
        <w:rPr>
          <w:rFonts w:ascii="Times New Roman" w:hAnsi="Times New Roman"/>
          <w:sz w:val="24"/>
        </w:rPr>
        <w:t xml:space="preserve">• </w:t>
      </w:r>
      <w:r>
        <w:rPr>
          <w:rFonts w:ascii="Times New Roman" w:hAnsi="Times New Roman"/>
          <w:sz w:val="24"/>
        </w:rPr>
        <w:t>Secure key management using AWS KMS with audit logging</w:t>
      </w:r>
    </w:p>
    <w:p>
      <w:pPr>
        <w:pStyle w:val="Heading2"/>
        <w:spacing w:before="24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Change control: All changes to document types, extraction rules, or integrations require formal change request</w:t>
      </w:r>
    </w:p>
    <w:p>
      <w:pPr>
        <w:spacing w:after="80"/>
        <w:ind w:left="720" w:hanging="360"/>
      </w:pPr>
      <w:r>
        <w:rPr>
          <w:rFonts w:ascii="Times New Roman" w:hAnsi="Times New Roman"/>
          <w:sz w:val="24"/>
        </w:rPr>
        <w:t xml:space="preserve">• </w:t>
      </w:r>
      <w:r>
        <w:rPr>
          <w:rFonts w:ascii="Times New Roman" w:hAnsi="Times New Roman"/>
          <w:sz w:val="24"/>
        </w:rPr>
        <w:t>ML model governance: Model versions tracked, performance monitored, retraining process documented</w:t>
      </w:r>
    </w:p>
    <w:p>
      <w:pPr>
        <w:spacing w:after="80"/>
        <w:ind w:left="720" w:hanging="360"/>
      </w:pPr>
      <w:r>
        <w:rPr>
          <w:rFonts w:ascii="Times New Roman" w:hAnsi="Times New Roman"/>
          <w:sz w:val="24"/>
        </w:rPr>
        <w:t xml:space="preserve">• </w:t>
      </w:r>
      <w:r>
        <w:rPr>
          <w:rFonts w:ascii="Times New Roman" w:hAnsi="Times New Roman"/>
          <w:sz w:val="24"/>
        </w:rPr>
        <w:t>Access reviews: Quarterly review of IAM roles and user access</w:t>
      </w:r>
    </w:p>
    <w:p>
      <w:pPr>
        <w:spacing w:after="80"/>
        <w:ind w:left="720" w:hanging="360"/>
      </w:pPr>
      <w:r>
        <w:rPr>
          <w:rFonts w:ascii="Times New Roman" w:hAnsi="Times New Roman"/>
          <w:sz w:val="24"/>
        </w:rPr>
        <w:t xml:space="preserve">• </w:t>
      </w:r>
      <w:r>
        <w:rPr>
          <w:rFonts w:ascii="Times New Roman" w:hAnsi="Times New Roman"/>
          <w:sz w:val="24"/>
        </w:rPr>
        <w:t>Incident response: Documented procedures for security incidents, data breaches, or system outages</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and compliance tracking</w:t>
      </w:r>
    </w:p>
    <w:p>
      <w:pPr>
        <w:pStyle w:val="Heading1"/>
        <w:spacing w:before="160" w:after="120"/>
        <w:ind w:left="0" w:firstLine="0"/>
      </w:pPr>
      <w:r>
        <w:t>12 Environments &amp; Access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Environments And Access</w:t>
      </w:r>
    </w:p>
    <w:p>
      <w:pPr>
        <w:pStyle w:val="Heading2"/>
        <w:spacing w:before="240" w:after="120"/>
        <w:ind w:left="0" w:firstLine="0"/>
      </w:pPr>
      <w:r>
        <w:t>12.1 Environments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Operations team, authorized users</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6</w:t>
      </w:r>
      <w:r>
        <w:fldChar w:fldCharType="end"/>
      </w:r>
      <w:r>
        <w:rPr>
          <w:rFonts w:ascii="Times New Roman" w:hAnsi="Times New Roman"/>
          <w:sz w:val="24"/>
        </w:rPr>
        <w:t>: Environments</w:t>
      </w:r>
    </w:p>
    <w:p>
      <w:pPr>
        <w:pStyle w:val="Heading2"/>
        <w:spacing w:before="24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 for all AWS console access</w:t>
      </w:r>
    </w:p>
    <w:p>
      <w:pPr>
        <w:spacing w:after="80"/>
        <w:ind w:left="720" w:hanging="360"/>
      </w:pPr>
      <w:r>
        <w:rPr>
          <w:rFonts w:ascii="Times New Roman" w:hAnsi="Times New Roman"/>
          <w:sz w:val="24"/>
        </w:rPr>
        <w:t xml:space="preserve">• </w:t>
      </w:r>
      <w:r>
        <w:rPr>
          <w:rFonts w:ascii="Times New Roman" w:hAnsi="Times New Roman"/>
          <w:sz w:val="24"/>
        </w:rPr>
        <w:t>API access via authentication tokens (AWS Cognito or IAM)</w:t>
      </w:r>
    </w:p>
    <w:p>
      <w:pPr>
        <w:spacing w:after="80"/>
        <w:ind w:left="720" w:hanging="360"/>
      </w:pPr>
      <w:r>
        <w:rPr>
          <w:rFonts w:ascii="Times New Roman" w:hAnsi="Times New Roman"/>
          <w:sz w:val="24"/>
        </w:rPr>
        <w:t xml:space="preserve">• </w:t>
      </w:r>
      <w:r>
        <w:rPr>
          <w:rFonts w:ascii="Times New Roman" w:hAnsi="Times New Roman"/>
          <w:sz w:val="24"/>
        </w:rPr>
        <w:t>Administrator Access: Full AWS console and API access for implementation team during project</w:t>
      </w:r>
    </w:p>
    <w:p>
      <w:pPr>
        <w:spacing w:after="80"/>
        <w:ind w:left="720" w:hanging="360"/>
      </w:pPr>
      <w:r>
        <w:rPr>
          <w:rFonts w:ascii="Times New Roman" w:hAnsi="Times New Roman"/>
          <w:sz w:val="24"/>
        </w:rPr>
        <w:t xml:space="preserve">• </w:t>
      </w:r>
      <w:r>
        <w:rPr>
          <w:rFonts w:ascii="Times New Roman" w:hAnsi="Times New Roman"/>
          <w:sz w:val="24"/>
        </w:rPr>
        <w:t>Developer Access: Read/write access to Lambda, S3, API Gateway for development team</w:t>
      </w:r>
    </w:p>
    <w:p>
      <w:pPr>
        <w:spacing w:after="80"/>
        <w:ind w:left="720" w:hanging="360"/>
      </w:pPr>
      <w:r>
        <w:rPr>
          <w:rFonts w:ascii="Times New Roman" w:hAnsi="Times New Roman"/>
          <w:sz w:val="24"/>
        </w:rPr>
        <w:t xml:space="preserve">• </w:t>
      </w:r>
      <w:r>
        <w:rPr>
          <w:rFonts w:ascii="Times New Roman" w:hAnsi="Times New Roman"/>
          <w:sz w:val="24"/>
        </w:rPr>
        <w:t>Operator Access: Read-only access to CloudWatch, limited management of document processing</w:t>
      </w:r>
    </w:p>
    <w:p>
      <w:pPr>
        <w:spacing w:after="80"/>
        <w:ind w:left="720" w:hanging="360"/>
      </w:pPr>
      <w:r>
        <w:rPr>
          <w:rFonts w:ascii="Times New Roman" w:hAnsi="Times New Roman"/>
          <w:sz w:val="24"/>
        </w:rPr>
        <w:t xml:space="preserve">• </w:t>
      </w:r>
      <w:r>
        <w:rPr>
          <w:rFonts w:ascii="Times New Roman" w:hAnsi="Times New Roman"/>
          <w:sz w:val="24"/>
        </w:rPr>
        <w:t>User Access: API access via authentication tokens for document submission and retrieval</w:t>
      </w:r>
    </w:p>
    <w:p>
      <w:pPr>
        <w:pStyle w:val="Heading1"/>
        <w:spacing w:before="16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document processing workflow validation</w:t>
      </w:r>
    </w:p>
    <w:p>
      <w:pPr>
        <w:spacing w:after="80"/>
        <w:ind w:left="720" w:hanging="360"/>
      </w:pPr>
      <w:r>
        <w:rPr>
          <w:rFonts w:ascii="Times New Roman" w:hAnsi="Times New Roman"/>
          <w:sz w:val="24"/>
        </w:rPr>
        <w:t xml:space="preserve">• </w:t>
      </w:r>
      <w:r>
        <w:rPr>
          <w:rFonts w:ascii="Times New Roman" w:hAnsi="Times New Roman"/>
          <w:sz w:val="24"/>
        </w:rPr>
        <w:t>Validation of document classification accuracy across all document types</w:t>
      </w:r>
    </w:p>
    <w:p>
      <w:pPr>
        <w:spacing w:after="80"/>
        <w:ind w:left="720" w:hanging="360"/>
      </w:pPr>
      <w:r>
        <w:rPr>
          <w:rFonts w:ascii="Times New Roman" w:hAnsi="Times New Roman"/>
          <w:sz w:val="24"/>
        </w:rPr>
        <w:t xml:space="preserve">• </w:t>
      </w:r>
      <w:r>
        <w:rPr>
          <w:rFonts w:ascii="Times New Roman" w:hAnsi="Times New Roman"/>
          <w:sz w:val="24"/>
        </w:rPr>
        <w:t>Validation of data extraction accuracy against business requirements</w:t>
      </w:r>
    </w:p>
    <w:p>
      <w:pPr>
        <w:spacing w:after="80"/>
        <w:ind w:left="720" w:hanging="360"/>
      </w:pPr>
      <w:r>
        <w:rPr>
          <w:rFonts w:ascii="Times New Roman" w:hAnsi="Times New Roman"/>
          <w:sz w:val="24"/>
        </w:rPr>
        <w:t xml:space="preserve">• </w:t>
      </w:r>
      <w:r>
        <w:rPr>
          <w:rFonts w:ascii="Times New Roman" w:hAnsi="Times New Roman"/>
          <w:sz w:val="24"/>
        </w:rPr>
        <w:t>Human-in-the-loop (A2I) workflow testing</w:t>
      </w:r>
    </w:p>
    <w:p>
      <w:pPr>
        <w:spacing w:after="80"/>
        <w:ind w:left="720" w:hanging="360"/>
      </w:pPr>
      <w:r>
        <w:rPr>
          <w:rFonts w:ascii="Times New Roman" w:hAnsi="Times New Roman"/>
          <w:sz w:val="24"/>
        </w:rPr>
        <w:t xml:space="preserve">• </w:t>
      </w:r>
      <w:r>
        <w:rPr>
          <w:rFonts w:ascii="Times New Roman" w:hAnsi="Times New Roman"/>
          <w:sz w:val="24"/>
        </w:rPr>
        <w:t>API endpoint functional testing</w:t>
      </w:r>
    </w:p>
    <w:p>
      <w:pPr>
        <w:spacing w:after="80"/>
        <w:ind w:left="720" w:hanging="360"/>
      </w:pPr>
      <w:r>
        <w:rPr>
          <w:rFonts w:ascii="Times New Roman" w:hAnsi="Times New Roman"/>
          <w:sz w:val="24"/>
        </w:rPr>
        <w:t xml:space="preserve">• </w:t>
      </w:r>
      <w:r>
        <w:rPr>
          <w:rFonts w:ascii="Times New Roman" w:hAnsi="Times New Roman"/>
          <w:sz w:val="24"/>
        </w:rPr>
        <w:t>Web interface functional testing</w:t>
      </w:r>
    </w:p>
    <w:p>
      <w:pPr>
        <w:pStyle w:val="Heading2"/>
        <w:spacing w:before="24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with target document volumes ([X,000] documents/month)</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 and auto-scaling behavior</w:t>
      </w:r>
    </w:p>
    <w:p>
      <w:pPr>
        <w:spacing w:after="80"/>
        <w:ind w:left="720" w:hanging="360"/>
      </w:pPr>
      <w:r>
        <w:rPr>
          <w:rFonts w:ascii="Times New Roman" w:hAnsi="Times New Roman"/>
          <w:sz w:val="24"/>
        </w:rPr>
        <w:t xml:space="preserve">• </w:t>
      </w:r>
      <w:r>
        <w:rPr>
          <w:rFonts w:ascii="Times New Roman" w:hAnsi="Times New Roman"/>
          <w:sz w:val="24"/>
        </w:rPr>
        <w:t>Latency validation (target: &lt;5 minutes per document)</w:t>
      </w:r>
    </w:p>
    <w:p>
      <w:pPr>
        <w:spacing w:after="80"/>
        <w:ind w:left="720" w:hanging="360"/>
      </w:pPr>
      <w:r>
        <w:rPr>
          <w:rFonts w:ascii="Times New Roman" w:hAnsi="Times New Roman"/>
          <w:sz w:val="24"/>
        </w:rPr>
        <w:t xml:space="preserve">• </w:t>
      </w:r>
      <w:r>
        <w:rPr>
          <w:rFonts w:ascii="Times New Roman" w:hAnsi="Times New Roman"/>
          <w:sz w:val="24"/>
        </w:rPr>
        <w:t>Concurrent processing capacity testing</w:t>
      </w:r>
    </w:p>
    <w:p>
      <w:pPr>
        <w:pStyle w:val="Heading2"/>
        <w:spacing w:before="24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encryption (data at rest and in transit)</w:t>
      </w:r>
    </w:p>
    <w:p>
      <w:pPr>
        <w:spacing w:after="80"/>
        <w:ind w:left="720" w:hanging="360"/>
      </w:pPr>
      <w:r>
        <w:rPr>
          <w:rFonts w:ascii="Times New Roman" w:hAnsi="Times New Roman"/>
          <w:sz w:val="24"/>
        </w:rPr>
        <w:t xml:space="preserve">• </w:t>
      </w:r>
      <w:r>
        <w:rPr>
          <w:rFonts w:ascii="Times New Roman" w:hAnsi="Times New Roman"/>
          <w:sz w:val="24"/>
        </w:rPr>
        <w:t>Access control testing (IAM policies, API authentication)</w:t>
      </w:r>
    </w:p>
    <w:p>
      <w:pPr>
        <w:spacing w:after="80"/>
        <w:ind w:left="720" w:hanging="360"/>
      </w:pPr>
      <w:r>
        <w:rPr>
          <w:rFonts w:ascii="Times New Roman" w:hAnsi="Times New Roman"/>
          <w:sz w:val="24"/>
        </w:rPr>
        <w:t xml:space="preserve">• </w:t>
      </w:r>
      <w:r>
        <w:rPr>
          <w:rFonts w:ascii="Times New Roman" w:hAnsi="Times New Roman"/>
          <w:sz w:val="24"/>
        </w:rPr>
        <w:t>Compliance validation (HIPAA, GDPR, SOC 2 as applicable)</w:t>
      </w:r>
    </w:p>
    <w:p>
      <w:pPr>
        <w:spacing w:after="80"/>
        <w:ind w:left="720" w:hanging="360"/>
      </w:pPr>
      <w:r>
        <w:rPr>
          <w:rFonts w:ascii="Times New Roman" w:hAnsi="Times New Roman"/>
          <w:sz w:val="24"/>
        </w:rPr>
        <w:t xml:space="preserve">• </w:t>
      </w:r>
      <w:r>
        <w:rPr>
          <w:rFonts w:ascii="Times New Roman" w:hAnsi="Times New Roman"/>
          <w:sz w:val="24"/>
        </w:rPr>
        <w:t>PII/PHI detection and masking validation</w:t>
      </w:r>
    </w:p>
    <w:p>
      <w:pPr>
        <w:spacing w:after="80"/>
        <w:ind w:left="720" w:hanging="360"/>
      </w:pPr>
      <w:r>
        <w:rPr>
          <w:rFonts w:ascii="Times New Roman" w:hAnsi="Times New Roman"/>
          <w:sz w:val="24"/>
        </w:rPr>
        <w:t xml:space="preserve">• </w:t>
      </w:r>
      <w:r>
        <w:rPr>
          <w:rFonts w:ascii="Times New Roman" w:hAnsi="Times New Roman"/>
          <w:sz w:val="24"/>
        </w:rPr>
        <w:t>Penetration testing (optional)</w:t>
      </w:r>
    </w:p>
    <w:p>
      <w:pPr>
        <w:pStyle w:val="Heading2"/>
        <w:spacing w:before="24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Backup and restore validation</w:t>
      </w:r>
    </w:p>
    <w:p>
      <w:pPr>
        <w:spacing w:after="80"/>
        <w:ind w:left="720" w:hanging="360"/>
      </w:pPr>
      <w:r>
        <w:rPr>
          <w:rFonts w:ascii="Times New Roman" w:hAnsi="Times New Roman"/>
          <w:sz w:val="24"/>
        </w:rPr>
        <w:t xml:space="preserve">• </w:t>
      </w:r>
      <w:r>
        <w:rPr>
          <w:rFonts w:ascii="Times New Roman" w:hAnsi="Times New Roman"/>
          <w:sz w:val="24"/>
        </w:rPr>
        <w:t>Failover testing (if cross-region replication configured)</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2"/>
        <w:spacing w:before="24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business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sample documents provided by Vendor</w:t>
      </w:r>
    </w:p>
    <w:p>
      <w:pPr>
        <w:spacing w:after="80"/>
        <w:ind w:left="720" w:hanging="360"/>
      </w:pPr>
      <w:r>
        <w:rPr>
          <w:rFonts w:ascii="Times New Roman" w:hAnsi="Times New Roman"/>
          <w:sz w:val="24"/>
        </w:rPr>
        <w:t xml:space="preserve">• </w:t>
      </w:r>
      <w:r>
        <w:rPr>
          <w:rFonts w:ascii="Times New Roman" w:hAnsi="Times New Roman"/>
          <w:sz w:val="24"/>
        </w:rPr>
        <w:t>Accuracy validation against business-defined acceptance criteria</w:t>
      </w:r>
    </w:p>
    <w:p>
      <w:pPr>
        <w:spacing w:after="80"/>
        <w:ind w:left="720" w:hanging="360"/>
      </w:pPr>
      <w:r>
        <w:rPr>
          <w:rFonts w:ascii="Times New Roman" w:hAnsi="Times New Roman"/>
          <w:sz w:val="24"/>
        </w:rPr>
        <w:t xml:space="preserve">• </w:t>
      </w:r>
      <w:r>
        <w:rPr>
          <w:rFonts w:ascii="Times New Roman" w:hAnsi="Times New Roman"/>
          <w:sz w:val="24"/>
        </w:rPr>
        <w:t>Integration testing with client systems</w:t>
      </w:r>
    </w:p>
    <w:p>
      <w:pPr>
        <w:pStyle w:val="Heading2"/>
        <w:spacing w:before="24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Accuracy validation completion (95%+ threshold)</w:t>
      </w:r>
    </w:p>
    <w:p>
      <w:pPr>
        <w:spacing w:after="80"/>
        <w:ind w:left="720" w:hanging="360"/>
      </w:pPr>
      <w:r>
        <w:rPr>
          <w:rFonts w:ascii="Times New Roman" w:hAnsi="Times New Roman"/>
          <w:sz w:val="24"/>
        </w:rPr>
        <w:t xml:space="preserve">• </w:t>
      </w:r>
      <w:r>
        <w:rPr>
          <w:rFonts w:ascii="Times New Roman" w:hAnsi="Times New Roman"/>
          <w:sz w:val="24"/>
        </w:rPr>
        <w:t>Performance testing completion</w:t>
      </w:r>
    </w:p>
    <w:p>
      <w:pPr>
        <w:spacing w:after="80"/>
        <w:ind w:left="720" w:hanging="360"/>
      </w:pPr>
      <w:r>
        <w:rPr>
          <w:rFonts w:ascii="Times New Roman" w:hAnsi="Times New Roman"/>
          <w:sz w:val="24"/>
        </w:rPr>
        <w:t xml:space="preserve">• </w:t>
      </w:r>
      <w:r>
        <w:rPr>
          <w:rFonts w:ascii="Times New Roman" w:hAnsi="Times New Roman"/>
          <w:sz w:val="24"/>
        </w:rPr>
        <w:t>Integration testing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 (all critical/high issues resolved)</w:t>
      </w:r>
    </w:p>
    <w:p>
      <w:pPr>
        <w:spacing w:after="80"/>
        <w:ind w:left="720" w:hanging="360"/>
      </w:pPr>
      <w:r>
        <w:rPr>
          <w:rFonts w:ascii="Times New Roman" w:hAnsi="Times New Roman"/>
          <w:sz w:val="24"/>
        </w:rPr>
        <w:t xml:space="preserve">• </w:t>
      </w:r>
      <w:r>
        <w:rPr>
          <w:rFonts w:ascii="Times New Roman" w:hAnsi="Times New Roman"/>
          <w:sz w:val="24"/>
        </w:rPr>
        <w:t>Training completion</w:t>
      </w:r>
    </w:p>
    <w:p>
      <w:pPr>
        <w:spacing w:after="80"/>
        <w:ind w:left="720" w:hanging="360"/>
      </w:pPr>
      <w:r>
        <w:rPr>
          <w:rFonts w:ascii="Times New Roman" w:hAnsi="Times New Roman"/>
          <w:sz w:val="24"/>
        </w:rPr>
        <w:t xml:space="preserve">• </w:t>
      </w:r>
      <w:r>
        <w:rPr>
          <w:rFonts w:ascii="Times New Roman" w:hAnsi="Times New Roman"/>
          <w:sz w:val="24"/>
        </w:rPr>
        <w:t>Documentation delivery</w:t>
      </w:r>
    </w:p>
    <w:p>
      <w:pPr>
        <w:pStyle w:val="Heading1"/>
        <w:spacing w:before="160" w:after="120"/>
        <w:ind w:left="0" w:firstLine="0"/>
      </w:pPr>
      <w:r>
        <w:t>14 Implementation Strategy &amp; Tools</w:t>
      </w:r>
    </w:p>
    <w:p>
      <w:pPr>
        <w:spacing w:after="160"/>
      </w:pPr>
      <w:r>
        <w:rPr>
          <w:rFonts w:ascii="Times New Roman" w:hAnsi="Times New Roman"/>
          <w:sz w:val="24"/>
        </w:rPr>
        <w:t>The implementation approach follows AWS AI/ML best practices and proven methodologies for document processing solutions.</w:t>
      </w:r>
    </w:p>
    <w:p>
      <w:pPr>
        <w:pStyle w:val="Heading2"/>
        <w:spacing w:before="24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Phased rollout: Pilot with single document type, then expand</w:t>
      </w:r>
    </w:p>
    <w:p>
      <w:pPr>
        <w:spacing w:after="80"/>
        <w:ind w:left="720" w:hanging="360"/>
      </w:pPr>
      <w:r>
        <w:rPr>
          <w:rFonts w:ascii="Times New Roman" w:hAnsi="Times New Roman"/>
          <w:sz w:val="24"/>
        </w:rPr>
        <w:t xml:space="preserve">• </w:t>
      </w:r>
      <w:r>
        <w:rPr>
          <w:rFonts w:ascii="Times New Roman" w:hAnsi="Times New Roman"/>
          <w:sz w:val="24"/>
        </w:rPr>
        <w:t>Parallel processing: Run IDP alongside manual processes before full cutover</w:t>
      </w:r>
    </w:p>
    <w:p>
      <w:pPr>
        <w:spacing w:after="80"/>
        <w:ind w:left="720" w:hanging="360"/>
      </w:pPr>
      <w:r>
        <w:rPr>
          <w:rFonts w:ascii="Times New Roman" w:hAnsi="Times New Roman"/>
          <w:sz w:val="24"/>
        </w:rPr>
        <w:t xml:space="preserve">• </w:t>
      </w:r>
      <w:r>
        <w:rPr>
          <w:rFonts w:ascii="Times New Roman" w:hAnsi="Times New Roman"/>
          <w:sz w:val="24"/>
        </w:rPr>
        <w:t>Iterative model training: Continuous improvement of ML models based on production data</w:t>
      </w:r>
    </w:p>
    <w:p>
      <w:pPr>
        <w:pStyle w:val="Heading2"/>
        <w:spacing w:before="24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Encryption, access control, API protection</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7</w:t>
      </w:r>
      <w:r>
        <w:fldChar w:fldCharType="end"/>
      </w:r>
      <w:r>
        <w:rPr>
          <w:rFonts w:ascii="Times New Roman" w:hAnsi="Times New Roman"/>
          <w:sz w:val="24"/>
        </w:rPr>
        <w:t>: Implementation Tools and Technologies</w:t>
      </w:r>
    </w:p>
    <w:p>
      <w:pPr>
        <w:pStyle w:val="Heading1"/>
        <w:spacing w:before="160" w:after="120"/>
        <w:ind w:left="0" w:firstLine="0"/>
      </w:pPr>
      <w:r>
        <w:t>15 Data Management Plan</w:t>
      </w:r>
    </w:p>
    <w:p>
      <w:pPr>
        <w:pStyle w:val="Heading2"/>
        <w:spacing w:before="24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Document ingestion via multiple channels (S3 upload, API, batch processing)</w:t>
      </w:r>
    </w:p>
    <w:p>
      <w:pPr>
        <w:spacing w:after="80"/>
        <w:ind w:left="720" w:hanging="360"/>
      </w:pPr>
      <w:r>
        <w:rPr>
          <w:rFonts w:ascii="Times New Roman" w:hAnsi="Times New Roman"/>
          <w:sz w:val="24"/>
        </w:rPr>
        <w:t xml:space="preserve">• </w:t>
      </w:r>
      <w:r>
        <w:rPr>
          <w:rFonts w:ascii="Times New Roman" w:hAnsi="Times New Roman"/>
          <w:sz w:val="24"/>
        </w:rPr>
        <w:t>Automated classification and extraction using AI/ML services</w:t>
      </w:r>
    </w:p>
    <w:p>
      <w:pPr>
        <w:spacing w:after="80"/>
        <w:ind w:left="720" w:hanging="360"/>
      </w:pPr>
      <w:r>
        <w:rPr>
          <w:rFonts w:ascii="Times New Roman" w:hAnsi="Times New Roman"/>
          <w:sz w:val="24"/>
        </w:rPr>
        <w:t xml:space="preserve">• </w:t>
      </w:r>
      <w:r>
        <w:rPr>
          <w:rFonts w:ascii="Times New Roman" w:hAnsi="Times New Roman"/>
          <w:sz w:val="24"/>
        </w:rPr>
        <w:t>Metadata storage in DynamoDB for fast retrieval</w:t>
      </w:r>
    </w:p>
    <w:p>
      <w:pPr>
        <w:spacing w:after="80"/>
        <w:ind w:left="720" w:hanging="360"/>
      </w:pPr>
      <w:r>
        <w:rPr>
          <w:rFonts w:ascii="Times New Roman" w:hAnsi="Times New Roman"/>
          <w:sz w:val="24"/>
        </w:rPr>
        <w:t xml:space="preserve">• </w:t>
      </w:r>
      <w:r>
        <w:rPr>
          <w:rFonts w:ascii="Times New Roman" w:hAnsi="Times New Roman"/>
          <w:sz w:val="24"/>
        </w:rPr>
        <w:t>Lifecycle management with automated archival and deletion</w:t>
      </w:r>
    </w:p>
    <w:p>
      <w:pPr>
        <w:spacing w:after="80"/>
        <w:ind w:left="720" w:hanging="360"/>
      </w:pPr>
      <w:r>
        <w:rPr>
          <w:rFonts w:ascii="Times New Roman" w:hAnsi="Times New Roman"/>
          <w:sz w:val="24"/>
        </w:rPr>
        <w:t xml:space="preserve">• </w:t>
      </w:r>
      <w:r>
        <w:rPr>
          <w:rFonts w:ascii="Times New Roman" w:hAnsi="Times New Roman"/>
          <w:sz w:val="24"/>
        </w:rPr>
        <w:t>Data validation and quality checks at each processing stage</w:t>
      </w:r>
    </w:p>
    <w:p>
      <w:pPr>
        <w:pStyle w:val="Heading2"/>
        <w:spacing w:before="24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PII/PHI detection and masking using Amazon Comprehend</w:t>
      </w:r>
    </w:p>
    <w:p>
      <w:pPr>
        <w:spacing w:after="80"/>
        <w:ind w:left="720" w:hanging="360"/>
      </w:pPr>
      <w:r>
        <w:rPr>
          <w:rFonts w:ascii="Times New Roman" w:hAnsi="Times New Roman"/>
          <w:sz w:val="24"/>
        </w:rPr>
        <w:t xml:space="preserve">• </w:t>
      </w:r>
      <w:r>
        <w:rPr>
          <w:rFonts w:ascii="Times New Roman" w:hAnsi="Times New Roman"/>
          <w:sz w:val="24"/>
        </w:rPr>
        <w:t>Document retention policies aligned with regulatory requirements</w:t>
      </w:r>
    </w:p>
    <w:p>
      <w:pPr>
        <w:spacing w:after="80"/>
        <w:ind w:left="720" w:hanging="360"/>
      </w:pPr>
      <w:r>
        <w:rPr>
          <w:rFonts w:ascii="Times New Roman" w:hAnsi="Times New Roman"/>
          <w:sz w:val="24"/>
        </w:rPr>
        <w:t xml:space="preserve">• </w:t>
      </w:r>
      <w:r>
        <w:rPr>
          <w:rFonts w:ascii="Times New Roman" w:hAnsi="Times New Roman"/>
          <w:sz w:val="24"/>
        </w:rPr>
        <w:t>Audit trail for all document access via CloudTrail</w:t>
      </w:r>
    </w:p>
    <w:p>
      <w:pPr>
        <w:spacing w:after="80"/>
        <w:ind w:left="720" w:hanging="360"/>
      </w:pPr>
      <w:r>
        <w:rPr>
          <w:rFonts w:ascii="Times New Roman" w:hAnsi="Times New Roman"/>
          <w:sz w:val="24"/>
        </w:rPr>
        <w:t xml:space="preserve">• </w:t>
      </w:r>
      <w:r>
        <w:rPr>
          <w:rFonts w:ascii="Times New Roman" w:hAnsi="Times New Roman"/>
          <w:sz w:val="24"/>
        </w:rPr>
        <w:t>Secure deletion capabilities for GDPR/data privacy compliance</w:t>
      </w:r>
    </w:p>
    <w:p>
      <w:pPr>
        <w:pStyle w:val="Heading1"/>
        <w:spacing w:before="160" w:after="120"/>
        <w:ind w:left="0" w:firstLine="0"/>
      </w:pPr>
      <w:r>
        <w:t>16 Cutover Plan &amp; Go-Live Readiness</w:t>
      </w:r>
    </w:p>
    <w:p>
      <w:pPr>
        <w:pStyle w:val="Heading2"/>
        <w:spacing w:before="24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Final UAT sign-off, accuracy validation (95%+)</w:t>
      </w:r>
    </w:p>
    <w:p>
      <w:pPr>
        <w:spacing w:after="80"/>
        <w:ind w:left="720" w:hanging="360"/>
      </w:pPr>
      <w:r>
        <w:rPr>
          <w:rFonts w:ascii="Times New Roman" w:hAnsi="Times New Roman"/>
          <w:sz w:val="24"/>
        </w:rPr>
        <w:t xml:space="preserve">• </w:t>
      </w:r>
      <w:r>
        <w:rPr>
          <w:rFonts w:ascii="Times New Roman" w:hAnsi="Times New Roman"/>
          <w:sz w:val="24"/>
        </w:rPr>
        <w:t>Production environment validated and monitoring operational</w:t>
      </w:r>
    </w:p>
    <w:p>
      <w:pPr>
        <w:spacing w:after="80"/>
        <w:ind w:left="720" w:hanging="360"/>
      </w:pPr>
      <w:r>
        <w:rPr>
          <w:rFonts w:ascii="Times New Roman" w:hAnsi="Times New Roman"/>
          <w:sz w:val="24"/>
        </w:rPr>
        <w:t xml:space="preserve">• </w:t>
      </w:r>
      <w:r>
        <w:rPr>
          <w:rFonts w:ascii="Times New Roman" w:hAnsi="Times New Roman"/>
          <w:sz w:val="24"/>
        </w:rPr>
        <w:t>Rollback procedures documented and rehearsed</w:t>
      </w:r>
    </w:p>
    <w:p>
      <w:pPr>
        <w:spacing w:after="80"/>
        <w:ind w:left="720" w:hanging="360"/>
      </w:pPr>
      <w:r>
        <w:rPr>
          <w:rFonts w:ascii="Times New Roman" w:hAnsi="Times New Roman"/>
          <w:sz w:val="24"/>
        </w:rPr>
        <w:t xml:space="preserve">• </w:t>
      </w:r>
      <w:r>
        <w:rPr>
          <w:rFonts w:ascii="Times New Roman" w:hAnsi="Times New Roman"/>
          <w:sz w:val="24"/>
        </w:rPr>
        <w:t>Stakeholder communication completed</w:t>
      </w:r>
    </w:p>
    <w:p>
      <w:pPr>
        <w:spacing w:after="80"/>
        <w:ind w:left="720" w:hanging="360"/>
      </w:pPr>
      <w:r>
        <w:rPr>
          <w:rFonts w:ascii="Times New Roman" w:hAnsi="Times New Roman"/>
          <w:sz w:val="24"/>
        </w:rPr>
        <w:t xml:space="preserve">• </w:t>
      </w:r>
      <w:r>
        <w:rPr>
          <w:rFonts w:ascii="Times New Roman" w:hAnsi="Times New Roman"/>
          <w:sz w:val="24"/>
        </w:rPr>
        <w:t>Enable document routing to IDP solution</w:t>
      </w:r>
    </w:p>
    <w:p>
      <w:pPr>
        <w:spacing w:after="80"/>
        <w:ind w:left="720" w:hanging="360"/>
      </w:pPr>
      <w:r>
        <w:rPr>
          <w:rFonts w:ascii="Times New Roman" w:hAnsi="Times New Roman"/>
          <w:sz w:val="24"/>
        </w:rPr>
        <w:t xml:space="preserve">• </w:t>
      </w:r>
      <w:r>
        <w:rPr>
          <w:rFonts w:ascii="Times New Roman" w:hAnsi="Times New Roman"/>
          <w:sz w:val="24"/>
        </w:rPr>
        <w:t>Monitor first batch of live documents</w:t>
      </w:r>
    </w:p>
    <w:p>
      <w:pPr>
        <w:spacing w:after="80"/>
        <w:ind w:left="720" w:hanging="360"/>
      </w:pPr>
      <w:r>
        <w:rPr>
          <w:rFonts w:ascii="Times New Roman" w:hAnsi="Times New Roman"/>
          <w:sz w:val="24"/>
        </w:rPr>
        <w:t xml:space="preserve">• </w:t>
      </w:r>
      <w:r>
        <w:rPr>
          <w:rFonts w:ascii="Times New Roman" w:hAnsi="Times New Roman"/>
          <w:sz w:val="24"/>
        </w:rPr>
        <w:t>Verify processing accuracy and performance</w:t>
      </w:r>
    </w:p>
    <w:p>
      <w:pPr>
        <w:spacing w:after="80"/>
        <w:ind w:left="720" w:hanging="360"/>
      </w:pPr>
      <w:r>
        <w:rPr>
          <w:rFonts w:ascii="Times New Roman" w:hAnsi="Times New Roman"/>
          <w:sz w:val="24"/>
        </w:rPr>
        <w:t xml:space="preserve">• </w:t>
      </w:r>
      <w:r>
        <w:rPr>
          <w:rFonts w:ascii="Times New Roman" w:hAnsi="Times New Roman"/>
          <w:sz w:val="24"/>
        </w:rPr>
        <w:t>Daily monitoring during hypercare period (4 weeks)</w:t>
      </w:r>
    </w:p>
    <w:p>
      <w:pPr>
        <w:pStyle w:val="Heading2"/>
        <w:spacing w:before="24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triggers (accuracy &lt;90%, critical integration failure, security incident)</w:t>
      </w:r>
    </w:p>
    <w:p>
      <w:pPr>
        <w:spacing w:after="80"/>
        <w:ind w:left="720" w:hanging="360"/>
      </w:pPr>
      <w:r>
        <w:rPr>
          <w:rFonts w:ascii="Times New Roman" w:hAnsi="Times New Roman"/>
          <w:sz w:val="24"/>
        </w:rPr>
        <w:t xml:space="preserve">• </w:t>
      </w:r>
      <w:r>
        <w:rPr>
          <w:rFonts w:ascii="Times New Roman" w:hAnsi="Times New Roman"/>
          <w:sz w:val="24"/>
        </w:rPr>
        <w:t>Rollback procedures: Disable IDP routing, revert to manual processing</w:t>
      </w:r>
    </w:p>
    <w:p>
      <w:pPr>
        <w:spacing w:after="80"/>
        <w:ind w:left="720" w:hanging="360"/>
      </w:pPr>
      <w:r>
        <w:rPr>
          <w:rFonts w:ascii="Times New Roman" w:hAnsi="Times New Roman"/>
          <w:sz w:val="24"/>
        </w:rPr>
        <w:t xml:space="preserve">• </w:t>
      </w:r>
      <w:r>
        <w:rPr>
          <w:rFonts w:ascii="Times New Roman" w:hAnsi="Times New Roman"/>
          <w:sz w:val="24"/>
        </w:rPr>
        <w:t>Root cause analysis and fix validation before retry</w:t>
      </w:r>
    </w:p>
    <w:p>
      <w:pPr>
        <w:spacing w:after="80"/>
        <w:ind w:left="720" w:hanging="360"/>
      </w:pPr>
      <w:r>
        <w:rPr>
          <w:rFonts w:ascii="Times New Roman" w:hAnsi="Times New Roman"/>
          <w:sz w:val="24"/>
        </w:rPr>
        <w:t xml:space="preserve">• </w:t>
      </w:r>
      <w:r>
        <w:rPr>
          <w:rFonts w:ascii="Times New Roman" w:hAnsi="Times New Roman"/>
          <w:sz w:val="24"/>
        </w:rPr>
        <w:t>Communication plan for stakeholders</w:t>
      </w:r>
    </w:p>
    <w:p>
      <w:pPr>
        <w:spacing w:after="80"/>
        <w:ind w:left="720" w:hanging="360"/>
      </w:pPr>
      <w:r>
        <w:rPr>
          <w:rFonts w:ascii="Times New Roman" w:hAnsi="Times New Roman"/>
          <w:sz w:val="24"/>
        </w:rPr>
        <w:t xml:space="preserve">• </w:t>
      </w:r>
      <w:r>
        <w:rPr>
          <w:rFonts w:ascii="Times New Roman" w:hAnsi="Times New Roman"/>
          <w:sz w:val="24"/>
        </w:rPr>
        <w:t>Preserve all logs and processed documents for analysis</w:t>
      </w:r>
    </w:p>
    <w:p>
      <w:pPr>
        <w:pStyle w:val="Heading1"/>
        <w:spacing w:before="160" w:after="120"/>
        <w:ind w:left="0" w:firstLine="0"/>
      </w:pPr>
      <w:r>
        <w:t>17 Handover &amp; Managed Services Transition</w:t>
      </w:r>
    </w:p>
    <w:p>
      <w:pPr>
        <w:pStyle w:val="Heading2"/>
        <w:spacing w:before="24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 including architecture diagrams and AWS service configurations</w:t>
      </w:r>
    </w:p>
    <w:p>
      <w:pPr>
        <w:spacing w:after="80"/>
        <w:ind w:left="720" w:hanging="360"/>
      </w:pPr>
      <w:r>
        <w:rPr>
          <w:rFonts w:ascii="Times New Roman" w:hAnsi="Times New Roman"/>
          <w:sz w:val="24"/>
        </w:rPr>
        <w:t xml:space="preserve">• </w:t>
      </w:r>
      <w:r>
        <w:rPr>
          <w:rFonts w:ascii="Times New Roman" w:hAnsi="Times New Roman"/>
          <w:sz w:val="24"/>
        </w:rPr>
        <w:t>ML model documentation (training data, accuracy metrics, version history)</w:t>
      </w:r>
    </w:p>
    <w:p>
      <w:pPr>
        <w:spacing w:after="80"/>
        <w:ind w:left="720" w:hanging="360"/>
      </w:pPr>
      <w:r>
        <w:rPr>
          <w:rFonts w:ascii="Times New Roman" w:hAnsi="Times New Roman"/>
          <w:sz w:val="24"/>
        </w:rPr>
        <w:t xml:space="preserve">• </w:t>
      </w:r>
      <w:r>
        <w:rPr>
          <w:rFonts w:ascii="Times New Roman" w:hAnsi="Times New Roman"/>
          <w:sz w:val="24"/>
        </w:rPr>
        <w:t>Operations runbook with troubleshooting procedures</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spacing w:after="80"/>
        <w:ind w:left="720" w:hanging="360"/>
      </w:pPr>
      <w:r>
        <w:rPr>
          <w:rFonts w:ascii="Times New Roman" w:hAnsi="Times New Roman"/>
          <w:sz w:val="24"/>
        </w:rPr>
        <w:t xml:space="preserve">• </w:t>
      </w:r>
      <w:r>
        <w:rPr>
          <w:rFonts w:ascii="Times New Roman" w:hAnsi="Times New Roman"/>
          <w:sz w:val="24"/>
        </w:rPr>
        <w:t>AWS cost optimization recommendations</w:t>
      </w:r>
    </w:p>
    <w:p>
      <w:pPr>
        <w:spacing w:after="80"/>
        <w:ind w:left="720" w:hanging="360"/>
      </w:pPr>
      <w:r>
        <w:rPr>
          <w:rFonts w:ascii="Times New Roman" w:hAnsi="Times New Roman"/>
          <w:sz w:val="24"/>
        </w:rPr>
        <w:t xml:space="preserve">• </w:t>
      </w:r>
      <w:r>
        <w:rPr>
          <w:rFonts w:ascii="Times New Roman" w:hAnsi="Times New Roman"/>
          <w:sz w:val="24"/>
        </w:rPr>
        <w:t>Integration documentation and API specifications</w:t>
      </w:r>
    </w:p>
    <w:p>
      <w:pPr>
        <w:pStyle w:val="Heading2"/>
        <w:spacing w:before="24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Live knowledge transfer sessions for administrators and operations team</w:t>
      </w:r>
    </w:p>
    <w:p>
      <w:pPr>
        <w:spacing w:after="80"/>
        <w:ind w:left="720" w:hanging="360"/>
      </w:pPr>
      <w:r>
        <w:rPr>
          <w:rFonts w:ascii="Times New Roman" w:hAnsi="Times New Roman"/>
          <w:sz w:val="24"/>
        </w:rPr>
        <w:t xml:space="preserve">• </w:t>
      </w:r>
      <w:r>
        <w:rPr>
          <w:rFonts w:ascii="Times New Roman" w:hAnsi="Times New Roman"/>
          <w:sz w:val="24"/>
        </w:rPr>
        <w:t>AWS service management training (Textract, Comprehend, A2I, Lambda, S3)</w:t>
      </w:r>
    </w:p>
    <w:p>
      <w:pPr>
        <w:spacing w:after="80"/>
        <w:ind w:left="720" w:hanging="360"/>
      </w:pPr>
      <w:r>
        <w:rPr>
          <w:rFonts w:ascii="Times New Roman" w:hAnsi="Times New Roman"/>
          <w:sz w:val="24"/>
        </w:rPr>
        <w:t xml:space="preserve">• </w:t>
      </w:r>
      <w:r>
        <w:rPr>
          <w:rFonts w:ascii="Times New Roman" w:hAnsi="Times New Roman"/>
          <w:sz w:val="24"/>
        </w:rPr>
        <w:t>ML model monitoring and maintenance training</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spacing w:after="80"/>
        <w:ind w:left="720" w:hanging="360"/>
      </w:pPr>
      <w:r>
        <w:rPr>
          <w:rFonts w:ascii="Times New Roman" w:hAnsi="Times New Roman"/>
          <w:sz w:val="24"/>
        </w:rPr>
        <w:t xml:space="preserve">• </w:t>
      </w:r>
      <w:r>
        <w:rPr>
          <w:rFonts w:ascii="Times New Roman" w:hAnsi="Times New Roman"/>
          <w:sz w:val="24"/>
        </w:rPr>
        <w:t>Documentation portal with searchable content</w:t>
      </w:r>
    </w:p>
    <w:p>
      <w:pPr>
        <w:pStyle w:val="Heading1"/>
        <w:spacing w:before="160" w:after="120"/>
        <w:ind w:left="0" w:firstLine="0"/>
      </w:pPr>
      <w:r>
        <w:t>18 Investment Summary</w:t>
      </w:r>
    </w:p>
    <w:p>
      <w:pPr>
        <w:spacing w:after="160"/>
      </w:pPr>
      <w:r>
        <w:rPr>
          <w:rFonts w:ascii="Times New Roman" w:hAnsi="Times New Roman"/>
          <w:b/>
          <w:sz w:val="24"/>
        </w:rPr>
        <w:t>Small Scope Implementation:</w:t>
      </w:r>
      <w:r>
        <w:rPr>
          <w:rFonts w:ascii="Times New Roman" w:hAnsi="Times New Roman"/>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18.1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$21,830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$75,490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$8,352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$12,261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$115,951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$100,951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$33,701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$33,701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$168,353</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8</w:t>
      </w:r>
      <w:r>
        <w:fldChar w:fldCharType="end"/>
      </w:r>
      <w:r>
        <w:rPr>
          <w:rFonts w:ascii="Times New Roman" w:hAnsi="Times New Roman"/>
          <w:sz w:val="24"/>
        </w:rPr>
        <w:t>: Total Investment</w:t>
      </w:r>
    </w:p>
    <w:p>
      <w:pPr>
        <w:pStyle w:val="Heading2"/>
        <w:spacing w:before="240" w:after="120"/>
        <w:ind w:left="0" w:firstLine="0"/>
      </w:pPr>
      <w:r>
        <w:t>18.2 AWS Partner Credits</w:t>
      </w:r>
    </w:p>
    <w:p>
      <w:pPr>
        <w:spacing w:after="160"/>
      </w:pPr>
      <w:r>
        <w:rPr>
          <w:rFonts w:ascii="Times New Roman" w:hAnsi="Times New Roman"/>
          <w:b/>
          <w:sz w:val="24"/>
        </w:rPr>
        <w:t>Year 1 Credits Applied:</w:t>
      </w:r>
      <w:r>
        <w:rPr>
          <w:rFonts w:ascii="Times New Roman" w:hAnsi="Times New Roman"/>
          <w:sz w:val="24"/>
        </w:rPr>
        <w:t xml:space="preserve"> $15,000 (13% reduction)</w:t>
      </w:r>
    </w:p>
    <w:p>
      <w:pPr>
        <w:spacing w:after="80"/>
        <w:ind w:left="720" w:hanging="360"/>
      </w:pPr>
      <w:r>
        <w:rPr>
          <w:rFonts w:ascii="Times New Roman" w:hAnsi="Times New Roman"/>
          <w:sz w:val="24"/>
        </w:rPr>
        <w:t xml:space="preserve">• </w:t>
      </w:r>
      <w:r>
        <w:rPr>
          <w:rFonts w:ascii="Times New Roman" w:hAnsi="Times New Roman"/>
          <w:b/>
          <w:sz w:val="24"/>
        </w:rPr>
        <w:t>AWS Partner Services Credit:</w:t>
      </w:r>
      <w:r>
        <w:rPr>
          <w:rFonts w:ascii="Times New Roman" w:hAnsi="Times New Roman"/>
          <w:sz w:val="24"/>
        </w:rPr>
        <w:t xml:space="preserve"> $10,000 applied to solution architecture and AI/ML integration</w:t>
      </w:r>
    </w:p>
    <w:p>
      <w:pPr>
        <w:spacing w:after="80"/>
        <w:ind w:left="720" w:hanging="360"/>
      </w:pPr>
      <w:r>
        <w:rPr>
          <w:rFonts w:ascii="Times New Roman" w:hAnsi="Times New Roman"/>
          <w:sz w:val="24"/>
        </w:rPr>
        <w:t xml:space="preserve">• </w:t>
      </w:r>
      <w:r>
        <w:rPr>
          <w:rFonts w:ascii="Times New Roman" w:hAnsi="Times New Roman"/>
          <w:b/>
          <w:sz w:val="24"/>
        </w:rPr>
        <w:t>AWS AI Services Consumption Credit:</w:t>
      </w:r>
      <w:r>
        <w:rPr>
          <w:rFonts w:ascii="Times New Roman" w:hAnsi="Times New Roman"/>
          <w:sz w:val="24"/>
        </w:rPr>
        <w:t xml:space="preserve"> $5,000 applied to Year 1 Amazon Textract usage</w:t>
      </w:r>
    </w:p>
    <w:p>
      <w:pPr>
        <w:spacing w:after="80"/>
        <w:ind w:left="720" w:hanging="360"/>
      </w:pPr>
      <w:r>
        <w:rPr>
          <w:rFonts w:ascii="Times New Roman" w:hAnsi="Times New Roman"/>
          <w:sz w:val="24"/>
        </w:rPr>
        <w:t xml:space="preserve">• </w:t>
      </w:r>
      <w:r>
        <w:rPr>
          <w:rFonts w:ascii="Times New Roman" w:hAnsi="Times New Roman"/>
          <w:sz w:val="24"/>
        </w:rPr>
        <w:t>Credits are real AWS account credits, automatically applied as services are consumed</w:t>
      </w:r>
    </w:p>
    <w:p>
      <w:pPr>
        <w:spacing w:after="80"/>
        <w:ind w:left="720" w:hanging="360"/>
      </w:pPr>
      <w:r>
        <w:rPr>
          <w:rFonts w:ascii="Times New Roman" w:hAnsi="Times New Roman"/>
          <w:sz w:val="24"/>
        </w:rPr>
        <w:t xml:space="preserve">• </w:t>
      </w:r>
      <w:r>
        <w:rPr>
          <w:rFonts w:ascii="Times New Roman" w:hAnsi="Times New Roman"/>
          <w:sz w:val="24"/>
        </w:rPr>
        <w:t>Credits are Year 1 only; Years 2-3 reflect standard AWS pricing</w:t>
      </w:r>
    </w:p>
    <w:p>
      <w:pPr>
        <w:spacing w:after="160"/>
      </w:pPr>
      <w:r>
        <w:rPr>
          <w:rFonts w:ascii="Times New Roman" w:hAnsi="Times New Roman"/>
          <w:b/>
          <w:sz w:val="24"/>
        </w:rPr>
        <w:t>Investment Comparison:</w:t>
      </w:r>
    </w:p>
    <w:p>
      <w:pPr>
        <w:spacing w:after="80"/>
        <w:ind w:left="720" w:hanging="360"/>
      </w:pPr>
      <w:r>
        <w:rPr>
          <w:rFonts w:ascii="Times New Roman" w:hAnsi="Times New Roman"/>
          <w:sz w:val="24"/>
        </w:rPr>
        <w:t xml:space="preserve">• </w:t>
      </w:r>
      <w:r>
        <w:rPr>
          <w:rFonts w:ascii="Times New Roman" w:hAnsi="Times New Roman"/>
          <w:b/>
          <w:sz w:val="24"/>
        </w:rPr>
        <w:t>Year 1 Net Investment:</w:t>
      </w:r>
      <w:r>
        <w:rPr>
          <w:rFonts w:ascii="Times New Roman" w:hAnsi="Times New Roman"/>
          <w:sz w:val="24"/>
        </w:rPr>
        <w:t xml:space="preserve"> $100,951 (after credits) vs. $115,951 list price</w:t>
      </w:r>
    </w:p>
    <w:p>
      <w:pPr>
        <w:spacing w:after="80"/>
        <w:ind w:left="720" w:hanging="360"/>
      </w:pPr>
      <w:r>
        <w:rPr>
          <w:rFonts w:ascii="Times New Roman" w:hAnsi="Times New Roman"/>
          <w:sz w:val="24"/>
        </w:rPr>
        <w:t xml:space="preserve">• </w:t>
      </w:r>
      <w:r>
        <w:rPr>
          <w:rFonts w:ascii="Times New Roman" w:hAnsi="Times New Roman"/>
          <w:b/>
          <w:sz w:val="24"/>
        </w:rPr>
        <w:t>3-Year Total Cost of Ownership:</w:t>
      </w:r>
      <w:r>
        <w:rPr>
          <w:rFonts w:ascii="Times New Roman" w:hAnsi="Times New Roman"/>
          <w:sz w:val="24"/>
        </w:rPr>
        <w:t xml:space="preserve"> $168,353</w:t>
      </w:r>
    </w:p>
    <w:p>
      <w:pPr>
        <w:spacing w:after="80"/>
        <w:ind w:left="720" w:hanging="360"/>
      </w:pPr>
      <w:r>
        <w:rPr>
          <w:rFonts w:ascii="Times New Roman" w:hAnsi="Times New Roman"/>
          <w:sz w:val="24"/>
        </w:rPr>
        <w:t xml:space="preserve">• </w:t>
      </w:r>
      <w:r>
        <w:rPr>
          <w:rFonts w:ascii="Times New Roman" w:hAnsi="Times New Roman"/>
          <w:b/>
          <w:sz w:val="24"/>
        </w:rPr>
        <w:t>Expected ROI:</w:t>
      </w:r>
      <w:r>
        <w:rPr>
          <w:rFonts w:ascii="Times New Roman" w:hAnsi="Times New Roman"/>
          <w:sz w:val="24"/>
        </w:rPr>
        <w:t xml:space="preserve"> 8-12 month payback based on typical labor cost savings from automation</w:t>
      </w:r>
    </w:p>
    <w:p>
      <w:pPr>
        <w:pStyle w:val="Heading2"/>
        <w:spacing w:before="240" w:after="120"/>
        <w:ind w:left="0" w:firstLine="0"/>
      </w:pPr>
      <w:r>
        <w:t>18.3 Cost Components</w:t>
      </w:r>
    </w:p>
    <w:p>
      <w:pPr>
        <w:spacing w:after="160"/>
      </w:pPr>
      <w:r>
        <w:rPr>
          <w:rFonts w:ascii="Times New Roman" w:hAnsi="Times New Roman"/>
          <w:b/>
          <w:sz w:val="24"/>
        </w:rPr>
        <w:t>Professional Services</w:t>
      </w:r>
      <w:r>
        <w:rPr>
          <w:rFonts w:ascii="Times New Roman" w:hAnsi="Times New Roman"/>
          <w:sz w:val="24"/>
        </w:rPr>
        <w:t xml:space="preserve"> ($82,250 - 310 hours): Labor costs for discovery, architecture, implementation, testing, and knowledge transfer. Breakdown:</w:t>
      </w:r>
    </w:p>
    <w:p>
      <w:pPr>
        <w:spacing w:after="80"/>
        <w:ind w:left="720" w:hanging="360"/>
      </w:pPr>
      <w:r>
        <w:rPr>
          <w:rFonts w:ascii="Times New Roman" w:hAnsi="Times New Roman"/>
          <w:sz w:val="24"/>
        </w:rPr>
        <w:t xml:space="preserve">• </w:t>
      </w:r>
      <w:r>
        <w:rPr>
          <w:rFonts w:ascii="Times New Roman" w:hAnsi="Times New Roman"/>
          <w:sz w:val="24"/>
        </w:rPr>
        <w:t>Discovery &amp; Architecture (100 hours): Requirements analysis, AWS solution design, documentation</w:t>
      </w:r>
    </w:p>
    <w:p>
      <w:pPr>
        <w:spacing w:after="80"/>
        <w:ind w:left="720" w:hanging="360"/>
      </w:pPr>
      <w:r>
        <w:rPr>
          <w:rFonts w:ascii="Times New Roman" w:hAnsi="Times New Roman"/>
          <w:sz w:val="24"/>
        </w:rPr>
        <w:t xml:space="preserve">• </w:t>
      </w:r>
      <w:r>
        <w:rPr>
          <w:rFonts w:ascii="Times New Roman" w:hAnsi="Times New Roman"/>
          <w:sz w:val="24"/>
        </w:rPr>
        <w:t>Implementation (180 hours): Infrastructure deployment, AI/ML integration, development, testing</w:t>
      </w:r>
    </w:p>
    <w:p>
      <w:pPr>
        <w:spacing w:after="80"/>
        <w:ind w:left="720" w:hanging="360"/>
      </w:pPr>
      <w:r>
        <w:rPr>
          <w:rFonts w:ascii="Times New Roman" w:hAnsi="Times New Roman"/>
          <w:sz w:val="24"/>
        </w:rPr>
        <w:t xml:space="preserve">• </w:t>
      </w:r>
      <w:r>
        <w:rPr>
          <w:rFonts w:ascii="Times New Roman" w:hAnsi="Times New Roman"/>
          <w:sz w:val="24"/>
        </w:rPr>
        <w:t>Training &amp; Support (30 hours): Knowledge transfer and 30-day post-launch hypercare</w:t>
      </w:r>
    </w:p>
    <w:p>
      <w:pPr>
        <w:spacing w:after="160"/>
      </w:pPr>
      <w:r>
        <w:rPr>
          <w:rFonts w:ascii="Times New Roman" w:hAnsi="Times New Roman"/>
          <w:b/>
          <w:sz w:val="24"/>
        </w:rPr>
        <w:t>Cloud Infrastructure</w:t>
      </w:r>
      <w:r>
        <w:rPr>
          <w:rFonts w:ascii="Times New Roman" w:hAnsi="Times New Roman"/>
          <w:sz w:val="24"/>
        </w:rPr>
        <w:t xml:space="preserve"> ($26,830/year): AWS AI/ML services sized for small scope (50K pages/month):</w:t>
      </w:r>
    </w:p>
    <w:p>
      <w:pPr>
        <w:spacing w:after="80"/>
        <w:ind w:left="720" w:hanging="360"/>
      </w:pPr>
      <w:r>
        <w:rPr>
          <w:rFonts w:ascii="Times New Roman" w:hAnsi="Times New Roman"/>
          <w:sz w:val="24"/>
        </w:rPr>
        <w:t xml:space="preserve">• </w:t>
      </w:r>
      <w:r>
        <w:rPr>
          <w:rFonts w:ascii="Times New Roman" w:hAnsi="Times New Roman"/>
          <w:sz w:val="24"/>
        </w:rPr>
        <w:t>Amazon Textract (Document Analysis + Forms/Tables): $24,000/year</w:t>
      </w:r>
    </w:p>
    <w:p>
      <w:pPr>
        <w:spacing w:after="80"/>
        <w:ind w:left="720" w:hanging="360"/>
      </w:pPr>
      <w:r>
        <w:rPr>
          <w:rFonts w:ascii="Times New Roman" w:hAnsi="Times New Roman"/>
          <w:sz w:val="24"/>
        </w:rPr>
        <w:t xml:space="preserve">• </w:t>
      </w:r>
      <w:r>
        <w:rPr>
          <w:rFonts w:ascii="Times New Roman" w:hAnsi="Times New Roman"/>
          <w:sz w:val="24"/>
        </w:rPr>
        <w:t>AWS compute/storage (Lambda, S3, DynamoDB, API Gateway): $2,830/year</w:t>
      </w:r>
    </w:p>
    <w:p>
      <w:pPr>
        <w:spacing w:after="80"/>
        <w:ind w:left="720" w:hanging="360"/>
      </w:pPr>
      <w:r>
        <w:rPr>
          <w:rFonts w:ascii="Times New Roman" w:hAnsi="Times New Roman"/>
          <w:sz w:val="24"/>
        </w:rPr>
        <w:t xml:space="preserve">• </w:t>
      </w:r>
      <w:r>
        <w:rPr>
          <w:rFonts w:ascii="Times New Roman" w:hAnsi="Times New Roman"/>
          <w:sz w:val="24"/>
        </w:rPr>
        <w:t>Scales automatically with document volume - pay only for usage</w:t>
      </w:r>
    </w:p>
    <w:p>
      <w:pPr>
        <w:spacing w:after="160"/>
      </w:pPr>
      <w:r>
        <w:rPr>
          <w:rFonts w:ascii="Times New Roman" w:hAnsi="Times New Roman"/>
          <w:b/>
          <w:sz w:val="24"/>
        </w:rPr>
        <w:t>Software Licenses &amp; Subscriptions</w:t>
      </w:r>
      <w:r>
        <w:rPr>
          <w:rFonts w:ascii="Times New Roman" w:hAnsi="Times New Roman"/>
          <w:sz w:val="24"/>
        </w:rPr>
        <w:t xml:space="preserve"> ($2,784/year): Operational tooling for small scope:</w:t>
      </w:r>
    </w:p>
    <w:p>
      <w:pPr>
        <w:spacing w:after="80"/>
        <w:ind w:left="720" w:hanging="360"/>
      </w:pPr>
      <w:r>
        <w:rPr>
          <w:rFonts w:ascii="Times New Roman" w:hAnsi="Times New Roman"/>
          <w:sz w:val="24"/>
        </w:rPr>
        <w:t xml:space="preserve">• </w:t>
      </w:r>
      <w:r>
        <w:rPr>
          <w:rFonts w:ascii="Times New Roman" w:hAnsi="Times New Roman"/>
          <w:sz w:val="24"/>
        </w:rPr>
        <w:t>Amazon Augmented AI (A2I) for human review: $480/year</w:t>
      </w:r>
    </w:p>
    <w:p>
      <w:pPr>
        <w:spacing w:after="80"/>
        <w:ind w:left="720" w:hanging="360"/>
      </w:pPr>
      <w:r>
        <w:rPr>
          <w:rFonts w:ascii="Times New Roman" w:hAnsi="Times New Roman"/>
          <w:sz w:val="24"/>
        </w:rPr>
        <w:t xml:space="preserve">• </w:t>
      </w:r>
      <w:r>
        <w:rPr>
          <w:rFonts w:ascii="Times New Roman" w:hAnsi="Times New Roman"/>
          <w:sz w:val="24"/>
        </w:rPr>
        <w:t>Datadog monitoring (3 hosts): $828/year</w:t>
      </w:r>
    </w:p>
    <w:p>
      <w:pPr>
        <w:spacing w:after="80"/>
        <w:ind w:left="720" w:hanging="360"/>
      </w:pPr>
      <w:r>
        <w:rPr>
          <w:rFonts w:ascii="Times New Roman" w:hAnsi="Times New Roman"/>
          <w:sz w:val="24"/>
        </w:rPr>
        <w:t xml:space="preserve">• </w:t>
      </w:r>
      <w:r>
        <w:rPr>
          <w:rFonts w:ascii="Times New Roman" w:hAnsi="Times New Roman"/>
          <w:sz w:val="24"/>
        </w:rPr>
        <w:t>PagerDuty incident management (3 users): $1,476/year</w:t>
      </w:r>
    </w:p>
    <w:p>
      <w:pPr>
        <w:spacing w:after="160"/>
      </w:pPr>
      <w:r>
        <w:rPr>
          <w:rFonts w:ascii="Times New Roman" w:hAnsi="Times New Roman"/>
          <w:b/>
          <w:sz w:val="24"/>
        </w:rPr>
        <w:t>Support &amp; Maintenance</w:t>
      </w:r>
      <w:r>
        <w:rPr>
          <w:rFonts w:ascii="Times New Roman" w:hAnsi="Times New Roman"/>
          <w:sz w:val="24"/>
        </w:rPr>
        <w:t xml:space="preserve"> ($4,087/year): Ongoing managed services (15% of cloud infrastructure):</w:t>
      </w:r>
    </w:p>
    <w:p>
      <w:pPr>
        <w:spacing w:after="80"/>
        <w:ind w:left="720" w:hanging="360"/>
      </w:pPr>
      <w:r>
        <w:rPr>
          <w:rFonts w:ascii="Times New Roman" w:hAnsi="Times New Roman"/>
          <w:sz w:val="24"/>
        </w:rPr>
        <w:t xml:space="preserve">• </w:t>
      </w:r>
      <w:r>
        <w:rPr>
          <w:rFonts w:ascii="Times New Roman" w:hAnsi="Times New Roman"/>
          <w:sz w:val="24"/>
        </w:rPr>
        <w:t>Business hours monitoring and support</w:t>
      </w:r>
    </w:p>
    <w:p>
      <w:pPr>
        <w:spacing w:after="80"/>
        <w:ind w:left="720" w:hanging="360"/>
      </w:pPr>
      <w:r>
        <w:rPr>
          <w:rFonts w:ascii="Times New Roman" w:hAnsi="Times New Roman"/>
          <w:sz w:val="24"/>
        </w:rPr>
        <w:t xml:space="preserve">• </w:t>
      </w:r>
      <w:r>
        <w:rPr>
          <w:rFonts w:ascii="Times New Roman" w:hAnsi="Times New Roman"/>
          <w:sz w:val="24"/>
        </w:rPr>
        <w:t>Monthly cost optimization reviews</w:t>
      </w:r>
    </w:p>
    <w:p>
      <w:pPr>
        <w:spacing w:after="80"/>
        <w:ind w:left="720" w:hanging="360"/>
      </w:pPr>
      <w:r>
        <w:rPr>
          <w:rFonts w:ascii="Times New Roman" w:hAnsi="Times New Roman"/>
          <w:sz w:val="24"/>
        </w:rPr>
        <w:t xml:space="preserve">• </w:t>
      </w:r>
      <w:r>
        <w:rPr>
          <w:rFonts w:ascii="Times New Roman" w:hAnsi="Times New Roman"/>
          <w:sz w:val="24"/>
        </w:rPr>
        <w:t>AWS service limit management</w:t>
      </w:r>
    </w:p>
    <w:p>
      <w:pPr>
        <w:spacing w:after="160"/>
      </w:pPr>
      <w:r>
        <w:rPr>
          <w:rFonts w:ascii="Times New Roman" w:hAnsi="Times New Roman"/>
          <w:sz w:val="24"/>
        </w:rPr>
        <w:t>Detailed breakdown including AWS service consumption estimates and sizing is provided in cost-breakdown.xlsx.</w:t>
      </w:r>
    </w:p>
    <w:p>
      <w:pPr>
        <w:pStyle w:val="Heading2"/>
        <w:spacing w:before="240" w:after="120"/>
        <w:ind w:left="0" w:firstLine="0"/>
      </w:pPr>
      <w:r>
        <w:t>18.4 Payment Terms</w:t>
      </w:r>
    </w:p>
    <w:p>
      <w:pPr>
        <w:pStyle w:val="Heading3"/>
        <w:spacing w:before="160" w:after="120"/>
        <w:ind w:left="0" w:firstLine="0"/>
      </w:pPr>
      <w:r>
        <w:t>18.4.1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18.4.2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Discovery &amp; Planning phase</w:t>
      </w:r>
    </w:p>
    <w:p>
      <w:pPr>
        <w:spacing w:after="80"/>
        <w:ind w:left="720" w:hanging="360"/>
      </w:pPr>
      <w:r>
        <w:rPr>
          <w:rFonts w:ascii="Times New Roman" w:hAnsi="Times New Roman"/>
          <w:sz w:val="24"/>
        </w:rPr>
        <w:t xml:space="preserve">• </w:t>
      </w:r>
      <w:r>
        <w:rPr>
          <w:rFonts w:ascii="Times New Roman" w:hAnsi="Times New Roman"/>
          <w:sz w:val="24"/>
        </w:rPr>
        <w:t>30% upon completion of Implementation and Testing</w:t>
      </w:r>
    </w:p>
    <w:p>
      <w:pPr>
        <w:spacing w:after="80"/>
        <w:ind w:left="720" w:hanging="360"/>
      </w:pPr>
      <w:r>
        <w:rPr>
          <w:rFonts w:ascii="Times New Roman" w:hAnsi="Times New Roman"/>
          <w:sz w:val="24"/>
        </w:rPr>
        <w:t xml:space="preserve">• </w:t>
      </w:r>
      <w:r>
        <w:rPr>
          <w:rFonts w:ascii="Times New Roman" w:hAnsi="Times New Roman"/>
          <w:sz w:val="24"/>
        </w:rPr>
        <w:t>15% upon successful go-live and project acceptance</w:t>
      </w:r>
    </w:p>
    <w:p>
      <w:pPr>
        <w:pStyle w:val="Heading2"/>
        <w:spacing w:before="240" w:after="120"/>
        <w:ind w:left="0" w:firstLine="0"/>
      </w:pPr>
      <w:r>
        <w:t>18.5 Invoicing &amp; Expenses</w:t>
      </w:r>
    </w:p>
    <w:p>
      <w:pPr>
        <w:pStyle w:val="Heading3"/>
        <w:spacing w:before="160" w:after="120"/>
        <w:ind w:left="0" w:firstLine="0"/>
      </w:pPr>
      <w:r>
        <w:t>18.5.1 Invoicing</w:t>
      </w:r>
    </w:p>
    <w:p>
      <w:pPr>
        <w:spacing w:after="80"/>
        <w:ind w:left="720" w:hanging="360"/>
      </w:pPr>
      <w:r>
        <w:rPr>
          <w:rFonts w:ascii="Times New Roman" w:hAnsi="Times New Roman"/>
          <w:sz w:val="24"/>
        </w:rPr>
        <w:t xml:space="preserve">• </w:t>
      </w:r>
      <w:r>
        <w:rPr>
          <w:rFonts w:ascii="Times New Roman" w:hAnsi="Times New Roman"/>
          <w:sz w:val="24"/>
        </w:rPr>
        <w:t>Milestone-based invoicing per Payment Terms above</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spacing w:after="80"/>
        <w:ind w:left="720" w:hanging="360"/>
      </w:pPr>
      <w:r>
        <w:rPr>
          <w:rFonts w:ascii="Times New Roman" w:hAnsi="Times New Roman"/>
          <w:sz w:val="24"/>
        </w:rPr>
        <w:t xml:space="preserve">• </w:t>
      </w:r>
      <w:r>
        <w:rPr>
          <w:rFonts w:ascii="Times New Roman" w:hAnsi="Times New Roman"/>
          <w:sz w:val="24"/>
        </w:rPr>
        <w:t>Invoices submitted upon milestone completion and acceptance</w:t>
      </w:r>
    </w:p>
    <w:p>
      <w:pPr>
        <w:pStyle w:val="Heading3"/>
        <w:spacing w:before="160" w:after="120"/>
        <w:ind w:left="0" w:firstLine="0"/>
      </w:pPr>
      <w:r>
        <w:t>18.5.2 Expenses</w:t>
      </w:r>
    </w:p>
    <w:p>
      <w:pPr>
        <w:spacing w:after="80"/>
        <w:ind w:left="720" w:hanging="360"/>
      </w:pPr>
      <w:r>
        <w:rPr>
          <w:rFonts w:ascii="Times New Roman" w:hAnsi="Times New Roman"/>
          <w:sz w:val="24"/>
        </w:rPr>
        <w:t xml:space="preserve">• </w:t>
      </w:r>
      <w:r>
        <w:rPr>
          <w:rFonts w:ascii="Times New Roman" w:hAnsi="Times New Roman"/>
          <w:sz w:val="24"/>
        </w:rPr>
        <w:t>AWS service costs are included in Cloud Infrastructure pricing ($26,830/year = ~$2,236/month)</w:t>
      </w:r>
    </w:p>
    <w:p>
      <w:pPr>
        <w:spacing w:after="80"/>
        <w:ind w:left="720" w:hanging="360"/>
      </w:pPr>
      <w:r>
        <w:rPr>
          <w:rFonts w:ascii="Times New Roman" w:hAnsi="Times New Roman"/>
          <w:sz w:val="24"/>
        </w:rPr>
        <w:t xml:space="preserve">• </w:t>
      </w:r>
      <w:r>
        <w:rPr>
          <w:rFonts w:ascii="Times New Roman" w:hAnsi="Times New Roman"/>
          <w:sz w:val="24"/>
        </w:rPr>
        <w:t>Small scope sizing: 50K pages/month document processing capacity</w:t>
      </w:r>
    </w:p>
    <w:p>
      <w:pPr>
        <w:spacing w:after="80"/>
        <w:ind w:left="720" w:hanging="360"/>
      </w:pPr>
      <w:r>
        <w:rPr>
          <w:rFonts w:ascii="Times New Roman" w:hAnsi="Times New Roman"/>
          <w:sz w:val="24"/>
        </w:rPr>
        <w:t xml:space="preserve">• </w:t>
      </w:r>
      <w:r>
        <w:rPr>
          <w:rFonts w:ascii="Times New Roman" w:hAnsi="Times New Roman"/>
          <w:sz w:val="24"/>
        </w:rPr>
        <w:t>Costs scale with actual usage - can increase/decrease based on volume</w:t>
      </w:r>
    </w:p>
    <w:p>
      <w:pPr>
        <w:spacing w:after="80"/>
        <w:ind w:left="720" w:hanging="360"/>
      </w:pPr>
      <w:r>
        <w:rPr>
          <w:rFonts w:ascii="Times New Roman" w:hAnsi="Times New Roman"/>
          <w:sz w:val="24"/>
        </w:rPr>
        <w:t xml:space="preserve">• </w:t>
      </w:r>
      <w:r>
        <w:rPr>
          <w:rFonts w:ascii="Times New Roman" w:hAnsi="Times New Roman"/>
          <w:sz w:val="24"/>
        </w:rPr>
        <w:t>Travel and on-site expenses reimbursable at cost with prior approval (remote-first delivery model)</w:t>
      </w:r>
    </w:p>
    <w:p>
      <w:pPr>
        <w:pStyle w:val="Heading1"/>
        <w:spacing w:before="160" w:after="120"/>
        <w:ind w:left="0" w:firstLine="0"/>
      </w:pPr>
      <w:r>
        <w:t>19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2"/>
        <w:spacing w:before="240" w:after="120"/>
        <w:ind w:left="0" w:firstLine="0"/>
      </w:pPr>
      <w:r>
        <w:t>19.1 Scope Changes</w:t>
      </w:r>
    </w:p>
    <w:p>
      <w:pPr>
        <w:spacing w:after="80"/>
        <w:ind w:left="720" w:hanging="360"/>
      </w:pPr>
      <w:r>
        <w:rPr>
          <w:rFonts w:ascii="Times New Roman" w:hAnsi="Times New Roman"/>
          <w:sz w:val="24"/>
        </w:rPr>
        <w:t xml:space="preserve">• </w:t>
      </w:r>
      <w:r>
        <w:rPr>
          <w:rFonts w:ascii="Times New Roman" w:hAnsi="Times New Roman"/>
          <w:sz w:val="24"/>
        </w:rPr>
        <w:t>Changes to document types, extraction requirements, integration scope, or timeline require formal change requests</w:t>
      </w:r>
    </w:p>
    <w:p>
      <w:pPr>
        <w:spacing w:after="80"/>
        <w:ind w:left="720" w:hanging="360"/>
      </w:pPr>
      <w:r>
        <w:rPr>
          <w:rFonts w:ascii="Times New Roman" w:hAnsi="Times New Roman"/>
          <w:sz w:val="24"/>
        </w:rPr>
        <w:t xml:space="preserve">• </w:t>
      </w:r>
      <w:r>
        <w:rPr>
          <w:rFonts w:ascii="Times New Roman" w:hAnsi="Times New Roman"/>
          <w:sz w:val="24"/>
        </w:rPr>
        <w:t>Change requests may impact project timeline and budget</w:t>
      </w:r>
    </w:p>
    <w:p>
      <w:pPr>
        <w:pStyle w:val="Heading2"/>
        <w:spacing w:before="240" w:after="120"/>
        <w:ind w:left="0" w:firstLine="0"/>
      </w:pPr>
      <w:r>
        <w:t>19.2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ownership of all business data and document content</w:t>
      </w:r>
    </w:p>
    <w:p>
      <w:pPr>
        <w:spacing w:after="80"/>
        <w:ind w:left="720" w:hanging="360"/>
      </w:pPr>
      <w:r>
        <w:rPr>
          <w:rFonts w:ascii="Times New Roman" w:hAnsi="Times New Roman"/>
          <w:sz w:val="24"/>
        </w:rPr>
        <w:t xml:space="preserve">• </w:t>
      </w:r>
      <w:r>
        <w:rPr>
          <w:rFonts w:ascii="Times New Roman" w:hAnsi="Times New Roman"/>
          <w:sz w:val="24"/>
        </w:rPr>
        <w:t>Vendor retains ownership of proprietary AI/ML methodologies and frameworks</w:t>
      </w:r>
    </w:p>
    <w:p>
      <w:pPr>
        <w:spacing w:after="80"/>
        <w:ind w:left="720" w:hanging="360"/>
      </w:pPr>
      <w:r>
        <w:rPr>
          <w:rFonts w:ascii="Times New Roman" w:hAnsi="Times New Roman"/>
          <w:sz w:val="24"/>
        </w:rPr>
        <w:t xml:space="preserve">• </w:t>
      </w:r>
      <w:r>
        <w:rPr>
          <w:rFonts w:ascii="Times New Roman" w:hAnsi="Times New Roman"/>
          <w:sz w:val="24"/>
        </w:rPr>
        <w:t>Custom ML models and configurations become Client property upon final payment</w:t>
      </w:r>
    </w:p>
    <w:p>
      <w:pPr>
        <w:spacing w:after="80"/>
        <w:ind w:left="720" w:hanging="360"/>
      </w:pPr>
      <w:r>
        <w:rPr>
          <w:rFonts w:ascii="Times New Roman" w:hAnsi="Times New Roman"/>
          <w:sz w:val="24"/>
        </w:rPr>
        <w:t xml:space="preserve">• </w:t>
      </w:r>
      <w:r>
        <w:rPr>
          <w:rFonts w:ascii="Times New Roman" w:hAnsi="Times New Roman"/>
          <w:sz w:val="24"/>
        </w:rPr>
        <w:t>AWS service configurations and infrastructure code transfer to Client</w:t>
      </w:r>
    </w:p>
    <w:p>
      <w:pPr>
        <w:pStyle w:val="Heading2"/>
        <w:spacing w:before="240" w:after="120"/>
        <w:ind w:left="0" w:firstLine="0"/>
      </w:pPr>
      <w:r>
        <w:t>19.3 Service Levels</w:t>
      </w:r>
    </w:p>
    <w:p>
      <w:pPr>
        <w:spacing w:after="80"/>
        <w:ind w:left="720" w:hanging="360"/>
      </w:pPr>
      <w:r>
        <w:rPr>
          <w:rFonts w:ascii="Times New Roman" w:hAnsi="Times New Roman"/>
          <w:sz w:val="24"/>
        </w:rPr>
        <w:t xml:space="preserve">• </w:t>
      </w:r>
      <w:r>
        <w:rPr>
          <w:rFonts w:ascii="Times New Roman" w:hAnsi="Times New Roman"/>
          <w:sz w:val="24"/>
        </w:rPr>
        <w:t>Document processing accuracy: 95%+ on production dataset</w:t>
      </w:r>
    </w:p>
    <w:p>
      <w:pPr>
        <w:spacing w:after="80"/>
        <w:ind w:left="720" w:hanging="360"/>
      </w:pPr>
      <w:r>
        <w:rPr>
          <w:rFonts w:ascii="Times New Roman" w:hAnsi="Times New Roman"/>
          <w:sz w:val="24"/>
        </w:rPr>
        <w:t xml:space="preserve">• </w:t>
      </w:r>
      <w:r>
        <w:rPr>
          <w:rFonts w:ascii="Times New Roman" w:hAnsi="Times New Roman"/>
          <w:sz w:val="24"/>
        </w:rPr>
        <w:t>System uptime: 99.5% during business hours</w:t>
      </w:r>
    </w:p>
    <w:p>
      <w:pPr>
        <w:spacing w:after="80"/>
        <w:ind w:left="720" w:hanging="360"/>
      </w:pPr>
      <w:r>
        <w:rPr>
          <w:rFonts w:ascii="Times New Roman" w:hAnsi="Times New Roman"/>
          <w:sz w:val="24"/>
        </w:rPr>
        <w:t xml:space="preserve">• </w:t>
      </w:r>
      <w:r>
        <w:rPr>
          <w:rFonts w:ascii="Times New Roman" w:hAnsi="Times New Roman"/>
          <w:sz w:val="24"/>
        </w:rPr>
        <w:t>30-day warranty on all deliverables from go-live date</w:t>
      </w:r>
    </w:p>
    <w:p>
      <w:pPr>
        <w:spacing w:after="80"/>
        <w:ind w:left="720" w:hanging="360"/>
      </w:pPr>
      <w:r>
        <w:rPr>
          <w:rFonts w:ascii="Times New Roman" w:hAnsi="Times New Roman"/>
          <w:sz w:val="24"/>
        </w:rPr>
        <w:t xml:space="preserve">• </w:t>
      </w:r>
      <w:r>
        <w:rPr>
          <w:rFonts w:ascii="Times New Roman" w:hAnsi="Times New Roman"/>
          <w:sz w:val="24"/>
        </w:rPr>
        <w:t>Post-warranty support available under separate managed services agreement</w:t>
      </w:r>
    </w:p>
    <w:p>
      <w:pPr>
        <w:pStyle w:val="Heading2"/>
        <w:spacing w:before="240" w:after="120"/>
        <w:ind w:left="0" w:firstLine="0"/>
      </w:pPr>
      <w:r>
        <w:t>19.4 Liability</w:t>
      </w:r>
    </w:p>
    <w:p>
      <w:pPr>
        <w:spacing w:after="80"/>
        <w:ind w:left="720" w:hanging="360"/>
      </w:pPr>
      <w:r>
        <w:rPr>
          <w:rFonts w:ascii="Times New Roman" w:hAnsi="Times New Roman"/>
          <w:sz w:val="24"/>
        </w:rPr>
        <w:t xml:space="preserve">• </w:t>
      </w:r>
      <w:r>
        <w:rPr>
          <w:rFonts w:ascii="Times New Roman" w:hAnsi="Times New Roman"/>
          <w:sz w:val="24"/>
        </w:rPr>
        <w:t>Model accuracy guarantees apply only to document types and quality levels within training dataset scope</w:t>
      </w:r>
    </w:p>
    <w:p>
      <w:pPr>
        <w:spacing w:after="80"/>
        <w:ind w:left="720" w:hanging="360"/>
      </w:pPr>
      <w:r>
        <w:rPr>
          <w:rFonts w:ascii="Times New Roman" w:hAnsi="Times New Roman"/>
          <w:sz w:val="24"/>
        </w:rPr>
        <w:t xml:space="preserve">• </w:t>
      </w:r>
      <w:r>
        <w:rPr>
          <w:rFonts w:ascii="Times New Roman" w:hAnsi="Times New Roman"/>
          <w:sz w:val="24"/>
        </w:rPr>
        <w:t>Performance may vary with significantly different document characteristics</w:t>
      </w:r>
    </w:p>
    <w:p>
      <w:pPr>
        <w:spacing w:after="80"/>
        <w:ind w:left="720" w:hanging="360"/>
      </w:pPr>
      <w:r>
        <w:rPr>
          <w:rFonts w:ascii="Times New Roman" w:hAnsi="Times New Roman"/>
          <w:sz w:val="24"/>
        </w:rPr>
        <w:t xml:space="preserve">• </w:t>
      </w:r>
      <w:r>
        <w:rPr>
          <w:rFonts w:ascii="Times New Roman" w:hAnsi="Times New Roman"/>
          <w:sz w:val="24"/>
        </w:rPr>
        <w:t>Ongoing model retraining recommended as document patterns evolve</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pStyle w:val="Heading2"/>
        <w:spacing w:before="240" w:after="120"/>
        <w:ind w:left="0" w:firstLine="0"/>
      </w:pPr>
      <w:r>
        <w:t>19.5 Confidentiality</w:t>
      </w:r>
    </w:p>
    <w:p>
      <w:pPr>
        <w:spacing w:after="80"/>
        <w:ind w:left="720" w:hanging="360"/>
      </w:pPr>
      <w:r>
        <w:rPr>
          <w:rFonts w:ascii="Times New Roman" w:hAnsi="Times New Roman"/>
          <w:sz w:val="24"/>
        </w:rPr>
        <w:t xml:space="preserve">• </w:t>
      </w:r>
      <w:r>
        <w:rPr>
          <w:rFonts w:ascii="Times New Roman" w:hAnsi="Times New Roman"/>
          <w:sz w:val="24"/>
        </w:rPr>
        <w:t>Both parties agree to maintain strict confidentiality of business data, document content, and proprietary AI/ML techniques</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2"/>
        <w:spacing w:before="240" w:after="120"/>
        <w:ind w:left="0" w:firstLine="0"/>
      </w:pPr>
      <w:r>
        <w:t>19.6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2"/>
        <w:spacing w:before="240" w:after="120"/>
        <w:ind w:left="0" w:firstLine="0"/>
      </w:pPr>
      <w:r>
        <w:t>19.7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1"/>
        <w:spacing w:before="160" w:after="120"/>
        <w:ind w:left="0" w:firstLine="0"/>
      </w:pPr>
      <w:r>
        <w:t>20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Intelligent Document Processing (IDP) Implementation</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