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GitHub Advanced Security Platform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Times New Roman" w:hAnsi="Times New Roman"/>
          <w:sz w:val="24"/>
        </w:rPr>
        <w:t>Table 1: Section 12: Stakeholder Information</w:t>
        <w:tab/>
        <w:t>3</w:t>
        <w:br/>
      </w:r>
      <w:r>
        <w:rPr>
          <w:rFonts w:ascii="Times New Roman" w:hAnsi="Times New Roman"/>
          <w:sz w:val="24"/>
        </w:rPr>
        <w:t>Table 2: 12.1 Key Stakeholders</w:t>
        <w:tab/>
        <w:t>4</w:t>
      </w:r>
      <w:r>
        <w:fldChar w:fldCharType="end"/>
      </w:r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Project Overview</w:t>
      </w:r>
    </w:p>
    <w:p>
      <w:pPr>
        <w:pStyle w:val="Heading2"/>
        <w:spacing w:before="240" w:after="120"/>
        <w:ind w:left="0" w:firstLine="0"/>
      </w:pPr>
      <w:r>
        <w:t>2 Section 1: Organizational Information</w:t>
      </w:r>
    </w:p>
    <w:p>
      <w:pPr>
        <w:pStyle w:val="Heading3"/>
        <w:spacing w:before="160" w:after="120"/>
        <w:ind w:left="0" w:firstLine="0"/>
      </w:pPr>
      <w:r>
        <w:t>2.1 1.1 Company Profile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Organization Name: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Industry: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Employees: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Annual Revenue: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Business Locations: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Regulatory Environment: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2.2 1.2 Development Organization 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Development Teams: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Number of Developers: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Team Size: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Development Methodology:</w:t>
      </w:r>
      <w:r>
        <w:rPr>
          <w:rFonts w:ascii="Times New Roman" w:hAnsi="Times New Roman"/>
          <w:sz w:val="24"/>
        </w:rPr>
        <w:t xml:space="preserve"> ☐ Agile ☐ DevOps ☐ Waterfall ☐ Other: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Geographic Distribution:</w:t>
      </w:r>
      <w:r>
        <w:rPr>
          <w:rFonts w:ascii="Times New Roman" w:hAnsi="Times New Roman"/>
          <w:sz w:val="24"/>
        </w:rPr>
        <w:t xml:space="preserve"> ☐ Single Location ☐ Multiple Locations ☐ Fully Remote ☐ Hybrid</w:t>
      </w:r>
    </w:p>
    <w:p>
      <w:pPr>
        <w:pStyle w:val="Heading3"/>
        <w:spacing w:before="160" w:after="120"/>
        <w:ind w:left="0" w:firstLine="0"/>
      </w:pPr>
      <w:r>
        <w:t>2.3 1.3 Technology Portfolio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Applications: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Programming Languages: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JavaScript/TypeScript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Java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C#/.NET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Python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Ruby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PHP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C/C++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2"/>
        <w:spacing w:before="240" w:after="120"/>
        <w:ind w:left="0" w:firstLine="0"/>
      </w:pPr>
      <w:r>
        <w:t>3 Section 2: Current Security State Assessment</w:t>
      </w:r>
    </w:p>
    <w:p>
      <w:pPr>
        <w:pStyle w:val="Heading3"/>
        <w:spacing w:before="160" w:after="120"/>
        <w:ind w:left="0" w:firstLine="0"/>
      </w:pPr>
      <w:r>
        <w:t>3.1 2.1 Existing Security Tools and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Static Analysis Tools: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SonarQube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Checkmarx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Veracode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Fortify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CodeQL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Dynamic Security Testing: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OWASP ZAP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Burp Suite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Acunetix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Netsparker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None currently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Dependency Scanning: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Snyk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WhiteSource/Mend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Black Duck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FOSSA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npm audit/similar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3"/>
        <w:spacing w:before="160" w:after="120"/>
        <w:ind w:left="0" w:firstLine="0"/>
      </w:pPr>
      <w:r>
        <w:t>3.2 2.2 Secret Management Practices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Secret Detection: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GitLeaks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TruffleHog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detect-secrets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Manual code review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No current scanning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Secret Management Tools: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HashiCorp Vault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AWS Secrets Manager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Key Vault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Google Secret Manager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CyberArk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3"/>
        <w:spacing w:before="160" w:after="120"/>
        <w:ind w:left="0" w:firstLine="0"/>
      </w:pPr>
      <w:r>
        <w:t>3.3 2.3 Current Security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Vulnerabilities per Month: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Time to Fix Critical Vulnerabilities: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Percentage of Code Covered by Security Scans: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Security-related Release Delays per Month: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False Positive Rate of Current Tools: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pStyle w:val="Heading3"/>
        <w:spacing w:before="160" w:after="120"/>
        <w:ind w:left="0" w:firstLine="0"/>
      </w:pPr>
      <w:r>
        <w:t>3.4 2.4 Current Pain Points</w:t>
      </w:r>
    </w:p>
    <w:p>
      <w:pPr>
        <w:spacing w:after="160"/>
      </w:pPr>
      <w:r>
        <w:rPr>
          <w:rFonts w:ascii="Times New Roman" w:hAnsi="Times New Roman"/>
          <w:sz w:val="24"/>
        </w:rPr>
        <w:t>Please rate the following issues (1 = Not an issue, 5 = Major issue):</w:t>
      </w:r>
    </w:p>
    <w:p>
      <w:pPr>
        <w:pStyle w:val="Heading2"/>
        <w:spacing w:before="240" w:after="120"/>
        <w:ind w:left="0" w:firstLine="0"/>
      </w:pPr>
      <w:r>
        <w:t>4 Section 3: Security Requirements</w:t>
      </w:r>
    </w:p>
    <w:p>
      <w:pPr>
        <w:pStyle w:val="Heading3"/>
        <w:spacing w:before="160" w:after="120"/>
        <w:ind w:left="0" w:firstLine="0"/>
      </w:pPr>
      <w:r>
        <w:t>4.1 3.1 Security Scanning Requirements</w:t>
      </w:r>
    </w:p>
    <w:p>
      <w:pPr>
        <w:pStyle w:val="Heading4"/>
        <w:spacing w:before="160" w:after="120"/>
        <w:ind w:left="0" w:firstLine="0"/>
      </w:pPr>
      <w:r>
        <w:t>4.1.1 Static Application Security Testing (SAST)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Languages for SAST: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JavaScript/TypeScript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Java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C#/.NET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Python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Ruby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PHP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C/C++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Swift/Objective-C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Kotlin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Custom Security Rules Required: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If Yes, describe: _______________</w:t>
      </w:r>
    </w:p>
    <w:p>
      <w:pPr>
        <w:pStyle w:val="Heading4"/>
        <w:spacing w:before="160" w:after="120"/>
        <w:ind w:left="0" w:firstLine="0"/>
      </w:pPr>
      <w:r>
        <w:t>4.1.2 Secret Scanning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Types of Secrets to Detect: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API keys and tokens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Database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Cloud service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Private keys and certificates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OAuth tokens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Custom patterns: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Historical Scanning Required: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Real-time Push Protection: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pStyle w:val="Heading4"/>
        <w:spacing w:before="160" w:after="120"/>
        <w:ind w:left="0" w:firstLine="0"/>
      </w:pPr>
      <w:r>
        <w:t>4.1.3 Dependency Analysis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Package Managers to Support: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npm (Node.js)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pip (Python)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Maven/Gradle (Java)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NuGet (.NET)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Go modules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RubyGems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Composer (PHP)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Cargo (Rust)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License Compliance Scanning: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Supply Chain Security: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pStyle w:val="Heading3"/>
        <w:spacing w:before="160" w:after="120"/>
        <w:ind w:left="0" w:firstLine="0"/>
      </w:pPr>
      <w:r>
        <w:t>4.2 3.2 Security Policy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Security Policies Needed: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Policy Enforcement Level: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Advisory (warnings only)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Blocking (prevents merges)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Configurable per repository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Configurable per team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Exception Handling Process:</w:t>
      </w:r>
      <w:r>
        <w:rPr>
          <w:rFonts w:ascii="Times New Roman" w:hAnsi="Times New Roman"/>
          <w:sz w:val="24"/>
        </w:rPr>
        <w:t xml:space="preserve"> ☐ Required ☐ Not Required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Policy Inheritance:</w:t>
      </w:r>
      <w:r>
        <w:rPr>
          <w:rFonts w:ascii="Times New Roman" w:hAnsi="Times New Roman"/>
          <w:sz w:val="24"/>
        </w:rPr>
        <w:t xml:space="preserve"> ☐ Organization-level ☐ Team-level ☐ Repository-level</w:t>
      </w:r>
    </w:p>
    <w:p>
      <w:pPr>
        <w:pStyle w:val="Heading3"/>
        <w:spacing w:before="160" w:after="120"/>
        <w:ind w:left="0" w:firstLine="0"/>
      </w:pPr>
      <w:r>
        <w:t>4.3 3.3 Integration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SIEM Integrations: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Splunk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Sentinel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IBM QRadar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LogRhythm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Elastic Security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Ticketing System Integrations: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JIRA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ServiceNow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DevOps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Linear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Notification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Slack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Microsoft Teams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Email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Webhook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2"/>
        <w:spacing w:before="240" w:after="120"/>
        <w:ind w:left="0" w:firstLine="0"/>
      </w:pPr>
      <w:r>
        <w:t>5 Section 4: Compliance and Governance</w:t>
      </w:r>
    </w:p>
    <w:p>
      <w:pPr>
        <w:pStyle w:val="Heading3"/>
        <w:spacing w:before="160" w:after="120"/>
        <w:ind w:left="0" w:firstLine="0"/>
      </w:pPr>
      <w:r>
        <w:t>5.1 4.1 Regulatory Compliance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Applicable Compliance Frameworks: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SOC 2 Type II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PCI DSS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GDPR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HIPAA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ISO 27001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NIST Cybersecurity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FedRAMP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Compliance Reporting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Audit Trail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Retention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5.2 4.2 Security Standards and Frameworks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Standards to Follow: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OWASP Top 10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CWE/SANS Top 25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NIST Secure Software Development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ISO 27034 (Application Security)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Custom organizational standards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Vulnerability Severity Classifications: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CVSS v3.1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Custom severity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pStyle w:val="Heading3"/>
        <w:spacing w:before="160" w:after="120"/>
        <w:ind w:left="0" w:firstLine="0"/>
      </w:pPr>
      <w:r>
        <w:t>5.3 4.3 Governance and Approval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Review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Automated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Manual review for high-risk changes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Manual review for all changes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Risk-based review process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Approval Workflows: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Security team approval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Team lead approval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Automated approval for low-risk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Multi-level approval process</w:t>
      </w:r>
    </w:p>
    <w:p>
      <w:pPr>
        <w:pStyle w:val="Heading2"/>
        <w:spacing w:before="240" w:after="120"/>
        <w:ind w:left="0" w:firstLine="0"/>
      </w:pPr>
      <w:r>
        <w:t>6 Section 5: Technical Infrastructure</w:t>
      </w:r>
    </w:p>
    <w:p>
      <w:pPr>
        <w:pStyle w:val="Heading3"/>
        <w:spacing w:before="160" w:after="120"/>
        <w:ind w:left="0" w:firstLine="0"/>
      </w:pPr>
      <w:r>
        <w:t>6.1 5.1 Source Code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Code Hosting: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 Enterprise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 Enterprise Server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DevOps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GitLab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Bitbucket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Repository Structure: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Repositories: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Largest Repository Size: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Code Base Size: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Repository Access Patterns: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6.2 5.2 Development Workflow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Branching Strategy: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GitFlow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 Flow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Trunk-based development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Custom workflow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Pull Request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Minimum Reviewers: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Status Checks: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Branch Protection Enabled: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pStyle w:val="Heading3"/>
        <w:spacing w:before="160" w:after="120"/>
        <w:ind w:left="0" w:firstLine="0"/>
      </w:pPr>
      <w:r>
        <w:t>6.3 5.3 CI/CD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CI/CD Platforms: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GitHub Actions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Jenkins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Azure Pipelines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GitLab CI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CircleCI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Travis CI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Scan Integration Points: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Pre-commit hooks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Pull request validation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Build pipeline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Deployment pipeline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Scheduled scans</w:t>
      </w:r>
    </w:p>
    <w:p>
      <w:pPr>
        <w:pStyle w:val="Heading3"/>
        <w:spacing w:before="160" w:after="120"/>
        <w:ind w:left="0" w:firstLine="0"/>
      </w:pPr>
      <w:r>
        <w:t>6.4 5.4 Cloud and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Providers: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Microsoft Azure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Google Cloud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On-premises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Hybrid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Container Usage: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Docker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Kubernetes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OpenShift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Not using containers</w:t>
      </w:r>
    </w:p>
    <w:p>
      <w:pPr>
        <w:pStyle w:val="Heading2"/>
        <w:spacing w:before="240" w:after="120"/>
        <w:ind w:left="0" w:firstLine="0"/>
      </w:pPr>
      <w:r>
        <w:t>7 Section 6: Performance and Scale Requirements</w:t>
      </w:r>
    </w:p>
    <w:p>
      <w:pPr>
        <w:pStyle w:val="Heading3"/>
        <w:spacing w:before="160" w:after="120"/>
        <w:ind w:left="0" w:firstLine="0"/>
      </w:pPr>
      <w:r>
        <w:t>7.1 6.1 Scale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Daily Code Commits: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Daily Pull Requests: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Peak Concurrent Scans: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Expected Growth Rate: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pStyle w:val="Heading3"/>
        <w:spacing w:before="160" w:after="120"/>
        <w:ind w:left="0" w:firstLine="0"/>
      </w:pPr>
      <w:r>
        <w:t>7.2 6.2 Performance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Maximum Scan Duration: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Results Delivery Time: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Acceptable False Positive Rate: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Uptime:</w:t>
      </w:r>
      <w:r>
        <w:rPr>
          <w:rFonts w:ascii="Times New Roman" w:hAnsi="Times New Roman"/>
          <w:sz w:val="24"/>
        </w:rPr>
        <w:t xml:space="preserve"> _______________%</w:t>
      </w:r>
    </w:p>
    <w:p>
      <w:pPr>
        <w:pStyle w:val="Heading3"/>
        <w:spacing w:before="160" w:after="120"/>
        <w:ind w:left="0" w:firstLine="0"/>
      </w:pPr>
      <w:r>
        <w:t>7.3 6.3 Storage and Bandwidth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Data Retention Period: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Bandwidth Limitations: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2"/>
        <w:spacing w:before="240" w:after="120"/>
        <w:ind w:left="0" w:firstLine="0"/>
      </w:pPr>
      <w:r>
        <w:t>8 Section 7: Security Team Structure and Processes</w:t>
      </w:r>
    </w:p>
    <w:p>
      <w:pPr>
        <w:pStyle w:val="Heading3"/>
        <w:spacing w:before="160" w:after="120"/>
        <w:ind w:left="0" w:firstLine="0"/>
      </w:pPr>
      <w:r>
        <w:t>8.1 7.1 Security Team Organization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Team Size: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Application Security Engineers: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Architects: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 Officers: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Tools Administrators: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8.2 7.2 Security Processes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Vulnerability Management Process: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Critical Vulnerability SLA: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High Vulnerability SLA: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Medium Vulnerability SLA: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Low Vulnerability SLA: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Incident Response: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Response Team Size: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Response Time Targets: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Escalation Procedures: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8.3 7.3 Developer Security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Security Training Program: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Frequency: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Topics Covered: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Certification Requirements:</w:t>
      </w:r>
      <w:r>
        <w:rPr>
          <w:rFonts w:ascii="Times New Roman" w:hAnsi="Times New Roman"/>
          <w:sz w:val="24"/>
        </w:rPr>
        <w:t xml:space="preserve"> ☐ Yes ☐ No</w:t>
      </w:r>
    </w:p>
    <w:p>
      <w:pPr>
        <w:pStyle w:val="Heading2"/>
        <w:spacing w:before="240" w:after="120"/>
        <w:ind w:left="0" w:firstLine="0"/>
      </w:pPr>
      <w:r>
        <w:t>9 Section 8: Budget and Timeline</w:t>
      </w:r>
    </w:p>
    <w:p>
      <w:pPr>
        <w:pStyle w:val="Heading3"/>
        <w:spacing w:before="160" w:after="120"/>
        <w:ind w:left="0" w:firstLine="0"/>
      </w:pPr>
      <w:r>
        <w:t>9.1 8.1 Budget Considerations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Available Budget: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Approval Process: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Preferred Licensing Model: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Per-developer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Per-repository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Organizational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Usage-based</w:t>
      </w:r>
    </w:p>
    <w:p>
      <w:pPr>
        <w:pStyle w:val="Heading3"/>
        <w:spacing w:before="160" w:after="120"/>
        <w:ind w:left="0" w:firstLine="0"/>
      </w:pPr>
      <w:r>
        <w:t>9.2 8.2 Implementation Timeline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Desired Implementation Start: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Target Go-Live Date: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Pilot Phase Duration: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Full Rollout Timeline: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9.3 8.3 Success Criteria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Success Metrics: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Vulnerability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Developer adoption rate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Scan coverage percentage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False positive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Time to detection improvement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Compliance posture improvement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Specific Targets: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Vulnerability reduction: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Developer adoption: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Scan coverage: _______________%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False positive rate: _______________%</w:t>
      </w:r>
    </w:p>
    <w:p>
      <w:pPr>
        <w:pStyle w:val="Heading2"/>
        <w:spacing w:before="240" w:after="120"/>
        <w:ind w:left="0" w:firstLine="0"/>
      </w:pPr>
      <w:r>
        <w:t>10 Section 9: Integration and Customization</w:t>
      </w:r>
    </w:p>
    <w:p>
      <w:pPr>
        <w:pStyle w:val="Heading3"/>
        <w:spacing w:before="160" w:after="120"/>
        <w:ind w:left="0" w:firstLine="0"/>
      </w:pPr>
      <w:r>
        <w:t>10.1 9.1 Custom Development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Security Rules:</w:t>
      </w:r>
      <w:r>
        <w:rPr>
          <w:rFonts w:ascii="Times New Roman" w:hAnsi="Times New Roman"/>
          <w:sz w:val="24"/>
        </w:rPr>
        <w:t xml:space="preserve"> ☐ Required ☐ Not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Integrations:</w:t>
      </w:r>
      <w:r>
        <w:rPr>
          <w:rFonts w:ascii="Times New Roman" w:hAnsi="Times New Roman"/>
          <w:sz w:val="24"/>
        </w:rPr>
        <w:t xml:space="preserve"> ☐ Required ☐ Not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Reporting:</w:t>
      </w:r>
      <w:r>
        <w:rPr>
          <w:rFonts w:ascii="Times New Roman" w:hAnsi="Times New Roman"/>
          <w:sz w:val="24"/>
        </w:rPr>
        <w:t xml:space="preserve"> ☐ Required ☐ Not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API Usage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10.2 9.2 Third-Party Tool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Integrations: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Export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Real-time Integration Needs: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10.3 9.3 Workflow Customization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Approval Workflows:</w:t>
      </w:r>
      <w:r>
        <w:rPr>
          <w:rFonts w:ascii="Times New Roman" w:hAnsi="Times New Roman"/>
          <w:sz w:val="24"/>
        </w:rPr>
        <w:t xml:space="preserve"> ☐ Required ☐ Not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Notification Rules:</w:t>
      </w:r>
      <w:r>
        <w:rPr>
          <w:rFonts w:ascii="Times New Roman" w:hAnsi="Times New Roman"/>
          <w:sz w:val="24"/>
        </w:rPr>
        <w:t xml:space="preserve"> ☐ Required ☐ Not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Severity Mappings:</w:t>
      </w:r>
      <w:r>
        <w:rPr>
          <w:rFonts w:ascii="Times New Roman" w:hAnsi="Times New Roman"/>
          <w:sz w:val="24"/>
        </w:rPr>
        <w:t xml:space="preserve"> ☐ Required ☐ Not Required</w:t>
      </w:r>
    </w:p>
    <w:p>
      <w:pPr>
        <w:pStyle w:val="Heading2"/>
        <w:spacing w:before="240" w:after="120"/>
        <w:ind w:left="0" w:firstLine="0"/>
      </w:pPr>
      <w:r>
        <w:t>11 Section 10: Support and Maintenance</w:t>
      </w:r>
    </w:p>
    <w:p>
      <w:pPr>
        <w:pStyle w:val="Heading3"/>
        <w:spacing w:before="160" w:after="120"/>
        <w:ind w:left="0" w:firstLine="0"/>
      </w:pPr>
      <w:r>
        <w:t>11.1 10.1 Support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Support Level: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Business hours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Extended hours (12x5)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24x7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Premium support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Response Time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Critical Issues: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High Priority Issues: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Standard Issues: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11.2 10.2 Training and Knowledge Transfer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Requirements: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Administrator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Developer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Security team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☐ Executive briefings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Documentation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Knowledge Transfer Needs: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11.3 10.3 Ongoing Maintenance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Update and Patching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Rule and Policy Maintenance: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 Monitoring: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2"/>
        <w:spacing w:before="240" w:after="120"/>
        <w:ind w:left="0" w:firstLine="0"/>
      </w:pPr>
      <w:r>
        <w:t>12 Section 11: Risk and Constraints</w:t>
      </w:r>
    </w:p>
    <w:p>
      <w:pPr>
        <w:pStyle w:val="Heading3"/>
        <w:spacing w:before="160" w:after="120"/>
        <w:ind w:left="0" w:firstLine="0"/>
      </w:pPr>
      <w:r>
        <w:t>12.1 11.1 Technical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Security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Residency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Integration Limitations: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 Constraints: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12.2 11.2 Organizational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Change Management Concerns: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Resource Availability: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Skill Gaps: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Cultural Resistance: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3"/>
        <w:spacing w:before="160" w:after="120"/>
        <w:ind w:left="0" w:firstLine="0"/>
      </w:pPr>
      <w:r>
        <w:t>12.3 11.3 Risk Assessment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Risk Tolerance Level:</w:t>
      </w:r>
      <w:r>
        <w:rPr>
          <w:rFonts w:ascii="Times New Roman" w:hAnsi="Times New Roman"/>
          <w:sz w:val="24"/>
        </w:rPr>
        <w:t xml:space="preserve"> ☐ Low ☐ Medium ☐ High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Acceptable Downtime: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Rollback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Continuity Needs: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2"/>
        <w:spacing w:before="240" w:after="120"/>
        <w:ind w:left="0" w:firstLine="0"/>
      </w:pPr>
      <w:r>
        <w:t>13 Section 12: Stakeholder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Role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Contact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Decision Authority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Executive Sponsor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Leader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Development Leader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Compliance Officer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Platform Administrator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Project Manager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</w:t>
      </w:r>
      <w:r>
        <w:fldChar w:fldCharType="end"/>
      </w:r>
      <w:r>
        <w:rPr>
          <w:rFonts w:ascii="Times New Roman" w:hAnsi="Times New Roman"/>
          <w:sz w:val="24"/>
        </w:rPr>
        <w:t>: Section 12: Stakeholder Information</w:t>
      </w:r>
    </w:p>
    <w:p>
      <w:pPr>
        <w:pStyle w:val="Heading3"/>
        <w:spacing w:before="160" w:after="120"/>
        <w:ind w:left="0" w:firstLine="0"/>
      </w:pPr>
      <w:r>
        <w:t>13.1 12.1 Key Stakeholders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Role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Contact</w:t>
            </w: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Decision Authority</w:t>
            </w: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Executive Sponsor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Security Leader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Development Leader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Compliance Officer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Platform Administrator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Project Manager</w:t>
            </w:r>
          </w:p>
        </w:tc>
        <w:tc>
          <w:tcPr>
            <w:tcW w:type="dxa" w:w="109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171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  <w:tc>
          <w:tcPr>
            <w:tcW w:type="dxa" w:w="327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2</w:t>
      </w:r>
      <w:r>
        <w:fldChar w:fldCharType="end"/>
      </w:r>
      <w:r>
        <w:rPr>
          <w:rFonts w:ascii="Times New Roman" w:hAnsi="Times New Roman"/>
          <w:sz w:val="24"/>
        </w:rPr>
        <w:t>: 12.1 Key Stakeholders</w:t>
      </w:r>
    </w:p>
    <w:p>
      <w:pPr>
        <w:pStyle w:val="Heading3"/>
        <w:spacing w:before="160" w:after="120"/>
        <w:ind w:left="0" w:firstLine="0"/>
      </w:pPr>
      <w:r>
        <w:t>13.2 12.2 Communication and Reporting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Preferred Communication Methods: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Reporting Requirements: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Stakeholder Meeting Frequency: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Escalation Procedures:</w:t>
      </w:r>
      <w:r>
        <w:rPr>
          <w:rFonts w:ascii="Times New Roman" w:hAnsi="Times New Roman"/>
          <w:sz w:val="24"/>
        </w:rPr>
        <w:t xml:space="preserve"> _______________</w:t>
      </w:r>
    </w:p>
    <w:p>
      <w:pPr>
        <w:pStyle w:val="Heading2"/>
        <w:spacing w:before="240" w:after="120"/>
        <w:ind w:left="0" w:firstLine="0"/>
      </w:pPr>
      <w:r>
        <w:t>14 Assessment Summary</w:t>
      </w:r>
    </w:p>
    <w:p>
      <w:pPr>
        <w:pStyle w:val="Heading2"/>
        <w:spacing w:before="240" w:after="120"/>
        <w:ind w:left="0" w:firstLine="0"/>
      </w:pPr>
      <w:r>
        <w:t>15 Instructions for Completion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Complete all applicable sections</w:t>
      </w:r>
      <w:r>
        <w:rPr>
          <w:rFonts w:ascii="Times New Roman" w:hAnsi="Times New Roman"/>
          <w:sz w:val="24"/>
        </w:rPr>
        <w:t xml:space="preserve"> - Mark "N/A" for sections that don't apply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Provide specific details</w:t>
      </w:r>
      <w:r>
        <w:rPr>
          <w:rFonts w:ascii="Times New Roman" w:hAnsi="Times New Roman"/>
          <w:sz w:val="24"/>
        </w:rPr>
        <w:t xml:space="preserve"> - Avoid generic answers where possible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Include supporting documentation</w:t>
      </w:r>
      <w:r>
        <w:rPr>
          <w:rFonts w:ascii="Times New Roman" w:hAnsi="Times New Roman"/>
          <w:sz w:val="24"/>
        </w:rPr>
        <w:t xml:space="preserve"> - Attach relevant architecture diagrams, policies, etc.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Involve key stakeholders</w:t>
      </w:r>
      <w:r>
        <w:rPr>
          <w:rFonts w:ascii="Times New Roman" w:hAnsi="Times New Roman"/>
          <w:sz w:val="24"/>
        </w:rPr>
        <w:t xml:space="preserve"> - Ensure input from security, development, and compliance teams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Review for accuracy</w:t>
      </w:r>
      <w:r>
        <w:rPr>
          <w:rFonts w:ascii="Times New Roman" w:hAnsi="Times New Roman"/>
          <w:sz w:val="24"/>
        </w:rPr>
        <w:t xml:space="preserve"> - Have technical leads validate technical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Submit for review</w:t>
      </w:r>
      <w:r>
        <w:rPr>
          <w:rFonts w:ascii="Times New Roman" w:hAnsi="Times New Roman"/>
          <w:sz w:val="24"/>
        </w:rPr>
        <w:t xml:space="preserve"> - Send completed questionnaire to the implementation team</w:t>
      </w:r>
    </w:p>
    <w:p>
      <w:pPr>
        <w:pStyle w:val="Heading2"/>
        <w:spacing w:before="240" w:after="120"/>
        <w:ind w:left="0" w:firstLine="0"/>
      </w:pPr>
      <w:r>
        <w:t>16 Appendix: Supporting Documents</w:t>
      </w:r>
    </w:p>
    <w:p>
      <w:pPr>
        <w:spacing w:after="160"/>
      </w:pPr>
      <w:r>
        <w:rPr>
          <w:rFonts w:ascii="Times New Roman" w:hAnsi="Times New Roman"/>
          <w:sz w:val="24"/>
        </w:rPr>
        <w:t>Please attach or reference the following documents if available: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security architecture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Existing security tool inventory and configurations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policies and procedures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framework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Development workflow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architecture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Sample vulnerability reports from current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training materials and certification requirements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GitHub Advanced Security Platform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