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9C0" w14:textId="77777777" w:rsidR="00005CD9" w:rsidRDefault="00005CD9"/>
    <w:p w14:paraId="34A52DF5" w14:textId="77777777" w:rsidR="00005CD9" w:rsidRDefault="00000000">
      <w:pPr>
        <w:jc w:val="center"/>
      </w:pPr>
      <w:r>
        <w:rPr>
          <w:noProof/>
        </w:rPr>
        <w:drawing>
          <wp:inline distT="0" distB="0" distL="0" distR="0" wp14:anchorId="094BDBDA" wp14:editId="3E3DEE92">
            <wp:extent cx="3813048" cy="108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65D" w14:textId="77777777" w:rsidR="00005CD9" w:rsidRDefault="00005CD9"/>
    <w:p w14:paraId="2F8C76C4" w14:textId="77777777" w:rsidR="00005CD9" w:rsidRDefault="00000000">
      <w:pPr>
        <w:pStyle w:val="Title"/>
        <w:jc w:val="center"/>
      </w:pPr>
      <w:r>
        <w:t>Statement Of Work</w:t>
      </w:r>
    </w:p>
    <w:p w14:paraId="4FC91819" w14:textId="2D54DC3D" w:rsidR="00005CD9" w:rsidRPr="00561035" w:rsidRDefault="00000000" w:rsidP="00EE0B07">
      <w:pPr>
        <w:jc w:val="center"/>
        <w:rPr>
          <w:b/>
          <w:bCs/>
          <w:sz w:val="40"/>
          <w:szCs w:val="40"/>
        </w:rPr>
      </w:pPr>
      <w:r w:rsidRPr="00561035">
        <w:rPr>
          <w:b/>
          <w:bCs/>
          <w:sz w:val="40"/>
          <w:szCs w:val="40"/>
        </w:rPr>
        <w:t xml:space="preserve">Solution - Solution Architecture </w:t>
      </w:r>
    </w:p>
    <w:p w14:paraId="70AE641A" w14:textId="77777777" w:rsidR="00005CD9" w:rsidRDefault="00005CD9"/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5852"/>
      </w:tblGrid>
      <w:tr w:rsidR="00005CD9" w14:paraId="47A723EF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1E4C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Client Name: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Company Name]</w:t>
            </w:r>
          </w:p>
        </w:tc>
      </w:tr>
      <w:tr w:rsidR="00005CD9" w14:paraId="0E82D5DA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657B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15, 2025</w:t>
            </w:r>
          </w:p>
        </w:tc>
      </w:tr>
      <w:tr w:rsidR="00005CD9" w14:paraId="48FF45B6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2CE35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005CD9" w14:paraId="1B206B17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2214D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[Full Name]</w:t>
              <w:br/>
              <w:t>email@example.com</w:t>
            </w:r>
          </w:p>
        </w:tc>
      </w:tr>
      <w:tr w:rsidR="00005CD9" w14:paraId="2D009460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E02" w14:textId="526AE59D" w:rsidR="00005CD9" w:rsidRDefault="00F44D90">
            <w:pPr>
              <w:spacing w:before="120" w:after="12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315C5D" w14:paraId="35245DA4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D75E" w14:textId="3DE8E7E6" w:rsidR="00315C5D" w:rsidRDefault="00315C5D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v1.0</w:t>
            </w:r>
          </w:p>
        </w:tc>
      </w:tr>
    </w:tbl>
    <w:p w14:paraId="0A48FFE5" w14:textId="77777777" w:rsidR="00005CD9" w:rsidRDefault="00000000">
      <w:pPr>
        <w:jc w:val="center"/>
      </w:pPr>
      <w:r>
        <w:t xml:space="preserve"> </w:t>
      </w:r>
    </w:p>
    <w:p w14:paraId="2D8D9F94" w14:textId="77777777" w:rsidR="00005CD9" w:rsidRDefault="00000000">
      <w:r>
        <w:br w:type="page"/>
      </w:r>
    </w:p>
    <w:p w14:paraId="2D2FAAC3" w14:textId="77777777" w:rsidR="00005CD9" w:rsidRDefault="00005CD9"/>
    <w:p w14:paraId="18B6C4F2" w14:textId="77777777" w:rsidR="00005CD9" w:rsidRDefault="00000000" w:rsidP="00366A13">
      <w:pPr>
        <w:pStyle w:val="Heading1"/>
        <w:spacing w:after="60"/>
      </w:pPr>
      <w:bookmarkStart w:id="0" w:name="_Toc213766917"/>
      <w:r>
        <w:t>Table of Contents</w:t>
      </w:r>
      <w:bookmarkEnd w:id="0"/>
    </w:p>
    <w:p w14:paraId="36AE440B" w14:textId="77777777" w:rsidR="00005CD9" w:rsidRDefault="00005CD9"/>
    <w:p w14:paraId="0CFEFC26" w14:textId="7804A85B" w:rsidR="00F22E83" w:rsidRDefault="0000000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3766917" w:history="1">
        <w:r w:rsidR="00F22E83" w:rsidRPr="008C3079">
          <w:rPr>
            <w:rStyle w:val="Hyperlink"/>
            <w:noProof/>
          </w:rPr>
          <w:t>Table of Contents</w:t>
        </w:r>
        <w:r w:rsidR="00F22E83">
          <w:rPr>
            <w:noProof/>
            <w:webHidden/>
          </w:rPr>
          <w:tab/>
        </w:r>
        <w:r w:rsidR="00F22E83">
          <w:rPr>
            <w:noProof/>
            <w:webHidden/>
          </w:rPr>
          <w:fldChar w:fldCharType="begin"/>
        </w:r>
        <w:r w:rsidR="00F22E83">
          <w:rPr>
            <w:noProof/>
            <w:webHidden/>
          </w:rPr>
          <w:instrText xml:space="preserve"> PAGEREF _Toc213766917 \h </w:instrText>
        </w:r>
        <w:r w:rsidR="00F22E83">
          <w:rPr>
            <w:noProof/>
            <w:webHidden/>
          </w:rPr>
        </w:r>
        <w:r w:rsidR="00F22E83">
          <w:rPr>
            <w:noProof/>
            <w:webHidden/>
          </w:rPr>
          <w:fldChar w:fldCharType="separate"/>
        </w:r>
        <w:r w:rsidR="00F22E83">
          <w:rPr>
            <w:noProof/>
            <w:webHidden/>
          </w:rPr>
          <w:t>2</w:t>
        </w:r>
        <w:r w:rsidR="00F22E83">
          <w:rPr>
            <w:noProof/>
            <w:webHidden/>
          </w:rPr>
          <w:fldChar w:fldCharType="end"/>
        </w:r>
      </w:hyperlink>
    </w:p>
    <w:p w14:paraId="2D1C0643" w14:textId="68F13A54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8" w:history="1">
        <w:r w:rsidRPr="008C3079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29049E" w14:textId="7E923ED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9" w:history="1">
        <w:r w:rsidRPr="008C3079">
          <w:rPr>
            <w:rStyle w:val="Hyperlink"/>
            <w:noProof/>
          </w:rPr>
          <w:t>1 Section 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2F7CA" w14:textId="2D656852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0" w:history="1">
        <w:r w:rsidRPr="008C3079">
          <w:rPr>
            <w:rStyle w:val="Hyperlink"/>
            <w:noProof/>
          </w:rPr>
          <w:t>1.1 Section Sub-Header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8EAC7" w14:textId="45169CBE" w:rsidR="00F22E83" w:rsidRDefault="00F22E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1" w:history="1">
        <w:r w:rsidRPr="008C3079">
          <w:rPr>
            <w:rStyle w:val="Hyperlink"/>
            <w:noProof/>
          </w:rPr>
          <w:t>1.1.1 Section Sub-Header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3D1CB" w14:textId="7060096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2" w:history="1">
        <w:r w:rsidRPr="008C3079">
          <w:rPr>
            <w:rStyle w:val="Hyperlink"/>
            <w:noProof/>
          </w:rPr>
          <w:t>1.2 Section Sub-Header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46278" w14:textId="0F0341BD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3" w:history="1">
        <w:r w:rsidRPr="008C3079">
          <w:rPr>
            <w:rStyle w:val="Hyperlink"/>
            <w:noProof/>
          </w:rPr>
          <w:t>2 Section Header 2 - Table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B243AD" w14:textId="3FEF614F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4" w:history="1">
        <w:r w:rsidRPr="008C3079">
          <w:rPr>
            <w:rStyle w:val="Hyperlink"/>
            <w:noProof/>
          </w:rPr>
          <w:t>2.1 Table 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1285" w14:textId="69707CD0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5" w:history="1">
        <w:r w:rsidRPr="008C3079">
          <w:rPr>
            <w:rStyle w:val="Hyperlink"/>
            <w:noProof/>
          </w:rPr>
          <w:t>2.2 Table 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626DE0" w14:textId="5D89F90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6" w:history="1">
        <w:r w:rsidRPr="008C3079">
          <w:rPr>
            <w:rStyle w:val="Hyperlink"/>
            <w:noProof/>
          </w:rPr>
          <w:t>3 Section Header 3 -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E2A6D" w14:textId="7A771BA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7" w:history="1">
        <w:r w:rsidRPr="008C3079">
          <w:rPr>
            <w:rStyle w:val="Hyperlink"/>
            <w:noProof/>
          </w:rPr>
          <w:t>3.1 Image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4E81C6" w14:textId="61EF4F4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8" w:history="1">
        <w:r w:rsidRPr="008C3079">
          <w:rPr>
            <w:rStyle w:val="Hyperlink"/>
            <w:noProof/>
          </w:rPr>
          <w:t>4 Section 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54B2A" w14:textId="589D521A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9" w:history="1">
        <w:r w:rsidRPr="008C3079">
          <w:rPr>
            <w:rStyle w:val="Hyperlink"/>
            <w:noProof/>
          </w:rPr>
          <w:t>4.1 Additional Sub-Section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179F9" w14:textId="548ADC33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30" w:history="1">
        <w:r w:rsidRPr="008C3079">
          <w:rPr>
            <w:rStyle w:val="Hyperlink"/>
            <w:noProof/>
          </w:rPr>
          <w:t>5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94744" w14:textId="65A13EFD" w:rsidR="00005CD9" w:rsidRDefault="00000000" w:rsidP="00FE553D">
      <w:pPr>
        <w:spacing w:before="60" w:after="60"/>
      </w:pPr>
      <w:r>
        <w:fldChar w:fldCharType="end"/>
      </w:r>
    </w:p>
    <w:p w14:paraId="05790209" w14:textId="77777777" w:rsidR="00F22E83" w:rsidRPr="00366A13" w:rsidRDefault="00F22E83" w:rsidP="00F22E83">
      <w:pPr>
        <w:pStyle w:val="Heading1"/>
        <w:spacing w:after="60" w:before="120"/>
      </w:pPr>
      <w:r w:rsidRPr="00366A13">
        <w:t xml:space="preserve">List of </w:t>
      </w:r>
      <w:r>
        <w:t>Tables</w:t>
      </w:r>
    </w:p>
    <w:p w14:paraId="0E4FC660" w14:textId="77777777" w:rsidR="00F22E83" w:rsidRDefault="00F22E83" w:rsidP="00F22E83">
      <w:pPr>
        <w:pStyle w:val="TableofFigures"/>
        <w:tabs>
          <w:tab w:val="right" w:leader="dot" w:pos="8630"/>
        </w:tabs>
        <w:rPr>
          <w:rFonts w:cs="Times New Roman"/>
        </w:rPr>
      </w:pPr>
    </w:p>
    <w:p w14:paraId="2579FFB5" w14:textId="77777777" w:rsidR="00F22E83" w:rsidRDefault="00F22E83" w:rsidP="00F22E83">
      <w:pPr>
        <w:pStyle w:val="TableofFigures"/>
        <w:tabs>
          <w:tab w:val="right" w:leader="dot" w:pos="8630"/>
        </w:tabs>
        <w:rPr>
          <w:noProof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"Table" </w:instrText>
      </w:r>
      <w:r>
        <w:rPr>
          <w:rFonts w:cs="Times New Roman"/>
        </w:rPr>
        <w:fldChar w:fldCharType="separate"/>
      </w:r>
      <w:hyperlink w:anchor="_Toc213767023" w:history="1">
        <w:r w:rsidRPr="00481479">
          <w:rPr>
            <w:rStyle w:val="Hyperlink"/>
            <w:noProof/>
          </w:rPr>
          <w:t>Table 1: Table 1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4FA4FB" w14:textId="54538A62" w:rsidR="00F22E83" w:rsidRPr="00FE553D" w:rsidRDefault="00F22E83" w:rsidP="00F22E83">
      <w:pPr>
        <w:spacing w:before="60" w:after="60"/>
      </w:pPr>
      <w:r>
        <w:rPr>
          <w:rFonts w:cs="Times New Roman"/>
        </w:rPr>
        <w:fldChar w:fldCharType="end"/>
      </w:r>
    </w:p>
    <w:p w14:paraId="51DB8CCD" w14:textId="60FC3311" w:rsidR="00005CD9" w:rsidRPr="00366A13" w:rsidRDefault="00000000" w:rsidP="00F22E83">
      <w:pPr>
        <w:pStyle w:val="Heading1"/>
        <w:spacing w:after="60" w:before="120"/>
      </w:pPr>
      <w:bookmarkStart w:id="1" w:name="_Toc213766918"/>
      <w:r w:rsidRPr="00366A13">
        <w:t>List of Figures</w:t>
      </w:r>
      <w:bookmarkEnd w:id="1"/>
    </w:p>
    <w:p w14:paraId="42C2D44F" w14:textId="1410A98C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br w:type="page"/>
      </w:r>
    </w:p>
    <w:p>
      <w:pPr>
        <w:pStyle w:val="Heading2"/>
        <w:spacing w:before="240" w:after="120"/>
        <w:ind w:left="0" w:firstLine="0"/>
      </w:pPr>
      <w:r>
        <w:t>1 📐 **Architecture Overview**</w:t>
      </w:r>
    </w:p>
    <w:p>
      <w:pPr>
        <w:spacing w:after="160"/>
      </w:pPr>
      <w:r>
        <w:rPr>
          <w:rFonts w:ascii="Times New Roman" w:hAnsi="Times New Roman"/>
          <w:sz w:val="24"/>
        </w:rPr>
        <w:t>Comprehensive enterprise solution architecture designed for scalability, security, and operational excellence.</w:t>
      </w:r>
    </w:p>
    <w:p>
      <w:pPr>
        <w:pStyle w:val="Heading3"/>
        <w:spacing w:before="160" w:after="120"/>
        <w:ind w:left="0" w:firstLine="0"/>
      </w:pPr>
      <w:r>
        <w:t>1.1 🎯 **Design Principles**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🔒 Security First</w:t>
      </w:r>
      <w:r>
        <w:rPr>
          <w:rFonts w:ascii="Times New Roman" w:hAnsi="Times New Roman"/>
          <w:sz w:val="24"/>
        </w:rPr>
        <w:t>: Defense-in-depth security architecture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📈 Scalability</w:t>
      </w:r>
      <w:r>
        <w:rPr>
          <w:rFonts w:ascii="Times New Roman" w:hAnsi="Times New Roman"/>
          <w:sz w:val="24"/>
        </w:rPr>
        <w:t>: Horizontal and vertical scaling capabilities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🔄 Reliability</w:t>
      </w:r>
      <w:r>
        <w:rPr>
          <w:rFonts w:ascii="Times New Roman" w:hAnsi="Times New Roman"/>
          <w:sz w:val="24"/>
        </w:rPr>
        <w:t>: High availability and disaster recovery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⚡ Performance</w:t>
      </w:r>
      <w:r>
        <w:rPr>
          <w:rFonts w:ascii="Times New Roman" w:hAnsi="Times New Roman"/>
          <w:sz w:val="24"/>
        </w:rPr>
        <w:t>: Optimized for production workloads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🛡️ Compliance</w:t>
      </w:r>
      <w:r>
        <w:rPr>
          <w:rFonts w:ascii="Times New Roman" w:hAnsi="Times New Roman"/>
          <w:sz w:val="24"/>
        </w:rPr>
        <w:t>: Industry standard compliance frameworks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💡 Innovation</w:t>
      </w:r>
      <w:r>
        <w:rPr>
          <w:rFonts w:ascii="Times New Roman" w:hAnsi="Times New Roman"/>
          <w:sz w:val="24"/>
        </w:rPr>
        <w:t>: Modern cloud-native design patterns</w:t>
      </w:r>
    </w:p>
    <w:p>
      <w:pPr>
        <w:pStyle w:val="Heading2"/>
        <w:spacing w:before="240" w:after="120"/>
        <w:ind w:left="0" w:firstLine="0"/>
      </w:pPr>
      <w:r>
        <w:t>2 🏗️ **Core Architecture Components**</w:t>
      </w:r>
    </w:p>
    <w:p>
      <w:pPr>
        <w:pStyle w:val="Heading3"/>
        <w:spacing w:before="160" w:after="120"/>
        <w:ind w:left="0" w:firstLine="0"/>
      </w:pPr>
      <w:r>
        <w:t>2.1 **Primary Components**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Compute Layer</w:t>
      </w:r>
      <w:r>
        <w:rPr>
          <w:rFonts w:ascii="Times New Roman" w:hAnsi="Times New Roman"/>
          <w:sz w:val="24"/>
        </w:rPr>
        <w:t>: Scalable compute resources with auto-scaling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Storage Layer</w:t>
      </w:r>
      <w:r>
        <w:rPr>
          <w:rFonts w:ascii="Times New Roman" w:hAnsi="Times New Roman"/>
          <w:sz w:val="24"/>
        </w:rPr>
        <w:t>: Durable, scalable storage with backup capabilities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Network Layer</w:t>
      </w:r>
      <w:r>
        <w:rPr>
          <w:rFonts w:ascii="Times New Roman" w:hAnsi="Times New Roman"/>
          <w:sz w:val="24"/>
        </w:rPr>
        <w:t>: Secure network architecture with access controls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Security Layer</w:t>
      </w:r>
      <w:r>
        <w:rPr>
          <w:rFonts w:ascii="Times New Roman" w:hAnsi="Times New Roman"/>
          <w:sz w:val="24"/>
        </w:rPr>
        <w:t>: Comprehensive security controls and monitoring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Management Layer</w:t>
      </w:r>
      <w:r>
        <w:rPr>
          <w:rFonts w:ascii="Times New Roman" w:hAnsi="Times New Roman"/>
          <w:sz w:val="24"/>
        </w:rPr>
        <w:t>: Centralized management and monitoring tools</w:t>
      </w:r>
    </w:p>
    <w:p>
      <w:pPr>
        <w:pStyle w:val="Heading2"/>
        <w:spacing w:before="240" w:after="120"/>
        <w:ind w:left="0" w:firstLine="0"/>
      </w:pPr>
      <w:r>
        <w:t>3 🔄 **Data Flow Architecture**</w:t>
      </w:r>
    </w:p>
    <w:p>
      <w:pPr>
        <w:pStyle w:val="Heading3"/>
        <w:spacing w:before="160" w:after="120"/>
        <w:ind w:left="0" w:firstLine="0"/>
      </w:pPr>
      <w:r>
        <w:t>3.1 **Application Data Flow**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User Request</w:t>
      </w:r>
      <w:r>
        <w:rPr>
          <w:rFonts w:ascii="Times New Roman" w:hAnsi="Times New Roman"/>
          <w:sz w:val="24"/>
        </w:rPr>
        <w:t>: Requests received through secure application gateways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Authentication</w:t>
      </w:r>
      <w:r>
        <w:rPr>
          <w:rFonts w:ascii="Times New Roman" w:hAnsi="Times New Roman"/>
          <w:sz w:val="24"/>
        </w:rPr>
        <w:t>: User identity verified and authorized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Processing</w:t>
      </w:r>
      <w:r>
        <w:rPr>
          <w:rFonts w:ascii="Times New Roman" w:hAnsi="Times New Roman"/>
          <w:sz w:val="24"/>
        </w:rPr>
        <w:t>: Business logic executed with appropriate data access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Data Operations</w:t>
      </w:r>
      <w:r>
        <w:rPr>
          <w:rFonts w:ascii="Times New Roman" w:hAnsi="Times New Roman"/>
          <w:sz w:val="24"/>
        </w:rPr>
        <w:t>: Database operations performed with security controls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Response</w:t>
      </w:r>
      <w:r>
        <w:rPr>
          <w:rFonts w:ascii="Times New Roman" w:hAnsi="Times New Roman"/>
          <w:sz w:val="24"/>
        </w:rPr>
        <w:t>: Results formatted and returned to requesting users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Logging</w:t>
      </w:r>
      <w:r>
        <w:rPr>
          <w:rFonts w:ascii="Times New Roman" w:hAnsi="Times New Roman"/>
          <w:sz w:val="24"/>
        </w:rPr>
        <w:t>: All operations logged for audit and troubleshooting</w:t>
      </w:r>
    </w:p>
    <w:p>
      <w:pPr>
        <w:pStyle w:val="Heading2"/>
        <w:spacing w:before="240" w:after="120"/>
        <w:ind w:left="0" w:firstLine="0"/>
      </w:pPr>
      <w:r>
        <w:t>4 🔐 **Security Architecture**</w:t>
      </w:r>
    </w:p>
    <w:p>
      <w:pPr>
        <w:pStyle w:val="Heading3"/>
        <w:spacing w:before="160" w:after="120"/>
        <w:ind w:left="0" w:firstLine="0"/>
      </w:pPr>
      <w:r>
        <w:t>4.1 **Security Layers**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🌐 Network Security</w:t>
      </w:r>
      <w:r>
        <w:rPr>
          <w:rFonts w:ascii="Times New Roman" w:hAnsi="Times New Roman"/>
          <w:sz w:val="24"/>
        </w:rPr>
        <w:t>: Network segmentation and access controls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🔑 Identity &amp; Access</w:t>
      </w:r>
      <w:r>
        <w:rPr>
          <w:rFonts w:ascii="Times New Roman" w:hAnsi="Times New Roman"/>
          <w:sz w:val="24"/>
        </w:rPr>
        <w:t>: Multi-factor authentication and role-based access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🛡️ Application Security</w:t>
      </w:r>
      <w:r>
        <w:rPr>
          <w:rFonts w:ascii="Times New Roman" w:hAnsi="Times New Roman"/>
          <w:sz w:val="24"/>
        </w:rPr>
        <w:t>: Application-layer security and monitoring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💾 Data Protection</w:t>
      </w:r>
      <w:r>
        <w:rPr>
          <w:rFonts w:ascii="Times New Roman" w:hAnsi="Times New Roman"/>
          <w:sz w:val="24"/>
        </w:rPr>
        <w:t>: Encryption at rest and in transit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🔍 Monitoring</w:t>
      </w:r>
      <w:r>
        <w:rPr>
          <w:rFonts w:ascii="Times New Roman" w:hAnsi="Times New Roman"/>
          <w:sz w:val="24"/>
        </w:rPr>
        <w:t>: Continuous security monitoring and alerting</w:t>
      </w:r>
    </w:p>
    <w:p>
      <w:pPr>
        <w:pStyle w:val="Heading3"/>
        <w:spacing w:before="160" w:after="120"/>
        <w:ind w:left="0" w:firstLine="0"/>
      </w:pPr>
      <w:r>
        <w:t>4.2 **Compliance Framework**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SOC 2 Type II</w:t>
      </w:r>
      <w:r>
        <w:rPr>
          <w:rFonts w:ascii="Times New Roman" w:hAnsi="Times New Roman"/>
          <w:sz w:val="24"/>
        </w:rPr>
        <w:t>: Security, availability, processing integrity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ISO 27001</w:t>
      </w:r>
      <w:r>
        <w:rPr>
          <w:rFonts w:ascii="Times New Roman" w:hAnsi="Times New Roman"/>
          <w:sz w:val="24"/>
        </w:rPr>
        <w:t>: Information security management system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PCI DSS</w:t>
      </w:r>
      <w:r>
        <w:rPr>
          <w:rFonts w:ascii="Times New Roman" w:hAnsi="Times New Roman"/>
          <w:sz w:val="24"/>
        </w:rPr>
        <w:t>: Payment card industry data security (where applicable)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GDPR</w:t>
      </w:r>
      <w:r>
        <w:rPr>
          <w:rFonts w:ascii="Times New Roman" w:hAnsi="Times New Roman"/>
          <w:sz w:val="24"/>
        </w:rPr>
        <w:t>: Data protection and privacy regulations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Industry-Specific</w:t>
      </w:r>
      <w:r>
        <w:rPr>
          <w:rFonts w:ascii="Times New Roman" w:hAnsi="Times New Roman"/>
          <w:sz w:val="24"/>
        </w:rPr>
        <w:t>: Additional compliance as required</w:t>
      </w:r>
    </w:p>
    <w:p>
      <w:pPr>
        <w:pStyle w:val="Heading2"/>
        <w:spacing w:before="240" w:after="120"/>
        <w:ind w:left="0" w:firstLine="0"/>
      </w:pPr>
      <w:r>
        <w:t>5 📊 **Scalability Design**</w:t>
      </w:r>
    </w:p>
    <w:p>
      <w:pPr>
        <w:pStyle w:val="Heading3"/>
        <w:spacing w:before="160" w:after="120"/>
        <w:ind w:left="0" w:firstLine="0"/>
      </w:pPr>
      <w:r>
        <w:t>5.1 **Horizontal Scaling**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Auto-scaling groups for compute resources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Load balancing across multiple instances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Database read replicas for read-heavy workloads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Content delivery networks for global distribution</w:t>
      </w:r>
    </w:p>
    <w:p>
      <w:pPr>
        <w:pStyle w:val="Heading3"/>
        <w:spacing w:before="160" w:after="120"/>
        <w:ind w:left="0" w:firstLine="0"/>
      </w:pPr>
      <w:r>
        <w:t>5.2 **Vertical Scaling**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Instance right-sizing based on workload demands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Storage auto-scaling for growing data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bandwidth optimization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Memory and CPU optimization strategies</w:t>
      </w:r>
    </w:p>
    <w:p>
      <w:pPr>
        <w:pStyle w:val="Heading2"/>
        <w:spacing w:before="240" w:after="120"/>
        <w:ind w:left="0" w:firstLine="0"/>
      </w:pPr>
      <w:r>
        <w:t>6 🔄 **High Availability &amp; Disaster Recovery**</w:t>
      </w:r>
    </w:p>
    <w:p>
      <w:pPr>
        <w:pStyle w:val="Heading3"/>
        <w:spacing w:before="160" w:after="120"/>
        <w:ind w:left="0" w:firstLine="0"/>
      </w:pPr>
      <w:r>
        <w:t>6.1 **Availability Design**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Multi-Zone Deployment</w:t>
      </w:r>
      <w:r>
        <w:rPr>
          <w:rFonts w:ascii="Times New Roman" w:hAnsi="Times New Roman"/>
          <w:sz w:val="24"/>
        </w:rPr>
        <w:t>: Resources distributed across availability zones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Redundancy</w:t>
      </w:r>
      <w:r>
        <w:rPr>
          <w:rFonts w:ascii="Times New Roman" w:hAnsi="Times New Roman"/>
          <w:sz w:val="24"/>
        </w:rPr>
        <w:t>: Elimination of single points of failure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Health Monitoring</w:t>
      </w:r>
      <w:r>
        <w:rPr>
          <w:rFonts w:ascii="Times New Roman" w:hAnsi="Times New Roman"/>
          <w:sz w:val="24"/>
        </w:rPr>
        <w:t>: Automated health checks and failover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Load Distribution</w:t>
      </w:r>
      <w:r>
        <w:rPr>
          <w:rFonts w:ascii="Times New Roman" w:hAnsi="Times New Roman"/>
          <w:sz w:val="24"/>
        </w:rPr>
        <w:t>: Traffic distribution across healthy instances</w:t>
      </w:r>
    </w:p>
    <w:p>
      <w:pPr>
        <w:pStyle w:val="Heading3"/>
        <w:spacing w:before="160" w:after="120"/>
        <w:ind w:left="0" w:firstLine="0"/>
      </w:pPr>
      <w:r>
        <w:t>6.2 **Disaster Recovery Strategy**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RTO Target</w:t>
      </w:r>
      <w:r>
        <w:rPr>
          <w:rFonts w:ascii="Times New Roman" w:hAnsi="Times New Roman"/>
          <w:sz w:val="24"/>
        </w:rPr>
        <w:t>: Recovery Time Objective &lt; 4 hours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RPO Target</w:t>
      </w:r>
      <w:r>
        <w:rPr>
          <w:rFonts w:ascii="Times New Roman" w:hAnsi="Times New Roman"/>
          <w:sz w:val="24"/>
        </w:rPr>
        <w:t>: Recovery Point Objective &lt; 1 hour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Backup Strategy</w:t>
      </w:r>
      <w:r>
        <w:rPr>
          <w:rFonts w:ascii="Times New Roman" w:hAnsi="Times New Roman"/>
          <w:sz w:val="24"/>
        </w:rPr>
        <w:t>: Automated backups with point-in-time recovery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Failover Procedures</w:t>
      </w:r>
      <w:r>
        <w:rPr>
          <w:rFonts w:ascii="Times New Roman" w:hAnsi="Times New Roman"/>
          <w:sz w:val="24"/>
        </w:rPr>
        <w:t>: Documented and tested failover processes</w:t>
      </w:r>
    </w:p>
    <w:p>
      <w:pPr>
        <w:pStyle w:val="Heading2"/>
        <w:spacing w:before="240" w:after="120"/>
        <w:ind w:left="0" w:firstLine="0"/>
      </w:pPr>
      <w:r>
        <w:t>7 🔗 **Integration Architecture**</w:t>
      </w:r>
    </w:p>
    <w:p>
      <w:pPr>
        <w:pStyle w:val="Heading3"/>
        <w:spacing w:before="160" w:after="120"/>
        <w:ind w:left="0" w:firstLine="0"/>
      </w:pPr>
      <w:r>
        <w:t>7.1 **Internal Integrations**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API-first design for service communication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Event-driven architecture for loose coupling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Service mesh for microservices communication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Database integration patterns and strategies</w:t>
      </w:r>
    </w:p>
    <w:p>
      <w:pPr>
        <w:pStyle w:val="Heading3"/>
        <w:spacing w:before="160" w:after="120"/>
        <w:ind w:left="0" w:firstLine="0"/>
      </w:pPr>
      <w:r>
        <w:t>7.2 **External Integrations**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Third-party service integrations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Legacy system integration capabilities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Partner and vendor API integrations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Data exchange and synchronization</w:t>
      </w:r>
    </w:p>
    <w:p>
      <w:pPr>
        <w:pStyle w:val="Heading2"/>
        <w:spacing w:before="240" w:after="120"/>
        <w:ind w:left="0" w:firstLine="0"/>
      </w:pPr>
      <w:r>
        <w:t>8 📈 **Performance Architecture**</w:t>
      </w:r>
    </w:p>
    <w:p>
      <w:pPr>
        <w:pStyle w:val="Heading3"/>
        <w:spacing w:before="160" w:after="120"/>
        <w:ind w:left="0" w:firstLine="0"/>
      </w:pPr>
      <w:r>
        <w:t>8.1 **Performance Optimization**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Caching Strategies</w:t>
      </w:r>
      <w:r>
        <w:rPr>
          <w:rFonts w:ascii="Times New Roman" w:hAnsi="Times New Roman"/>
          <w:sz w:val="24"/>
        </w:rPr>
        <w:t>: Multi-tier caching implementation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Database Optimization</w:t>
      </w:r>
      <w:r>
        <w:rPr>
          <w:rFonts w:ascii="Times New Roman" w:hAnsi="Times New Roman"/>
          <w:sz w:val="24"/>
        </w:rPr>
        <w:t>: Query optimization and indexing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Network Optimization</w:t>
      </w:r>
      <w:r>
        <w:rPr>
          <w:rFonts w:ascii="Times New Roman" w:hAnsi="Times New Roman"/>
          <w:sz w:val="24"/>
        </w:rPr>
        <w:t>: CDN and edge computing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Resource Optimization</w:t>
      </w:r>
      <w:r>
        <w:rPr>
          <w:rFonts w:ascii="Times New Roman" w:hAnsi="Times New Roman"/>
          <w:sz w:val="24"/>
        </w:rPr>
        <w:t>: Right-sizing and efficiency</w:t>
      </w:r>
    </w:p>
    <w:p>
      <w:pPr>
        <w:pStyle w:val="Heading3"/>
        <w:spacing w:before="160" w:after="120"/>
        <w:ind w:left="0" w:firstLine="0"/>
      </w:pPr>
      <w:r>
        <w:t>8.2 **Performance Monitoring**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Real-time performance metrics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Application performance monitoring (APM)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Infrastructure monitoring and alerting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User experience monitoring</w:t>
      </w:r>
    </w:p>
    <w:p>
      <w:pPr>
        <w:pStyle w:val="Heading2"/>
        <w:spacing w:before="240" w:after="120"/>
        <w:ind w:left="0" w:firstLine="0"/>
      </w:pPr>
      <w:r>
        <w:t>9 🛠️ **Operational Architecture**</w:t>
      </w:r>
    </w:p>
    <w:p>
      <w:pPr>
        <w:pStyle w:val="Heading3"/>
        <w:spacing w:before="160" w:after="120"/>
        <w:ind w:left="0" w:firstLine="0"/>
      </w:pPr>
      <w:r>
        <w:t>9.1 **DevOps Integration**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Infrastructure as Code (IaC) for consistent deployments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CI/CD pipelines for automated delivery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Configuration management and drift detection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Automated testing and validation</w:t>
      </w:r>
    </w:p>
    <w:p>
      <w:pPr>
        <w:pStyle w:val="Heading3"/>
        <w:spacing w:before="160" w:after="120"/>
        <w:ind w:left="0" w:firstLine="0"/>
      </w:pPr>
      <w:r>
        <w:t>9.2 **Monitoring &amp; Observability**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Comprehensive logging and log aggregation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Metrics collection and visualization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Distributed tracing for complex workflows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Alerting and notification strategies</w:t>
      </w:r>
    </w:p>
    <w:p>
      <w:pPr>
        <w:pStyle w:val="Heading2"/>
        <w:spacing w:before="240" w:after="120"/>
        <w:ind w:left="0" w:firstLine="0"/>
      </w:pPr>
      <w:r>
        <w:t>10 💰 **Cost Optimization**</w:t>
      </w:r>
    </w:p>
    <w:p>
      <w:pPr>
        <w:pStyle w:val="Heading3"/>
        <w:spacing w:before="160" w:after="120"/>
        <w:ind w:left="0" w:firstLine="0"/>
      </w:pPr>
      <w:r>
        <w:t>10.1 **Cost Management Strategies**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Resource right-sizing and optimization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Reserved capacity for predictable workloads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Automated resource cleanup and lifecycle management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Cost monitoring and budgeting alerts</w:t>
      </w:r>
    </w:p>
    <w:p>
      <w:pPr>
        <w:pStyle w:val="Heading3"/>
        <w:spacing w:before="160" w:after="120"/>
        <w:ind w:left="0" w:firstLine="0"/>
      </w:pPr>
      <w:r>
        <w:t>10.2 **Efficiency Measures**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Serverless computing for variable workloads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Auto-scaling to match demand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Storage tiering and lifecycle policies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traffic optimization</w:t>
      </w:r>
    </w:p>
    <w:p>
      <w:pPr>
        <w:pStyle w:val="Heading2"/>
        <w:spacing w:before="240" w:after="120"/>
        <w:ind w:left="0" w:firstLine="0"/>
      </w:pPr>
      <w:r>
        <w:t>11 📋 **Architecture Validation**</w:t>
      </w:r>
    </w:p>
    <w:p>
      <w:pPr>
        <w:pStyle w:val="Heading3"/>
        <w:spacing w:before="160" w:after="120"/>
        <w:ind w:left="0" w:firstLine="0"/>
      </w:pPr>
      <w:r>
        <w:t>11.1 **Design Validation Criteria**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Security requirements met and validated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Performance targets achieved and tested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Scalability requirements demonstrated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Disaster recovery procedures tested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Compliance requirements verified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Integration points validated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Cost projections within budget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Operational procedures documented</w:t>
      </w:r>
    </w:p>
    <w:p>
      <w:pPr>
        <w:pStyle w:val="Heading3"/>
        <w:spacing w:before="160" w:after="120"/>
        <w:ind w:left="0" w:firstLine="0"/>
      </w:pPr>
      <w:r>
        <w:t>11.2 **Architecture Review Process**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Technical Review</w:t>
      </w:r>
      <w:r>
        <w:rPr>
          <w:rFonts w:ascii="Times New Roman" w:hAnsi="Times New Roman"/>
          <w:sz w:val="24"/>
        </w:rPr>
        <w:t>: Architecture design validation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Security Review</w:t>
      </w:r>
      <w:r>
        <w:rPr>
          <w:rFonts w:ascii="Times New Roman" w:hAnsi="Times New Roman"/>
          <w:sz w:val="24"/>
        </w:rPr>
        <w:t>: Security controls and compliance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Performance Review</w:t>
      </w:r>
      <w:r>
        <w:rPr>
          <w:rFonts w:ascii="Times New Roman" w:hAnsi="Times New Roman"/>
          <w:sz w:val="24"/>
        </w:rPr>
        <w:t>: Performance and scalability testing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Operations Review</w:t>
      </w:r>
      <w:r>
        <w:rPr>
          <w:rFonts w:ascii="Times New Roman" w:hAnsi="Times New Roman"/>
          <w:sz w:val="24"/>
        </w:rPr>
        <w:t>: Operational procedures and runbooks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Cost Review</w:t>
      </w:r>
      <w:r>
        <w:rPr>
          <w:rFonts w:ascii="Times New Roman" w:hAnsi="Times New Roman"/>
          <w:sz w:val="24"/>
        </w:rPr>
        <w:t>: Budget validation and optimization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Stakeholder Approval</w:t>
      </w:r>
      <w:r>
        <w:rPr>
          <w:rFonts w:ascii="Times New Roman" w:hAnsi="Times New Roman"/>
          <w:sz w:val="24"/>
        </w:rPr>
        <w:t>: Final architecture sign-off</w:t>
      </w:r>
    </w:p>
    <w:p>
      <w:pPr>
        <w:pStyle w:val="Heading2"/>
        <w:spacing w:before="240" w:after="120"/>
        <w:ind w:left="0" w:firstLine="0"/>
      </w:pPr>
      <w:r>
        <w:t>12 🔄 **Migration Considerations**</w:t>
      </w:r>
    </w:p>
    <w:p>
      <w:pPr>
        <w:pStyle w:val="Heading3"/>
        <w:spacing w:before="160" w:after="120"/>
        <w:ind w:left="0" w:firstLine="0"/>
      </w:pPr>
      <w:r>
        <w:t>12.1 **Migration Strategy**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Assessment of existing infrastructure and applications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Migration wave planning and dependencies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Risk mitigation and rollback procedures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Testing and validation at each migration phase</w:t>
      </w:r>
    </w:p>
    <w:p>
      <w:pPr>
        <w:pStyle w:val="Heading3"/>
        <w:spacing w:before="160" w:after="120"/>
        <w:ind w:left="0" w:firstLine="0"/>
      </w:pPr>
      <w:r>
        <w:t>12.2 **Migration Tools and Services**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Cloud provider migration services and tools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Third-party migration utilities and frameworks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Assessment and discovery tools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Automated migration and validation tools</w:t>
      </w:r>
    </w:p>
    <w:p>
      <w:pPr>
        <w:pStyle w:val="Heading2"/>
        <w:spacing w:before="240" w:after="120"/>
        <w:ind w:left="0" w:firstLine="0"/>
      </w:pPr>
      <w:r>
        <w:t>13 📚 **Architecture References**</w:t>
      </w:r>
    </w:p>
    <w:p>
      <w:pPr>
        <w:pStyle w:val="Heading3"/>
        <w:spacing w:before="160" w:after="120"/>
        <w:ind w:left="0" w:firstLine="0"/>
      </w:pPr>
      <w:r>
        <w:t>13.1 **Related Documentation**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[📋 Prerequisites](prerequisites.md)</w:t>
      </w:r>
      <w:r>
        <w:rPr>
          <w:rFonts w:ascii="Times New Roman" w:hAnsi="Times New Roman"/>
          <w:sz w:val="24"/>
        </w:rPr>
        <w:t>: Required skills, tools, and preparation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[🚀 Implementation Guide](../delivery/implementation-guide.md)</w:t>
      </w:r>
      <w:r>
        <w:rPr>
          <w:rFonts w:ascii="Times New Roman" w:hAnsi="Times New Roman"/>
          <w:sz w:val="24"/>
        </w:rPr>
        <w:t>: Step-by-step deployment procedures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[⚙️ Configuration Templates](../delivery/configuration-templates.md)</w:t>
      </w:r>
      <w:r>
        <w:rPr>
          <w:rFonts w:ascii="Times New Roman" w:hAnsi="Times New Roman"/>
          <w:sz w:val="24"/>
        </w:rPr>
        <w:t>: Infrastructure and service configurations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[🔧 Troubleshooting](troubleshooting.md)</w:t>
      </w:r>
      <w:r>
        <w:rPr>
          <w:rFonts w:ascii="Times New Roman" w:hAnsi="Times New Roman"/>
          <w:sz w:val="24"/>
        </w:rPr>
        <w:t>: Common issues and resolution procedures</w:t>
      </w:r>
    </w:p>
    <w:p>
      <w:pPr>
        <w:pStyle w:val="Heading3"/>
        <w:spacing w:before="160" w:after="120"/>
        <w:ind w:left="0" w:firstLine="0"/>
      </w:pPr>
      <w:r>
        <w:t>13.2 **External References**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Cloud provider architecture best practices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Industry security and compliance frameworks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Performance optimization guidelines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Disaster recovery planning resources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📍 Architecture Version</w:t>
      </w:r>
      <w:r>
        <w:rPr>
          <w:rFonts w:ascii="Times New Roman" w:hAnsi="Times New Roman"/>
          <w:sz w:val="24"/>
        </w:rPr>
        <w:t xml:space="preserve">: 2.0  </w:t>
        <w:br/>
      </w:r>
      <w:r>
        <w:rPr>
          <w:rFonts w:ascii="Times New Roman" w:hAnsi="Times New Roman"/>
          <w:b/>
          <w:sz w:val="24"/>
        </w:rPr>
        <w:t>Last Updated</w:t>
      </w:r>
      <w:r>
        <w:rPr>
          <w:rFonts w:ascii="Times New Roman" w:hAnsi="Times New Roman"/>
          <w:sz w:val="24"/>
        </w:rPr>
        <w:t xml:space="preserve">: January 2025  </w:t>
        <w:br/>
      </w:r>
      <w:r>
        <w:rPr>
          <w:rFonts w:ascii="Times New Roman" w:hAnsi="Times New Roman"/>
          <w:b/>
          <w:sz w:val="24"/>
        </w:rPr>
        <w:t>Review Status</w:t>
      </w:r>
      <w:r>
        <w:rPr>
          <w:rFonts w:ascii="Times New Roman" w:hAnsi="Times New Roman"/>
          <w:sz w:val="24"/>
        </w:rPr>
        <w:t>: ✅ Validated by Solution Architecture Team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Next Steps</w:t>
      </w:r>
      <w:r>
        <w:rPr>
          <w:rFonts w:ascii="Times New Roman" w:hAnsi="Times New Roman"/>
          <w:sz w:val="24"/>
        </w:rPr>
        <w:t>: Review [Prerequisites](prerequisites.md) for implementation requirements or proceed to [Implementation Guide](../delivery/implementation-guide.md) for deployment procedures.</w:t>
      </w:r>
    </w:p>
    <w:p/>
    <w:p/>
    <w:p/>
    <w:p>
      <w:pPr>
        <w:jc w:val="center"/>
      </w:pPr>
      <w:r>
        <w:rPr>
          <w:sz w:val="20"/>
        </w:rPr>
        <w:t>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-framework-logo-r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www.eoframework.org</w:t>
      </w:r>
    </w:p>
    <w:sectPr w:rsidR="00005CD9" w:rsidRPr="00366A1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DE7" w14:textId="77777777" w:rsidR="005A2889" w:rsidRDefault="005A2889">
      <w:pPr>
        <w:spacing w:after="0" w:line="240" w:lineRule="auto"/>
      </w:pPr>
      <w:r>
        <w:separator/>
      </w:r>
    </w:p>
  </w:endnote>
  <w:endnote w:type="continuationSeparator" w:id="0">
    <w:p w14:paraId="1E75994A" w14:textId="77777777" w:rsidR="005A2889" w:rsidRDefault="005A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A819" w14:textId="77777777" w:rsidR="00EE0B07" w:rsidRDefault="00EE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jc w:val="lef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W w:w="5000" w:type="pct"/>
    </w:tblPr>
    <w:tblGrid>
      <w:gridCol w:w="4149"/>
      <w:gridCol w:w="346"/>
    </w:tblGrid>
    <w:tr w:rsidR="00BB1A46" w14:paraId="5E16423B" w14:textId="77777777" w:rsidTr="00BB1A46">
      <w:tc>
        <w:tcPr>
          <w:tcW w:w="7200" w:type="dxa"/>
        </w:tcPr>
        <w:p w14:paraId="57293955" w14:textId="346E33A6" w:rsidR="00BB1A46" w:rsidRDefault="00000000">
          <w:pPr>
            <w:pStyle w:val="Footer"/>
            <w:tabs>
              <w:tab w:val="clear" w:pos="4680"/>
              <w:tab w:val="clear" w:pos="9360"/>
            </w:tabs>
            <w:jc w:val="lef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b/>
              <w:sz w:val="20"/>
            </w:rPr>
            <w:t>Solution - Solution Architecture</w:t>
          </w:r>
        </w:p>
      </w:tc>
      <w:tc>
        <w:tcPr>
          <w:tcW w:w="2160" w:type="dxa"/>
        </w:tcPr>
        <w:p w14:paraId="63894BCA" w14:textId="77777777" w:rsidR="00BB1A46" w:rsidRDefault="00BB1A46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sz w:val="20"/>
            </w:rPr>
            <w:t xml:space="preserve">Page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Times New Roman" w:hAnsi="Times New Roman"/>
              <w:sz w:val="20"/>
            </w:rPr>
            <w:t xml:space="preserve"> of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 w14:paraId="76F09A91" w14:textId="57C2BA94" w:rsidR="00005CD9" w:rsidRDefault="00247333" w:rsidP="00247333">
    <w:pPr>
      <w:pStyle w:val="Footer"/>
      <w:tabs>
        <w:tab w:val="clear" w:pos="4680"/>
        <w:tab w:val="clear" w:pos="9360"/>
        <w:tab w:val="left" w:pos="517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7B40" w14:textId="77777777" w:rsidR="00EE0B07" w:rsidRDefault="00EE0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B1C" w14:textId="77777777" w:rsidR="005A2889" w:rsidRDefault="005A2889">
      <w:pPr>
        <w:spacing w:after="0" w:line="240" w:lineRule="auto"/>
      </w:pPr>
      <w:r>
        <w:separator/>
      </w:r>
    </w:p>
  </w:footnote>
  <w:footnote w:type="continuationSeparator" w:id="0">
    <w:p w14:paraId="6A8F51B1" w14:textId="77777777" w:rsidR="005A2889" w:rsidRDefault="005A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D89" w14:textId="77777777" w:rsidR="00EE0B07" w:rsidRDefault="00EE0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9713" w14:textId="77777777" w:rsidR="00EE0B07" w:rsidRDefault="00EE0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E598" w14:textId="77777777" w:rsidR="00EE0B07" w:rsidRDefault="00EE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7690">
    <w:abstractNumId w:val="8"/>
  </w:num>
  <w:num w:numId="2" w16cid:durableId="800928333">
    <w:abstractNumId w:val="6"/>
  </w:num>
  <w:num w:numId="3" w16cid:durableId="430854252">
    <w:abstractNumId w:val="5"/>
  </w:num>
  <w:num w:numId="4" w16cid:durableId="1743915645">
    <w:abstractNumId w:val="4"/>
  </w:num>
  <w:num w:numId="5" w16cid:durableId="617025869">
    <w:abstractNumId w:val="7"/>
  </w:num>
  <w:num w:numId="6" w16cid:durableId="1799373081">
    <w:abstractNumId w:val="3"/>
  </w:num>
  <w:num w:numId="7" w16cid:durableId="2123449072">
    <w:abstractNumId w:val="2"/>
  </w:num>
  <w:num w:numId="8" w16cid:durableId="286131703">
    <w:abstractNumId w:val="1"/>
  </w:num>
  <w:num w:numId="9" w16cid:durableId="9574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9"/>
    <w:rsid w:val="00034616"/>
    <w:rsid w:val="0006063C"/>
    <w:rsid w:val="000C085E"/>
    <w:rsid w:val="0015074B"/>
    <w:rsid w:val="00235283"/>
    <w:rsid w:val="00247333"/>
    <w:rsid w:val="0029639D"/>
    <w:rsid w:val="002A029E"/>
    <w:rsid w:val="00315C5D"/>
    <w:rsid w:val="00326F90"/>
    <w:rsid w:val="003313FA"/>
    <w:rsid w:val="00340E3C"/>
    <w:rsid w:val="00366A13"/>
    <w:rsid w:val="0038384A"/>
    <w:rsid w:val="003C0BC0"/>
    <w:rsid w:val="003E1470"/>
    <w:rsid w:val="004A6104"/>
    <w:rsid w:val="00561035"/>
    <w:rsid w:val="005750C8"/>
    <w:rsid w:val="005A2889"/>
    <w:rsid w:val="00607598"/>
    <w:rsid w:val="00655089"/>
    <w:rsid w:val="00680160"/>
    <w:rsid w:val="00701F4D"/>
    <w:rsid w:val="007736B0"/>
    <w:rsid w:val="00803011"/>
    <w:rsid w:val="008A6B38"/>
    <w:rsid w:val="00AA1D8D"/>
    <w:rsid w:val="00B47730"/>
    <w:rsid w:val="00BB1A46"/>
    <w:rsid w:val="00BF114A"/>
    <w:rsid w:val="00CB0664"/>
    <w:rsid w:val="00CD59FC"/>
    <w:rsid w:val="00D7622F"/>
    <w:rsid w:val="00D81FBC"/>
    <w:rsid w:val="00D87BD2"/>
    <w:rsid w:val="00DE72E5"/>
    <w:rsid w:val="00DF78D2"/>
    <w:rsid w:val="00E1498B"/>
    <w:rsid w:val="00E45637"/>
    <w:rsid w:val="00E556D3"/>
    <w:rsid w:val="00E97CDD"/>
    <w:rsid w:val="00EA1CEB"/>
    <w:rsid w:val="00EE0B07"/>
    <w:rsid w:val="00EE6839"/>
    <w:rsid w:val="00EF3FDB"/>
    <w:rsid w:val="00F22111"/>
    <w:rsid w:val="00F22E83"/>
    <w:rsid w:val="00F44D90"/>
    <w:rsid w:val="00F81AA3"/>
    <w:rsid w:val="00FA67F9"/>
    <w:rsid w:val="00FC693F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0313"/>
  <w14:defaultImageDpi w14:val="300"/>
  <w15:docId w15:val="{E76D0337-30F4-4EAC-BB18-9E19447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A13"/>
    <w:pPr>
      <w:keepNext/>
      <w:keepLines/>
      <w:spacing w:before="480" w:after="0"/>
      <w:outlineLvl w:val="0"/>
    </w:pPr>
    <w:rPr>
      <w:rFonts w:eastAsiaTheme="majorEastAsia" w:cs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3"/>
    <w:pPr>
      <w:keepNext/>
      <w:keepLines/>
      <w:spacing w:before="200" w:after="0"/>
      <w:outlineLvl w:val="1"/>
    </w:pPr>
    <w:rPr>
      <w:rFonts w:eastAsiaTheme="majorEastAsia" w:cs="Times New Roman"/>
      <w:b/>
      <w:bCs/>
      <w:small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3"/>
    <w:pPr>
      <w:keepNext/>
      <w:keepLines/>
      <w:spacing w:before="200" w:after="0"/>
      <w:outlineLvl w:val="2"/>
    </w:pPr>
    <w:rPr>
      <w:rFonts w:eastAsiaTheme="majorEastAsia" w:cs="Times New Roman"/>
      <w:b/>
      <w:bCs/>
      <w:i/>
      <w:smallCap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6D3"/>
    <w:pPr>
      <w:keepNext/>
      <w:keepLines/>
      <w:spacing w:before="200"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6A13"/>
    <w:rPr>
      <w:rFonts w:ascii="Times New Roman" w:eastAsiaTheme="majorEastAsia" w:hAnsi="Times New Roman" w:cs="Times New Roman"/>
      <w:b/>
      <w:bCs/>
      <w:smallCaps/>
      <w:color w:val="1F4E7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56D3"/>
    <w:rPr>
      <w:rFonts w:ascii="Times New Roman" w:eastAsiaTheme="majorEastAsia" w:hAnsi="Times New Roman" w:cs="Times New Roman"/>
      <w:b/>
      <w:bCs/>
      <w:small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56D3"/>
    <w:rPr>
      <w:rFonts w:ascii="Times New Roman" w:eastAsiaTheme="majorEastAsia" w:hAnsi="Times New Roman" w:cs="Times New Roman"/>
      <w:b/>
      <w:bCs/>
      <w:i/>
      <w:smallCap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556D3"/>
    <w:rPr>
      <w:rFonts w:ascii="Times New Roman" w:eastAsiaTheme="majorEastAsia" w:hAnsi="Times New Roman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6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A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6A1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6A1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22E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19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B651FE17B4118A9E12D5D9BF7B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3D12-1014-42E4-AA33-1E1289FEA5F0}"/>
      </w:docPartPr>
      <w:docPartBody>
        <w:p w:rsidR="00D82C13" w:rsidRDefault="008B73D4" w:rsidP="008B73D4">
          <w:pPr>
            <w:pStyle w:val="EFAB651FE17B4118A9E12D5D9BF7B65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5"/>
    <w:rsid w:val="00125C82"/>
    <w:rsid w:val="001C25D9"/>
    <w:rsid w:val="003E1470"/>
    <w:rsid w:val="004A6104"/>
    <w:rsid w:val="004E2F85"/>
    <w:rsid w:val="005A2815"/>
    <w:rsid w:val="005F0D79"/>
    <w:rsid w:val="00803011"/>
    <w:rsid w:val="008B73D4"/>
    <w:rsid w:val="00B57B11"/>
    <w:rsid w:val="00C30097"/>
    <w:rsid w:val="00D7622F"/>
    <w:rsid w:val="00D82C13"/>
    <w:rsid w:val="00E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B651FE17B4118A9E12D5D9BF7B65D">
    <w:name w:val="EFAB651FE17B4118A9E12D5D9BF7B65D"/>
    <w:rsid w:val="008B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494</Words>
  <Characters>2762</Characters>
  <Application>Microsoft Office Word</Application>
  <DocSecurity>0</DocSecurity>
  <Lines>212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/>
  <dc:creator>page o</dc:creator>
  <cp:keywords/>
  <dc:description>generated by python-docx</dc:description>
  <cp:lastModifiedBy>Kishan Siram</cp:lastModifiedBy>
  <cp:revision>21</cp:revision>
  <dcterms:created xsi:type="dcterms:W3CDTF">2013-12-23T23:15:00Z</dcterms:created>
  <dcterms:modified xsi:type="dcterms:W3CDTF">2025-11-11T21:24:00Z</dcterms:modified>
  <cp:category/>
</cp:coreProperties>
</file>