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NVIDIA - Omniverse Enterprise Collaboration Platform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NVIDIA Omniverse Enterprise Collaboration Platform for [Client Name]. This engagement will deliver real-time 3D design collaboration capabilities through 50 RTX-powered workstations, Omniverse Nucleus servers, and Universal Scene Description (USD) workflows to enable 50 engineers and designers to collaborate simultaneously on complex 3D projects.</w:t>
      </w:r>
    </w:p>
    <w:p>
      <w:r>
        <w:rPr>
          <w:rFonts w:ascii="Calibri" w:hAnsi="Calibri"/>
          <w:b/>
          <w:sz w:val="24"/>
        </w:rPr>
        <w:t>Project Duration:</w:t>
      </w:r>
      <w:r>
        <w:rPr>
          <w:rFonts w:ascii="Calibri" w:hAnsi="Calibri"/>
          <w:sz w:val="24"/>
        </w:rPr>
        <w:t xml:space="preserve"> [X]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faces significant challenges in 3D design collaboration and rendering workflows:</w:t>
      </w:r>
    </w:p>
    <w:p>
      <w:pPr>
        <w:spacing w:after="80"/>
        <w:ind w:left="360"/>
      </w:pPr>
      <w:r>
        <w:rPr>
          <w:rFonts w:ascii="Calibri" w:hAnsi="Calibri"/>
          <w:sz w:val="24"/>
        </w:rPr>
        <w:t xml:space="preserve">• </w:t>
      </w:r>
      <w:r>
        <w:rPr>
          <w:rFonts w:ascii="Calibri" w:hAnsi="Calibri"/>
          <w:b/>
          <w:sz w:val="24"/>
        </w:rPr>
        <w:t>File Format Silos:</w:t>
      </w:r>
      <w:r>
        <w:rPr>
          <w:rFonts w:ascii="Calibri" w:hAnsi="Calibri"/>
          <w:sz w:val="24"/>
        </w:rPr>
        <w:t xml:space="preserve"> Multiple CAD tools (Revit, SolidWorks, Rhino, Maya) with incompatible file formats requiring manual conversion</w:t>
      </w:r>
    </w:p>
    <w:p>
      <w:pPr>
        <w:spacing w:after="80"/>
        <w:ind w:left="360"/>
      </w:pPr>
      <w:r>
        <w:rPr>
          <w:rFonts w:ascii="Calibri" w:hAnsi="Calibri"/>
          <w:sz w:val="24"/>
        </w:rPr>
        <w:t xml:space="preserve">• </w:t>
      </w:r>
      <w:r>
        <w:rPr>
          <w:rFonts w:ascii="Calibri" w:hAnsi="Calibri"/>
          <w:b/>
          <w:sz w:val="24"/>
        </w:rPr>
        <w:t>Sequential Workflows:</w:t>
      </w:r>
      <w:r>
        <w:rPr>
          <w:rFonts w:ascii="Calibri" w:hAnsi="Calibri"/>
          <w:sz w:val="24"/>
        </w:rPr>
        <w:t xml:space="preserve"> Designers work in isolation, passing files sequentially causing weeks of delays per project cycle</w:t>
      </w:r>
    </w:p>
    <w:p>
      <w:pPr>
        <w:spacing w:after="80"/>
        <w:ind w:left="360"/>
      </w:pPr>
      <w:r>
        <w:rPr>
          <w:rFonts w:ascii="Calibri" w:hAnsi="Calibri"/>
          <w:sz w:val="24"/>
        </w:rPr>
        <w:t xml:space="preserve">• </w:t>
      </w:r>
      <w:r>
        <w:rPr>
          <w:rFonts w:ascii="Calibri" w:hAnsi="Calibri"/>
          <w:b/>
          <w:sz w:val="24"/>
        </w:rPr>
        <w:t>Rendering Bottlenecks:</w:t>
      </w:r>
      <w:r>
        <w:rPr>
          <w:rFonts w:ascii="Calibri" w:hAnsi="Calibri"/>
          <w:sz w:val="24"/>
        </w:rPr>
        <w:t xml:space="preserve"> CPU-based rendering takes 8+ hours per scene, limiting design iterations</w:t>
      </w:r>
    </w:p>
    <w:p>
      <w:pPr>
        <w:spacing w:after="80"/>
        <w:ind w:left="360"/>
      </w:pPr>
      <w:r>
        <w:rPr>
          <w:rFonts w:ascii="Calibri" w:hAnsi="Calibri"/>
          <w:sz w:val="24"/>
        </w:rPr>
        <w:t xml:space="preserve">• </w:t>
      </w:r>
      <w:r>
        <w:rPr>
          <w:rFonts w:ascii="Calibri" w:hAnsi="Calibri"/>
          <w:b/>
          <w:sz w:val="24"/>
        </w:rPr>
        <w:t>Version Control Chaos:</w:t>
      </w:r>
      <w:r>
        <w:rPr>
          <w:rFonts w:ascii="Calibri" w:hAnsi="Calibri"/>
          <w:sz w:val="24"/>
        </w:rPr>
        <w:t xml:space="preserve"> Email-based file sharing with dozens of file versions creating confusion and rework</w:t>
      </w:r>
    </w:p>
    <w:p>
      <w:pPr>
        <w:spacing w:after="80"/>
        <w:ind w:left="360"/>
      </w:pPr>
      <w:r>
        <w:rPr>
          <w:rFonts w:ascii="Calibri" w:hAnsi="Calibri"/>
          <w:sz w:val="24"/>
        </w:rPr>
        <w:t xml:space="preserve">• </w:t>
      </w:r>
      <w:r>
        <w:rPr>
          <w:rFonts w:ascii="Calibri" w:hAnsi="Calibri"/>
          <w:b/>
          <w:sz w:val="24"/>
        </w:rPr>
        <w:t>Remote Collaboration Limits:</w:t>
      </w:r>
      <w:r>
        <w:rPr>
          <w:rFonts w:ascii="Calibri" w:hAnsi="Calibri"/>
          <w:sz w:val="24"/>
        </w:rPr>
        <w:t xml:space="preserve"> Remote teams cannot effectively collaborate on 3D designs in real-time</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Enable Real-Time Collaboration:</w:t>
      </w:r>
      <w:r>
        <w:rPr>
          <w:rFonts w:ascii="Calibri" w:hAnsi="Calibri"/>
          <w:sz w:val="24"/>
        </w:rPr>
        <w:t xml:space="preserve"> Deploy Omniverse Enterprise platform enabling 50 engineers to work simultaneously on same 3D scene with live updates</w:t>
      </w:r>
    </w:p>
    <w:p>
      <w:pPr>
        <w:spacing w:after="80"/>
        <w:ind w:left="360"/>
      </w:pPr>
      <w:r>
        <w:rPr>
          <w:rFonts w:ascii="Calibri" w:hAnsi="Calibri"/>
          <w:sz w:val="24"/>
        </w:rPr>
        <w:t xml:space="preserve">• </w:t>
      </w:r>
      <w:r>
        <w:rPr>
          <w:rFonts w:ascii="Calibri" w:hAnsi="Calibri"/>
          <w:b/>
          <w:sz w:val="24"/>
        </w:rPr>
        <w:t>Eliminate File Conversion:</w:t>
      </w:r>
      <w:r>
        <w:rPr>
          <w:rFonts w:ascii="Calibri" w:hAnsi="Calibri"/>
          <w:sz w:val="24"/>
        </w:rPr>
        <w:t xml:space="preserve"> Implement Universal Scene Description (USD) workflows connecting native CAD tools (Revit, SolidWorks, Rhino, Blender, Maya) without file conversion</w:t>
      </w:r>
    </w:p>
    <w:p>
      <w:pPr>
        <w:spacing w:after="80"/>
        <w:ind w:left="360"/>
      </w:pPr>
      <w:r>
        <w:rPr>
          <w:rFonts w:ascii="Calibri" w:hAnsi="Calibri"/>
          <w:sz w:val="24"/>
        </w:rPr>
        <w:t xml:space="preserve">• </w:t>
      </w:r>
      <w:r>
        <w:rPr>
          <w:rFonts w:ascii="Calibri" w:hAnsi="Calibri"/>
          <w:b/>
          <w:sz w:val="24"/>
        </w:rPr>
        <w:t>Accelerate Rendering:</w:t>
      </w:r>
      <w:r>
        <w:rPr>
          <w:rFonts w:ascii="Calibri" w:hAnsi="Calibri"/>
          <w:sz w:val="24"/>
        </w:rPr>
        <w:t xml:space="preserve"> Reduce rendering time by 90% through RTX real-time ray tracing (8 hours to 45 minutes per scene)</w:t>
      </w:r>
    </w:p>
    <w:p>
      <w:pPr>
        <w:spacing w:after="80"/>
        <w:ind w:left="360"/>
      </w:pPr>
      <w:r>
        <w:rPr>
          <w:rFonts w:ascii="Calibri" w:hAnsi="Calibri"/>
          <w:sz w:val="24"/>
        </w:rPr>
        <w:t xml:space="preserve">• </w:t>
      </w:r>
      <w:r>
        <w:rPr>
          <w:rFonts w:ascii="Calibri" w:hAnsi="Calibri"/>
          <w:b/>
          <w:sz w:val="24"/>
        </w:rPr>
        <w:t>Streamline Workflows:</w:t>
      </w:r>
      <w:r>
        <w:rPr>
          <w:rFonts w:ascii="Calibri" w:hAnsi="Calibri"/>
          <w:sz w:val="24"/>
        </w:rPr>
        <w:t xml:space="preserve"> Create photorealistic product visualizations before manufacturing, reducing physical prototyping costs by 60%</w:t>
      </w:r>
    </w:p>
    <w:p>
      <w:pPr>
        <w:spacing w:after="80"/>
        <w:ind w:left="360"/>
      </w:pPr>
      <w:r>
        <w:rPr>
          <w:rFonts w:ascii="Calibri" w:hAnsi="Calibri"/>
          <w:sz w:val="24"/>
        </w:rPr>
        <w:t xml:space="preserve">• </w:t>
      </w:r>
      <w:r>
        <w:rPr>
          <w:rFonts w:ascii="Calibri" w:hAnsi="Calibri"/>
          <w:b/>
          <w:sz w:val="24"/>
        </w:rPr>
        <w:t>Support Remote Teams:</w:t>
      </w:r>
      <w:r>
        <w:rPr>
          <w:rFonts w:ascii="Calibri" w:hAnsi="Calibri"/>
          <w:sz w:val="24"/>
        </w:rPr>
        <w:t xml:space="preserve"> Enable distributed teams to collaborate via Omniverse with cloud streaming for remote workstation access</w:t>
      </w:r>
    </w:p>
    <w:p>
      <w:pPr>
        <w:spacing w:after="80"/>
        <w:ind w:left="360"/>
      </w:pPr>
      <w:r>
        <w:rPr>
          <w:rFonts w:ascii="Calibri" w:hAnsi="Calibri"/>
          <w:sz w:val="24"/>
        </w:rPr>
        <w:t xml:space="preserve">• </w:t>
      </w:r>
      <w:r>
        <w:rPr>
          <w:rFonts w:ascii="Calibri" w:hAnsi="Calibri"/>
          <w:b/>
          <w:sz w:val="24"/>
        </w:rPr>
        <w:t>Build Digital Twins:</w:t>
      </w:r>
      <w:r>
        <w:rPr>
          <w:rFonts w:ascii="Calibri" w:hAnsi="Calibri"/>
          <w:sz w:val="24"/>
        </w:rPr>
        <w:t xml:space="preserve"> Establish foundation for factory simulation and optimization with Omniverse-powered digital twins</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50 RTX workstations operational with Omniverse Enterprise licenses</w:t>
      </w:r>
    </w:p>
    <w:p>
      <w:pPr>
        <w:spacing w:after="80"/>
        <w:ind w:left="360"/>
      </w:pPr>
      <w:r>
        <w:rPr>
          <w:rFonts w:ascii="Calibri" w:hAnsi="Calibri"/>
          <w:sz w:val="24"/>
        </w:rPr>
        <w:t xml:space="preserve">• </w:t>
      </w:r>
      <w:r>
        <w:rPr>
          <w:rFonts w:ascii="Calibri" w:hAnsi="Calibri"/>
          <w:sz w:val="24"/>
        </w:rPr>
        <w:t>Enable real-time collaboration: 10+ users simultaneously editing same USD scene</w:t>
      </w:r>
    </w:p>
    <w:p>
      <w:pPr>
        <w:spacing w:after="80"/>
        <w:ind w:left="360"/>
      </w:pPr>
      <w:r>
        <w:rPr>
          <w:rFonts w:ascii="Calibri" w:hAnsi="Calibri"/>
          <w:sz w:val="24"/>
        </w:rPr>
        <w:t xml:space="preserve">• </w:t>
      </w:r>
      <w:r>
        <w:rPr>
          <w:rFonts w:ascii="Calibri" w:hAnsi="Calibri"/>
          <w:sz w:val="24"/>
        </w:rPr>
        <w:t>Reduce rendering time by 90% vs CPU baseline (8 hours to 45 minutes)</w:t>
      </w:r>
    </w:p>
    <w:p>
      <w:pPr>
        <w:spacing w:after="80"/>
        <w:ind w:left="360"/>
      </w:pPr>
      <w:r>
        <w:rPr>
          <w:rFonts w:ascii="Calibri" w:hAnsi="Calibri"/>
          <w:sz w:val="24"/>
        </w:rPr>
        <w:t xml:space="preserve">• </w:t>
      </w:r>
      <w:r>
        <w:rPr>
          <w:rFonts w:ascii="Calibri" w:hAnsi="Calibri"/>
          <w:sz w:val="24"/>
        </w:rPr>
        <w:t>Support 5+ CAD tool connectors (Revit, SolidWorks, Rhino, Blender, Maya)</w:t>
      </w:r>
    </w:p>
    <w:p>
      <w:pPr>
        <w:spacing w:after="80"/>
        <w:ind w:left="360"/>
      </w:pPr>
      <w:r>
        <w:rPr>
          <w:rFonts w:ascii="Calibri" w:hAnsi="Calibri"/>
          <w:sz w:val="24"/>
        </w:rPr>
        <w:t xml:space="preserve">• </w:t>
      </w:r>
      <w:r>
        <w:rPr>
          <w:rFonts w:ascii="Calibri" w:hAnsi="Calibri"/>
          <w:sz w:val="24"/>
        </w:rPr>
        <w:t>Achieve 100 TB USD scene storage capacity with version control</w:t>
      </w:r>
    </w:p>
    <w:p>
      <w:pPr>
        <w:spacing w:after="80"/>
        <w:ind w:left="360"/>
      </w:pPr>
      <w:r>
        <w:rPr>
          <w:rFonts w:ascii="Calibri" w:hAnsi="Calibri"/>
          <w:sz w:val="24"/>
        </w:rPr>
        <w:t xml:space="preserve">• </w:t>
      </w:r>
      <w:r>
        <w:rPr>
          <w:rFonts w:ascii="Calibri" w:hAnsi="Calibri"/>
          <w:sz w:val="24"/>
        </w:rPr>
        <w:t>99.5% Nucleus server uptime for collaboration workflows</w:t>
      </w:r>
    </w:p>
    <w:p>
      <w:pPr>
        <w:spacing w:after="80"/>
        <w:ind w:left="360"/>
      </w:pPr>
      <w:r>
        <w:rPr>
          <w:rFonts w:ascii="Calibri" w:hAnsi="Calibri"/>
          <w:sz w:val="24"/>
        </w:rPr>
        <w:t xml:space="preserve">• </w:t>
      </w:r>
      <w:r>
        <w:rPr>
          <w:rFonts w:ascii="Calibri" w:hAnsi="Calibri"/>
          <w:sz w:val="24"/>
        </w:rPr>
        <w:t>Reduce physical prototyping costs by $500K annually through virtual visualization</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Omniverse Enterprise architecture design and capacity planning</w:t>
      </w:r>
    </w:p>
    <w:p>
      <w:pPr>
        <w:spacing w:after="80"/>
        <w:ind w:left="360"/>
      </w:pPr>
      <w:r>
        <w:rPr>
          <w:rFonts w:ascii="Calibri" w:hAnsi="Calibri"/>
          <w:sz w:val="24"/>
        </w:rPr>
        <w:t xml:space="preserve">• </w:t>
      </w:r>
      <w:r>
        <w:rPr>
          <w:rFonts w:ascii="Calibri" w:hAnsi="Calibri"/>
          <w:sz w:val="24"/>
        </w:rPr>
        <w:t>RTX workstation procurement, installation, and configuration (50 workstations)</w:t>
      </w:r>
    </w:p>
    <w:p>
      <w:pPr>
        <w:spacing w:after="80"/>
        <w:ind w:left="360"/>
      </w:pPr>
      <w:r>
        <w:rPr>
          <w:rFonts w:ascii="Calibri" w:hAnsi="Calibri"/>
          <w:sz w:val="24"/>
        </w:rPr>
        <w:t xml:space="preserve">• </w:t>
      </w:r>
      <w:r>
        <w:rPr>
          <w:rFonts w:ascii="Calibri" w:hAnsi="Calibri"/>
          <w:sz w:val="24"/>
        </w:rPr>
        <w:t>Omniverse Nucleus server deployment (primary + replica for HA)</w:t>
      </w:r>
    </w:p>
    <w:p>
      <w:pPr>
        <w:spacing w:after="80"/>
        <w:ind w:left="360"/>
      </w:pPr>
      <w:r>
        <w:rPr>
          <w:rFonts w:ascii="Calibri" w:hAnsi="Calibri"/>
          <w:sz w:val="24"/>
        </w:rPr>
        <w:t xml:space="preserve">• </w:t>
      </w:r>
      <w:r>
        <w:rPr>
          <w:rFonts w:ascii="Calibri" w:hAnsi="Calibri"/>
          <w:sz w:val="24"/>
        </w:rPr>
        <w:t>Storage infrastructure deployment (NetApp AFF 100 TB for USD scenes)</w:t>
      </w:r>
    </w:p>
    <w:p>
      <w:pPr>
        <w:spacing w:after="80"/>
        <w:ind w:left="360"/>
      </w:pPr>
      <w:r>
        <w:rPr>
          <w:rFonts w:ascii="Calibri" w:hAnsi="Calibri"/>
          <w:sz w:val="24"/>
        </w:rPr>
        <w:t xml:space="preserve">• </w:t>
      </w:r>
      <w:r>
        <w:rPr>
          <w:rFonts w:ascii="Calibri" w:hAnsi="Calibri"/>
          <w:sz w:val="24"/>
        </w:rPr>
        <w:t>Omniverse Connector integration (Revit, SolidWorks, Rhino, Blender, Maya)</w:t>
      </w:r>
    </w:p>
    <w:p>
      <w:pPr>
        <w:spacing w:after="80"/>
        <w:ind w:left="360"/>
      </w:pPr>
      <w:r>
        <w:rPr>
          <w:rFonts w:ascii="Calibri" w:hAnsi="Calibri"/>
          <w:sz w:val="24"/>
        </w:rPr>
        <w:t xml:space="preserve">• </w:t>
      </w:r>
      <w:r>
        <w:rPr>
          <w:rFonts w:ascii="Calibri" w:hAnsi="Calibri"/>
          <w:sz w:val="24"/>
        </w:rPr>
        <w:t>Rendering farm deployment (optional: 10 Omniverse Farm licenses)</w:t>
      </w:r>
    </w:p>
    <w:p>
      <w:pPr>
        <w:spacing w:after="80"/>
        <w:ind w:left="360"/>
      </w:pPr>
      <w:r>
        <w:rPr>
          <w:rFonts w:ascii="Calibri" w:hAnsi="Calibri"/>
          <w:sz w:val="24"/>
        </w:rPr>
        <w:t xml:space="preserve">• </w:t>
      </w:r>
      <w:r>
        <w:rPr>
          <w:rFonts w:ascii="Calibri" w:hAnsi="Calibri"/>
          <w:sz w:val="24"/>
        </w:rPr>
        <w:t>User training for designers and engineers</w:t>
      </w:r>
    </w:p>
    <w:p>
      <w:pPr>
        <w:spacing w:after="80"/>
        <w:ind w:left="360"/>
      </w:pPr>
      <w:r>
        <w:rPr>
          <w:rFonts w:ascii="Calibri" w:hAnsi="Calibri"/>
          <w:sz w:val="24"/>
        </w:rPr>
        <w:t xml:space="preserve">• </w:t>
      </w:r>
      <w:r>
        <w:rPr>
          <w:rFonts w:ascii="Calibri" w:hAnsi="Calibri"/>
          <w:sz w:val="24"/>
        </w:rPr>
        <w:t>USD workflow development and best practices</w:t>
      </w:r>
    </w:p>
    <w:p>
      <w:pPr>
        <w:spacing w:after="80"/>
        <w:ind w:left="360"/>
      </w:pPr>
      <w:r>
        <w:rPr>
          <w:rFonts w:ascii="Calibri" w:hAnsi="Calibri"/>
          <w:sz w:val="24"/>
        </w:rPr>
        <w:t xml:space="preserve">• </w:t>
      </w:r>
      <w:r>
        <w:rPr>
          <w:rFonts w:ascii="Calibri" w:hAnsi="Calibri"/>
          <w:sz w:val="24"/>
        </w:rPr>
        <w:t>Knowledge transfer and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GPU Workstations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50x RTX A6000 workstations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Nucleus Servers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2x Nucleus servers (HA)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 Team Size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designers and engineers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Infrastructure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TB USD scene storage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3D Scene Data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Multi-TB project files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Rendering Workloads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Interactive + batch rendering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Infrastructure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GbE network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Datacenter Readiness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IT infrastructure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Model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deployment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Classification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Proprietary 3D designs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security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Collaboration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concurrent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Rendering Performance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RTX ray tracing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CAD Tool Connectors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primary connectors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Rendering Farm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GPU render nodes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Assessment</w:t>
      </w:r>
    </w:p>
    <w:p>
      <w:r>
        <w:rPr>
          <w:rFonts w:ascii="Calibri" w:hAnsi="Calibri"/>
          <w:sz w:val="24"/>
        </w:rPr>
        <w:t>During this initial phase, the Vendor will perform a comprehensive assessment of the Client's 3D design workflows, existing CAD tools, and collaboration requirements. This includes analyzing current processes, identifying integration needs, and designing the optimal Omniverse Enterprise architecture.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3D design workflow analysis and collaboration requirements gathering</w:t>
      </w:r>
    </w:p>
    <w:p>
      <w:pPr>
        <w:spacing w:after="80"/>
        <w:ind w:left="360"/>
      </w:pPr>
      <w:r>
        <w:rPr>
          <w:rFonts w:ascii="Calibri" w:hAnsi="Calibri"/>
          <w:sz w:val="24"/>
        </w:rPr>
        <w:t xml:space="preserve">• </w:t>
      </w:r>
      <w:r>
        <w:rPr>
          <w:rFonts w:ascii="Calibri" w:hAnsi="Calibri"/>
          <w:sz w:val="24"/>
        </w:rPr>
        <w:t>CAD tool inventory and connector requirements (Revit, SolidWorks, Rhino, etc.)</w:t>
      </w:r>
    </w:p>
    <w:p>
      <w:pPr>
        <w:spacing w:after="80"/>
        <w:ind w:left="360"/>
      </w:pPr>
      <w:r>
        <w:rPr>
          <w:rFonts w:ascii="Calibri" w:hAnsi="Calibri"/>
          <w:sz w:val="24"/>
        </w:rPr>
        <w:t xml:space="preserve">• </w:t>
      </w:r>
      <w:r>
        <w:rPr>
          <w:rFonts w:ascii="Calibri" w:hAnsi="Calibri"/>
          <w:sz w:val="24"/>
        </w:rPr>
        <w:t>Existing workstation and network infrastructure assessment</w:t>
      </w:r>
    </w:p>
    <w:p>
      <w:pPr>
        <w:spacing w:after="80"/>
        <w:ind w:left="360"/>
      </w:pPr>
      <w:r>
        <w:rPr>
          <w:rFonts w:ascii="Calibri" w:hAnsi="Calibri"/>
          <w:sz w:val="24"/>
        </w:rPr>
        <w:t xml:space="preserve">• </w:t>
      </w:r>
      <w:r>
        <w:rPr>
          <w:rFonts w:ascii="Calibri" w:hAnsi="Calibri"/>
          <w:sz w:val="24"/>
        </w:rPr>
        <w:t>Rendering workflow analysis and performance benchmarking</w:t>
      </w:r>
    </w:p>
    <w:p>
      <w:pPr>
        <w:spacing w:after="80"/>
        <w:ind w:left="360"/>
      </w:pPr>
      <w:r>
        <w:rPr>
          <w:rFonts w:ascii="Calibri" w:hAnsi="Calibri"/>
          <w:sz w:val="24"/>
        </w:rPr>
        <w:t xml:space="preserve">• </w:t>
      </w:r>
      <w:r>
        <w:rPr>
          <w:rFonts w:ascii="Calibri" w:hAnsi="Calibri"/>
          <w:sz w:val="24"/>
        </w:rPr>
        <w:t>Storage capacity planning for USD scenes and asset libraries</w:t>
      </w:r>
    </w:p>
    <w:p>
      <w:pPr>
        <w:spacing w:after="80"/>
        <w:ind w:left="360"/>
      </w:pPr>
      <w:r>
        <w:rPr>
          <w:rFonts w:ascii="Calibri" w:hAnsi="Calibri"/>
          <w:sz w:val="24"/>
        </w:rPr>
        <w:t xml:space="preserve">• </w:t>
      </w:r>
      <w:r>
        <w:rPr>
          <w:rFonts w:ascii="Calibri" w:hAnsi="Calibri"/>
          <w:sz w:val="24"/>
        </w:rPr>
        <w:t>Security and intellectual property protection requirements</w:t>
      </w:r>
    </w:p>
    <w:p>
      <w:pPr>
        <w:spacing w:after="80"/>
        <w:ind w:left="360"/>
      </w:pPr>
      <w:r>
        <w:rPr>
          <w:rFonts w:ascii="Calibri" w:hAnsi="Calibri"/>
          <w:sz w:val="24"/>
        </w:rPr>
        <w:t xml:space="preserve">• </w:t>
      </w:r>
      <w:r>
        <w:rPr>
          <w:rFonts w:ascii="Calibri" w:hAnsi="Calibri"/>
          <w:sz w:val="24"/>
        </w:rPr>
        <w:t>Omniverse architecture design (Nucleus, connectors, rendering farm)</w:t>
      </w:r>
    </w:p>
    <w:p>
      <w:pPr>
        <w:spacing w:after="80"/>
        <w:ind w:left="360"/>
      </w:pPr>
      <w:r>
        <w:rPr>
          <w:rFonts w:ascii="Calibri" w:hAnsi="Calibri"/>
          <w:sz w:val="24"/>
        </w:rPr>
        <w:t xml:space="preserve">• </w:t>
      </w:r>
      <w:r>
        <w:rPr>
          <w:rFonts w:ascii="Calibri" w:hAnsi="Calibri"/>
          <w:sz w:val="24"/>
        </w:rPr>
        <w:t>Remote collaboration and cloud streaming requirements</w:t>
      </w:r>
    </w:p>
    <w:p>
      <w:pPr>
        <w:spacing w:after="80"/>
        <w:ind w:left="360"/>
      </w:pPr>
      <w:r>
        <w:rPr>
          <w:rFonts w:ascii="Calibri" w:hAnsi="Calibri"/>
          <w:sz w:val="24"/>
        </w:rPr>
        <w:t xml:space="preserve">• </w:t>
      </w:r>
      <w:r>
        <w:rPr>
          <w:rFonts w:ascii="Calibri" w:hAnsi="Calibri"/>
          <w:sz w:val="24"/>
        </w:rPr>
        <w:t>Implementation planning and resource allocation</w:t>
      </w:r>
    </w:p>
    <w:p>
      <w:r>
        <w:rPr>
          <w:rFonts w:ascii="Calibri" w:hAnsi="Calibri"/>
          <w:sz w:val="24"/>
        </w:rPr>
        <w:t>This phase concludes with an Assessment Report that outlines the proposed Omniverse architecture, CAD tool integration strategy, USD workflow design, risks, and project timeline.</w:t>
      </w:r>
    </w:p>
    <w:p>
      <w:pPr>
        <w:pStyle w:val="Heading3"/>
        <w:spacing w:before="160" w:after="120"/>
        <w:ind w:left="0"/>
      </w:pPr>
      <w:r>
        <w:t>3.2.2 Phase 2 – Infrastructure Deployment</w:t>
      </w:r>
    </w:p>
    <w:p>
      <w:r>
        <w:rPr>
          <w:rFonts w:ascii="Calibri" w:hAnsi="Calibri"/>
          <w:sz w:val="24"/>
        </w:rPr>
        <w:t>In this phase, the Nucleus servers and storage infrastructure are deployed based on NVIDIA Omniverse best practices. This includes server installation, network configuration, and storage setup.</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Omniverse Nucleus server installation (2 servers for HA)</w:t>
      </w:r>
    </w:p>
    <w:p>
      <w:pPr>
        <w:spacing w:after="80"/>
        <w:ind w:left="360"/>
      </w:pPr>
      <w:r>
        <w:rPr>
          <w:rFonts w:ascii="Calibri" w:hAnsi="Calibri"/>
          <w:sz w:val="24"/>
        </w:rPr>
        <w:t xml:space="preserve">• </w:t>
      </w:r>
      <w:r>
        <w:rPr>
          <w:rFonts w:ascii="Calibri" w:hAnsi="Calibri"/>
          <w:sz w:val="24"/>
        </w:rPr>
        <w:t>Storage cluster deployment (NetApp AFF 100 TB NVMe)</w:t>
      </w:r>
    </w:p>
    <w:p>
      <w:pPr>
        <w:spacing w:after="80"/>
        <w:ind w:left="360"/>
      </w:pPr>
      <w:r>
        <w:rPr>
          <w:rFonts w:ascii="Calibri" w:hAnsi="Calibri"/>
          <w:sz w:val="24"/>
        </w:rPr>
        <w:t xml:space="preserve">• </w:t>
      </w:r>
      <w:r>
        <w:rPr>
          <w:rFonts w:ascii="Calibri" w:hAnsi="Calibri"/>
          <w:sz w:val="24"/>
        </w:rPr>
        <w:t>100 GbE network switch installation and configuration</w:t>
      </w:r>
    </w:p>
    <w:p>
      <w:pPr>
        <w:spacing w:after="80"/>
        <w:ind w:left="360"/>
      </w:pPr>
      <w:r>
        <w:rPr>
          <w:rFonts w:ascii="Calibri" w:hAnsi="Calibri"/>
          <w:sz w:val="24"/>
        </w:rPr>
        <w:t xml:space="preserve">• </w:t>
      </w:r>
      <w:r>
        <w:rPr>
          <w:rFonts w:ascii="Calibri" w:hAnsi="Calibri"/>
          <w:sz w:val="24"/>
        </w:rPr>
        <w:t>Network infrastructure validation and bandwidth testing</w:t>
      </w:r>
    </w:p>
    <w:p>
      <w:pPr>
        <w:spacing w:after="80"/>
        <w:ind w:left="360"/>
      </w:pPr>
      <w:r>
        <w:rPr>
          <w:rFonts w:ascii="Calibri" w:hAnsi="Calibri"/>
          <w:sz w:val="24"/>
        </w:rPr>
        <w:t xml:space="preserve">• </w:t>
      </w:r>
      <w:r>
        <w:rPr>
          <w:rFonts w:ascii="Calibri" w:hAnsi="Calibri"/>
          <w:sz w:val="24"/>
        </w:rPr>
        <w:t>Nucleus server software installation and configuration</w:t>
      </w:r>
    </w:p>
    <w:p>
      <w:pPr>
        <w:spacing w:after="80"/>
        <w:ind w:left="360"/>
      </w:pPr>
      <w:r>
        <w:rPr>
          <w:rFonts w:ascii="Calibri" w:hAnsi="Calibri"/>
          <w:sz w:val="24"/>
        </w:rPr>
        <w:t xml:space="preserve">• </w:t>
      </w:r>
      <w:r>
        <w:rPr>
          <w:rFonts w:ascii="Calibri" w:hAnsi="Calibri"/>
          <w:sz w:val="24"/>
        </w:rPr>
        <w:t>High availability and failover configuration</w:t>
      </w:r>
    </w:p>
    <w:p>
      <w:pPr>
        <w:spacing w:after="80"/>
        <w:ind w:left="360"/>
      </w:pPr>
      <w:r>
        <w:rPr>
          <w:rFonts w:ascii="Calibri" w:hAnsi="Calibri"/>
          <w:sz w:val="24"/>
        </w:rPr>
        <w:t xml:space="preserve">• </w:t>
      </w:r>
      <w:r>
        <w:rPr>
          <w:rFonts w:ascii="Calibri" w:hAnsi="Calibri"/>
          <w:sz w:val="24"/>
        </w:rPr>
        <w:t>Storage mount configuration and access policies</w:t>
      </w:r>
    </w:p>
    <w:p>
      <w:pPr>
        <w:spacing w:after="80"/>
        <w:ind w:left="360"/>
      </w:pPr>
      <w:r>
        <w:rPr>
          <w:rFonts w:ascii="Calibri" w:hAnsi="Calibri"/>
          <w:sz w:val="24"/>
        </w:rPr>
        <w:t xml:space="preserve">• </w:t>
      </w:r>
      <w:r>
        <w:rPr>
          <w:rFonts w:ascii="Calibri" w:hAnsi="Calibri"/>
          <w:sz w:val="24"/>
        </w:rPr>
        <w:t>Monitoring infrastructure setup (Prometheus, Grafana)</w:t>
      </w:r>
    </w:p>
    <w:p>
      <w:r>
        <w:rPr>
          <w:rFonts w:ascii="Calibri" w:hAnsi="Calibri"/>
          <w:sz w:val="24"/>
        </w:rPr>
        <w:t>By the end of this phase, the Client will have production-ready Nucleus server infrastructure for Omniverse collaboration.</w:t>
      </w:r>
    </w:p>
    <w:p>
      <w:pPr>
        <w:pStyle w:val="Heading3"/>
        <w:spacing w:before="160" w:after="120"/>
        <w:ind w:left="0"/>
      </w:pPr>
      <w:r>
        <w:t>3.2.3 Phase 3 – Workstation Deployment &amp; Connector Integration</w:t>
      </w:r>
    </w:p>
    <w:p>
      <w:r>
        <w:rPr>
          <w:rFonts w:ascii="Calibri" w:hAnsi="Calibri"/>
          <w:sz w:val="24"/>
        </w:rPr>
        <w:t>Implementation will occur in well-defined phases starting with workstation deployment, followed by Omniverse Connector installation and CAD tool integration.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RTX workstation deployment (50x Dell Precision 7960 with RTX A6000)</w:t>
      </w:r>
    </w:p>
    <w:p>
      <w:pPr>
        <w:spacing w:after="80"/>
        <w:ind w:left="360"/>
      </w:pPr>
      <w:r>
        <w:rPr>
          <w:rFonts w:ascii="Calibri" w:hAnsi="Calibri"/>
          <w:sz w:val="24"/>
        </w:rPr>
        <w:t xml:space="preserve">• </w:t>
      </w:r>
      <w:r>
        <w:rPr>
          <w:rFonts w:ascii="Calibri" w:hAnsi="Calibri"/>
          <w:sz w:val="24"/>
        </w:rPr>
        <w:t>Workstation OS installation and configuration (Windows 11 Pro)</w:t>
      </w:r>
    </w:p>
    <w:p>
      <w:pPr>
        <w:spacing w:after="80"/>
        <w:ind w:left="360"/>
      </w:pPr>
      <w:r>
        <w:rPr>
          <w:rFonts w:ascii="Calibri" w:hAnsi="Calibri"/>
          <w:sz w:val="24"/>
        </w:rPr>
        <w:t xml:space="preserve">• </w:t>
      </w:r>
      <w:r>
        <w:rPr>
          <w:rFonts w:ascii="Calibri" w:hAnsi="Calibri"/>
          <w:sz w:val="24"/>
        </w:rPr>
        <w:t>NVIDIA RTX driver and software deployment</w:t>
      </w:r>
    </w:p>
    <w:p>
      <w:pPr>
        <w:spacing w:after="80"/>
        <w:ind w:left="360"/>
      </w:pPr>
      <w:r>
        <w:rPr>
          <w:rFonts w:ascii="Calibri" w:hAnsi="Calibri"/>
          <w:sz w:val="24"/>
        </w:rPr>
        <w:t xml:space="preserve">• </w:t>
      </w:r>
      <w:r>
        <w:rPr>
          <w:rFonts w:ascii="Calibri" w:hAnsi="Calibri"/>
          <w:sz w:val="24"/>
        </w:rPr>
        <w:t>Omniverse Enterprise client installation on all workstations</w:t>
      </w:r>
    </w:p>
    <w:p>
      <w:pPr>
        <w:spacing w:after="80"/>
        <w:ind w:left="360"/>
      </w:pPr>
      <w:r>
        <w:rPr>
          <w:rFonts w:ascii="Calibri" w:hAnsi="Calibri"/>
          <w:sz w:val="24"/>
        </w:rPr>
        <w:t xml:space="preserve">• </w:t>
      </w:r>
      <w:r>
        <w:rPr>
          <w:rFonts w:ascii="Calibri" w:hAnsi="Calibri"/>
          <w:sz w:val="24"/>
        </w:rPr>
        <w:t>Omniverse Connector installation and configuration:</w:t>
      </w:r>
    </w:p>
    <w:p>
      <w:pPr>
        <w:spacing w:after="80"/>
        <w:ind w:left="360"/>
      </w:pPr>
      <w:r>
        <w:rPr>
          <w:rFonts w:ascii="Calibri" w:hAnsi="Calibri"/>
          <w:sz w:val="24"/>
        </w:rPr>
        <w:t xml:space="preserve">• </w:t>
      </w:r>
      <w:r>
        <w:rPr>
          <w:rFonts w:ascii="Calibri" w:hAnsi="Calibri"/>
          <w:sz w:val="24"/>
        </w:rPr>
        <w:t>Autodesk Revit Connector</w:t>
      </w:r>
    </w:p>
    <w:p>
      <w:pPr>
        <w:spacing w:after="80"/>
        <w:ind w:left="360"/>
      </w:pPr>
      <w:r>
        <w:rPr>
          <w:rFonts w:ascii="Calibri" w:hAnsi="Calibri"/>
          <w:sz w:val="24"/>
        </w:rPr>
        <w:t xml:space="preserve">• </w:t>
      </w:r>
      <w:r>
        <w:rPr>
          <w:rFonts w:ascii="Calibri" w:hAnsi="Calibri"/>
          <w:sz w:val="24"/>
        </w:rPr>
        <w:t>Dassault SolidWorks Connector</w:t>
      </w:r>
    </w:p>
    <w:p>
      <w:pPr>
        <w:spacing w:after="80"/>
        <w:ind w:left="360"/>
      </w:pPr>
      <w:r>
        <w:rPr>
          <w:rFonts w:ascii="Calibri" w:hAnsi="Calibri"/>
          <w:sz w:val="24"/>
        </w:rPr>
        <w:t xml:space="preserve">• </w:t>
      </w:r>
      <w:r>
        <w:rPr>
          <w:rFonts w:ascii="Calibri" w:hAnsi="Calibri"/>
          <w:sz w:val="24"/>
        </w:rPr>
        <w:t>McNeel Rhino Connector</w:t>
      </w:r>
    </w:p>
    <w:p>
      <w:pPr>
        <w:spacing w:after="80"/>
        <w:ind w:left="360"/>
      </w:pPr>
      <w:r>
        <w:rPr>
          <w:rFonts w:ascii="Calibri" w:hAnsi="Calibri"/>
          <w:sz w:val="24"/>
        </w:rPr>
        <w:t xml:space="preserve">• </w:t>
      </w:r>
      <w:r>
        <w:rPr>
          <w:rFonts w:ascii="Calibri" w:hAnsi="Calibri"/>
          <w:sz w:val="24"/>
        </w:rPr>
        <w:t>Blender USD Connector</w:t>
      </w:r>
    </w:p>
    <w:p>
      <w:pPr>
        <w:spacing w:after="80"/>
        <w:ind w:left="360"/>
      </w:pPr>
      <w:r>
        <w:rPr>
          <w:rFonts w:ascii="Calibri" w:hAnsi="Calibri"/>
          <w:sz w:val="24"/>
        </w:rPr>
        <w:t xml:space="preserve">• </w:t>
      </w:r>
      <w:r>
        <w:rPr>
          <w:rFonts w:ascii="Calibri" w:hAnsi="Calibri"/>
          <w:sz w:val="24"/>
        </w:rPr>
        <w:t>Autodesk Maya Connector</w:t>
      </w:r>
    </w:p>
    <w:p>
      <w:pPr>
        <w:spacing w:after="80"/>
        <w:ind w:left="360"/>
      </w:pPr>
      <w:r>
        <w:rPr>
          <w:rFonts w:ascii="Calibri" w:hAnsi="Calibri"/>
          <w:sz w:val="24"/>
        </w:rPr>
        <w:t xml:space="preserve">• </w:t>
      </w:r>
      <w:r>
        <w:rPr>
          <w:rFonts w:ascii="Calibri" w:hAnsi="Calibri"/>
          <w:sz w:val="24"/>
        </w:rPr>
        <w:t>CAD tool integration testing and validation</w:t>
      </w:r>
    </w:p>
    <w:p>
      <w:pPr>
        <w:spacing w:after="80"/>
        <w:ind w:left="360"/>
      </w:pPr>
      <w:r>
        <w:rPr>
          <w:rFonts w:ascii="Calibri" w:hAnsi="Calibri"/>
          <w:sz w:val="24"/>
        </w:rPr>
        <w:t xml:space="preserve">• </w:t>
      </w:r>
      <w:r>
        <w:rPr>
          <w:rFonts w:ascii="Calibri" w:hAnsi="Calibri"/>
          <w:sz w:val="24"/>
        </w:rPr>
        <w:t>User authentication and access control configuration (Active Directory)</w:t>
      </w:r>
    </w:p>
    <w:p>
      <w:pPr>
        <w:spacing w:after="80"/>
        <w:ind w:left="360"/>
      </w:pPr>
      <w:r>
        <w:rPr>
          <w:rFonts w:ascii="Calibri" w:hAnsi="Calibri"/>
          <w:sz w:val="24"/>
        </w:rPr>
        <w:t xml:space="preserve">• </w:t>
      </w:r>
      <w:r>
        <w:rPr>
          <w:rFonts w:ascii="Calibri" w:hAnsi="Calibri"/>
          <w:sz w:val="24"/>
        </w:rPr>
        <w:t>Omniverse Farm deployment for batch rendering (optional: 10 nodes)</w:t>
      </w:r>
    </w:p>
    <w:p>
      <w:r>
        <w:rPr>
          <w:rFonts w:ascii="Calibri" w:hAnsi="Calibri"/>
          <w:sz w:val="24"/>
        </w:rPr>
        <w:t>After each phase, the Vendor will coordinate validation and sign-off with the Client before proceeding.</w:t>
      </w:r>
    </w:p>
    <w:p>
      <w:pPr>
        <w:pStyle w:val="Heading3"/>
        <w:spacing w:before="160" w:after="120"/>
        <w:ind w:left="0"/>
      </w:pPr>
      <w:r>
        <w:t>3.2.4 Phase 4 – Testing &amp; Validation</w:t>
      </w:r>
    </w:p>
    <w:p>
      <w:r>
        <w:rPr>
          <w:rFonts w:ascii="Calibri" w:hAnsi="Calibri"/>
          <w:sz w:val="24"/>
        </w:rPr>
        <w:t>In the Testing and Validation phase, the Omniverse platform undergoes thorough functional, performance, and collaboration validation. Real design workflows will be executed to validate USD workflows and rendering performance.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Single-user and multi-user collaboration testing</w:t>
      </w:r>
    </w:p>
    <w:p>
      <w:pPr>
        <w:spacing w:after="80"/>
        <w:ind w:left="360"/>
      </w:pPr>
      <w:r>
        <w:rPr>
          <w:rFonts w:ascii="Calibri" w:hAnsi="Calibri"/>
          <w:sz w:val="24"/>
        </w:rPr>
        <w:t xml:space="preserve">• </w:t>
      </w:r>
      <w:r>
        <w:rPr>
          <w:rFonts w:ascii="Calibri" w:hAnsi="Calibri"/>
          <w:sz w:val="24"/>
        </w:rPr>
        <w:t>USD scene synchronization and version control validation</w:t>
      </w:r>
    </w:p>
    <w:p>
      <w:pPr>
        <w:spacing w:after="80"/>
        <w:ind w:left="360"/>
      </w:pPr>
      <w:r>
        <w:rPr>
          <w:rFonts w:ascii="Calibri" w:hAnsi="Calibri"/>
          <w:sz w:val="24"/>
        </w:rPr>
        <w:t xml:space="preserve">• </w:t>
      </w:r>
      <w:r>
        <w:rPr>
          <w:rFonts w:ascii="Calibri" w:hAnsi="Calibri"/>
          <w:sz w:val="24"/>
        </w:rPr>
        <w:t>CAD Connector testing with representative design files</w:t>
      </w:r>
    </w:p>
    <w:p>
      <w:pPr>
        <w:spacing w:after="80"/>
        <w:ind w:left="360"/>
      </w:pPr>
      <w:r>
        <w:rPr>
          <w:rFonts w:ascii="Calibri" w:hAnsi="Calibri"/>
          <w:sz w:val="24"/>
        </w:rPr>
        <w:t xml:space="preserve">• </w:t>
      </w:r>
      <w:r>
        <w:rPr>
          <w:rFonts w:ascii="Calibri" w:hAnsi="Calibri"/>
          <w:sz w:val="24"/>
        </w:rPr>
        <w:t>RTX rendering performance benchmarking</w:t>
      </w:r>
    </w:p>
    <w:p>
      <w:pPr>
        <w:spacing w:after="80"/>
        <w:ind w:left="360"/>
      </w:pPr>
      <w:r>
        <w:rPr>
          <w:rFonts w:ascii="Calibri" w:hAnsi="Calibri"/>
          <w:sz w:val="24"/>
        </w:rPr>
        <w:t xml:space="preserve">• </w:t>
      </w:r>
      <w:r>
        <w:rPr>
          <w:rFonts w:ascii="Calibri" w:hAnsi="Calibri"/>
          <w:sz w:val="24"/>
        </w:rPr>
        <w:t>Storage throughput testing for large USD scenes</w:t>
      </w:r>
    </w:p>
    <w:p>
      <w:pPr>
        <w:spacing w:after="80"/>
        <w:ind w:left="360"/>
      </w:pPr>
      <w:r>
        <w:rPr>
          <w:rFonts w:ascii="Calibri" w:hAnsi="Calibri"/>
          <w:sz w:val="24"/>
        </w:rPr>
        <w:t xml:space="preserve">• </w:t>
      </w:r>
      <w:r>
        <w:rPr>
          <w:rFonts w:ascii="Calibri" w:hAnsi="Calibri"/>
          <w:sz w:val="24"/>
        </w:rPr>
        <w:t>Omniverse Farm batch rendering validation (if deployed)</w:t>
      </w:r>
    </w:p>
    <w:p>
      <w:pPr>
        <w:spacing w:after="80"/>
        <w:ind w:left="360"/>
      </w:pPr>
      <w:r>
        <w:rPr>
          <w:rFonts w:ascii="Calibri" w:hAnsi="Calibri"/>
          <w:sz w:val="24"/>
        </w:rPr>
        <w:t xml:space="preserve">• </w:t>
      </w:r>
      <w:r>
        <w:rPr>
          <w:rFonts w:ascii="Calibri" w:hAnsi="Calibri"/>
          <w:sz w:val="24"/>
        </w:rPr>
        <w:t>Network bandwidth and latency validation for collaboration</w:t>
      </w:r>
    </w:p>
    <w:p>
      <w:pPr>
        <w:spacing w:after="80"/>
        <w:ind w:left="360"/>
      </w:pPr>
      <w:r>
        <w:rPr>
          <w:rFonts w:ascii="Calibri" w:hAnsi="Calibri"/>
          <w:sz w:val="24"/>
        </w:rPr>
        <w:t xml:space="preserve">• </w:t>
      </w:r>
      <w:r>
        <w:rPr>
          <w:rFonts w:ascii="Calibri" w:hAnsi="Calibri"/>
          <w:sz w:val="24"/>
        </w:rPr>
        <w:t>Security and access control validation</w:t>
      </w:r>
    </w:p>
    <w:p>
      <w:pPr>
        <w:spacing w:after="80"/>
        <w:ind w:left="360"/>
      </w:pPr>
      <w:r>
        <w:rPr>
          <w:rFonts w:ascii="Calibri" w:hAnsi="Calibri"/>
          <w:sz w:val="24"/>
        </w:rPr>
        <w:t xml:space="preserve">• </w:t>
      </w:r>
      <w:r>
        <w:rPr>
          <w:rFonts w:ascii="Calibri" w:hAnsi="Calibri"/>
          <w:sz w:val="24"/>
        </w:rPr>
        <w:t>User Acceptance Testing (UAT) with design team</w:t>
      </w:r>
    </w:p>
    <w:p>
      <w:pPr>
        <w:spacing w:after="80"/>
        <w:ind w:left="360"/>
      </w:pPr>
      <w:r>
        <w:rPr>
          <w:rFonts w:ascii="Calibri" w:hAnsi="Calibri"/>
          <w:sz w:val="24"/>
        </w:rPr>
        <w:t xml:space="preserve">• </w:t>
      </w:r>
      <w:r>
        <w:rPr>
          <w:rFonts w:ascii="Calibri" w:hAnsi="Calibri"/>
          <w:sz w:val="24"/>
        </w:rPr>
        <w:t>Go-live readiness review and production cutover planning</w:t>
      </w:r>
    </w:p>
    <w:p>
      <w:r>
        <w:rPr>
          <w:rFonts w:ascii="Calibri" w:hAnsi="Calibri"/>
          <w:sz w:val="24"/>
        </w:rPr>
        <w:t>Cutover will be coordinated with all relevant stakeholders and executed during an approved maintenance window.</w:t>
      </w:r>
    </w:p>
    <w:p>
      <w:pPr>
        <w:pStyle w:val="Heading3"/>
        <w:spacing w:before="160" w:after="120"/>
        <w:ind w:left="0"/>
      </w:pPr>
      <w:r>
        <w:t>3.2.5 Phase 5 – Handover &amp; Post-Implementation Support</w:t>
      </w:r>
    </w:p>
    <w:p>
      <w:r>
        <w:rPr>
          <w:rFonts w:ascii="Calibri" w:hAnsi="Calibri"/>
          <w:sz w:val="24"/>
        </w:rPr>
        <w:t>Following successful implementation and validation, the focus shifts to ensuring operational continuity and knowledge transfer. The Vendor will provide hypercare support and equip the Client's team with documentation and operational procedures.</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(architecture diagrams, Nucleus configs, connector setup)</w:t>
      </w:r>
    </w:p>
    <w:p>
      <w:pPr>
        <w:spacing w:after="80"/>
        <w:ind w:left="360"/>
      </w:pPr>
      <w:r>
        <w:rPr>
          <w:rFonts w:ascii="Calibri" w:hAnsi="Calibri"/>
          <w:sz w:val="24"/>
        </w:rPr>
        <w:t xml:space="preserve">• </w:t>
      </w:r>
      <w:r>
        <w:rPr>
          <w:rFonts w:ascii="Calibri" w:hAnsi="Calibri"/>
          <w:sz w:val="24"/>
        </w:rPr>
        <w:t>Operations runbook and SOPs for Nucleus server management</w:t>
      </w:r>
    </w:p>
    <w:p>
      <w:pPr>
        <w:spacing w:after="80"/>
        <w:ind w:left="360"/>
      </w:pPr>
      <w:r>
        <w:rPr>
          <w:rFonts w:ascii="Calibri" w:hAnsi="Calibri"/>
          <w:sz w:val="24"/>
        </w:rPr>
        <w:t xml:space="preserve">• </w:t>
      </w:r>
      <w:r>
        <w:rPr>
          <w:rFonts w:ascii="Calibri" w:hAnsi="Calibri"/>
          <w:sz w:val="24"/>
        </w:rPr>
        <w:t>Administrator training (Nucleus administration, user management, storage)</w:t>
      </w:r>
    </w:p>
    <w:p>
      <w:pPr>
        <w:spacing w:after="80"/>
        <w:ind w:left="360"/>
      </w:pPr>
      <w:r>
        <w:rPr>
          <w:rFonts w:ascii="Calibri" w:hAnsi="Calibri"/>
          <w:sz w:val="24"/>
        </w:rPr>
        <w:t xml:space="preserve">• </w:t>
      </w:r>
      <w:r>
        <w:rPr>
          <w:rFonts w:ascii="Calibri" w:hAnsi="Calibri"/>
          <w:sz w:val="24"/>
        </w:rPr>
        <w:t>Designer training (Omniverse workflows, CAD Connectors, collaboration features)</w:t>
      </w:r>
    </w:p>
    <w:p>
      <w:pPr>
        <w:spacing w:after="80"/>
        <w:ind w:left="360"/>
      </w:pPr>
      <w:r>
        <w:rPr>
          <w:rFonts w:ascii="Calibri" w:hAnsi="Calibri"/>
          <w:sz w:val="24"/>
        </w:rPr>
        <w:t xml:space="preserve">• </w:t>
      </w:r>
      <w:r>
        <w:rPr>
          <w:rFonts w:ascii="Calibri" w:hAnsi="Calibri"/>
          <w:sz w:val="24"/>
        </w:rPr>
        <w:t>USD workflow development and best practices documentation</w:t>
      </w:r>
    </w:p>
    <w:p>
      <w:pPr>
        <w:spacing w:after="80"/>
        <w:ind w:left="360"/>
      </w:pPr>
      <w:r>
        <w:rPr>
          <w:rFonts w:ascii="Calibri" w:hAnsi="Calibri"/>
          <w:sz w:val="24"/>
        </w:rPr>
        <w:t xml:space="preserve">• </w:t>
      </w:r>
      <w:r>
        <w:rPr>
          <w:rFonts w:ascii="Calibri" w:hAnsi="Calibri"/>
          <w:sz w:val="24"/>
        </w:rPr>
        <w:t>Live or recorded knowledge transfer sessions</w:t>
      </w:r>
    </w:p>
    <w:p>
      <w:pPr>
        <w:spacing w:after="80"/>
        <w:ind w:left="360"/>
      </w:pPr>
      <w:r>
        <w:rPr>
          <w:rFonts w:ascii="Calibri" w:hAnsi="Calibri"/>
          <w:sz w:val="24"/>
        </w:rPr>
        <w:t xml:space="preserve">• </w:t>
      </w:r>
      <w:r>
        <w:rPr>
          <w:rFonts w:ascii="Calibri" w:hAnsi="Calibri"/>
          <w:sz w:val="24"/>
        </w:rPr>
        <w:t>Performance optimization recommendations</w:t>
      </w:r>
    </w:p>
    <w:p>
      <w:pPr>
        <w:spacing w:after="80"/>
        <w:ind w:left="360"/>
      </w:pPr>
      <w:r>
        <w:rPr>
          <w:rFonts w:ascii="Calibri" w:hAnsi="Calibri"/>
          <w:sz w:val="24"/>
        </w:rPr>
        <w:t xml:space="preserve">• </w:t>
      </w:r>
      <w:r>
        <w:rPr>
          <w:rFonts w:ascii="Calibri" w:hAnsi="Calibri"/>
          <w:sz w:val="24"/>
        </w:rPr>
        <w:t>30-day warranty support for issue resolution</w:t>
      </w:r>
    </w:p>
    <w:p>
      <w:pPr>
        <w:spacing w:after="80"/>
        <w:ind w:left="360"/>
      </w:pPr>
      <w:r>
        <w:rPr>
          <w:rFonts w:ascii="Calibri" w:hAnsi="Calibri"/>
          <w:sz w:val="24"/>
        </w:rPr>
        <w:t xml:space="preserve">• </w:t>
      </w:r>
      <w:r>
        <w:rPr>
          <w:rFonts w:ascii="Calibri" w:hAnsi="Calibri"/>
          <w:sz w:val="24"/>
        </w:rPr>
        <w:t>Optional transition to managed services model for ongoing support, if contracted</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RTX workstation hardware beyond 50 workstations</w:t>
      </w:r>
    </w:p>
    <w:p>
      <w:pPr>
        <w:spacing w:after="80"/>
        <w:ind w:left="360"/>
      </w:pPr>
      <w:r>
        <w:rPr>
          <w:rFonts w:ascii="Calibri" w:hAnsi="Calibri"/>
          <w:sz w:val="24"/>
        </w:rPr>
        <w:t xml:space="preserve">• </w:t>
      </w:r>
      <w:r>
        <w:rPr>
          <w:rFonts w:ascii="Calibri" w:hAnsi="Calibri"/>
          <w:sz w:val="24"/>
        </w:rPr>
        <w:t>Third-party software licensing beyond Omniverse Enterprise</w:t>
      </w:r>
    </w:p>
    <w:p>
      <w:pPr>
        <w:spacing w:after="80"/>
        <w:ind w:left="360"/>
      </w:pPr>
      <w:r>
        <w:rPr>
          <w:rFonts w:ascii="Calibri" w:hAnsi="Calibri"/>
          <w:sz w:val="24"/>
        </w:rPr>
        <w:t xml:space="preserve">• </w:t>
      </w:r>
      <w:r>
        <w:rPr>
          <w:rFonts w:ascii="Calibri" w:hAnsi="Calibri"/>
          <w:sz w:val="24"/>
        </w:rPr>
        <w:t>Historical 3D asset conversion or legacy file migration</w:t>
      </w:r>
    </w:p>
    <w:p>
      <w:pPr>
        <w:spacing w:after="80"/>
        <w:ind w:left="360"/>
      </w:pPr>
      <w:r>
        <w:rPr>
          <w:rFonts w:ascii="Calibri" w:hAnsi="Calibri"/>
          <w:sz w:val="24"/>
        </w:rPr>
        <w:t xml:space="preserve">• </w:t>
      </w:r>
      <w:r>
        <w:rPr>
          <w:rFonts w:ascii="Calibri" w:hAnsi="Calibri"/>
          <w:sz w:val="24"/>
        </w:rPr>
        <w:t>Custom USD pipeline development or application development</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Multi-site deployment or disaster recovery to secondary datacenter</w:t>
      </w:r>
    </w:p>
    <w:p>
      <w:pPr>
        <w:spacing w:after="80"/>
        <w:ind w:left="360"/>
      </w:pPr>
      <w:r>
        <w:rPr>
          <w:rFonts w:ascii="Calibri" w:hAnsi="Calibri"/>
          <w:sz w:val="24"/>
        </w:rPr>
        <w:t xml:space="preserve">• </w:t>
      </w:r>
      <w:r>
        <w:rPr>
          <w:rFonts w:ascii="Calibri" w:hAnsi="Calibri"/>
          <w:sz w:val="24"/>
        </w:rPr>
        <w:t>Custom connector development for proprietary CAD tools</w:t>
      </w:r>
    </w:p>
    <w:p>
      <w:pPr>
        <w:spacing w:after="80"/>
        <w:ind w:left="360"/>
      </w:pPr>
      <w:r>
        <w:rPr>
          <w:rFonts w:ascii="Calibri" w:hAnsi="Calibri"/>
          <w:sz w:val="24"/>
        </w:rPr>
        <w:t xml:space="preserve">• </w:t>
      </w:r>
      <w:r>
        <w:rPr>
          <w:rFonts w:ascii="Calibri" w:hAnsi="Calibri"/>
          <w:sz w:val="24"/>
        </w:rPr>
        <w:t>CAD software training (Revit, SolidWorks, etc.) - only Omniverse training included</w:t>
      </w:r>
    </w:p>
    <w:p>
      <w:pPr>
        <w:spacing w:after="80"/>
        <w:ind w:left="360"/>
      </w:pPr>
      <w:r>
        <w:rPr>
          <w:rFonts w:ascii="Calibri" w:hAnsi="Calibri"/>
          <w:sz w:val="24"/>
        </w:rPr>
        <w:t xml:space="preserve">• </w:t>
      </w:r>
      <w:r>
        <w:rPr>
          <w:rFonts w:ascii="Calibri" w:hAnsi="Calibri"/>
          <w:sz w:val="24"/>
        </w:rPr>
        <w:t>Cloud deployment or hybrid cloud scenarios</w:t>
      </w:r>
    </w:p>
    <w:p>
      <w:pPr>
        <w:pStyle w:val="Heading1"/>
        <w:spacing w:before="160" w:after="120"/>
        <w:ind w:left="0"/>
      </w:pPr>
      <w:r>
        <w:t>4 Deliverables &amp; Timeline</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3D Workflow 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Nucleus Server Infrastructure (HA)</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Platform (100 TB)</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RTX Workstations (50 deployed)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Connectors (5 CAD tools)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Farm (optional)</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[Rendering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Designer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USD Workflow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12-13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&amp; Design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Nucleus Infrastructure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Workstations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Connectors Integrated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Launch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(Infra)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Design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Architecture Design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Nucleus Server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Workstation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Connector Integration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USD Workflow Development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w:t>
      </w:r>
    </w:p>
    <w:p>
      <w:pPr>
        <w:spacing w:after="80"/>
        <w:ind w:left="360"/>
      </w:pPr>
      <w:r>
        <w:rPr>
          <w:rFonts w:ascii="Calibri" w:hAnsi="Calibri"/>
          <w:sz w:val="24"/>
        </w:rPr>
        <w:t xml:space="preserve">• </w:t>
      </w:r>
      <w:r>
        <w:rPr>
          <w:rFonts w:ascii="Calibri" w:hAnsi="Calibri"/>
          <w:sz w:val="24"/>
        </w:rPr>
        <w:t>EO Quarterback: Technical design and oversight</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(Infrastructure): Nucleus deployment and workstation configuration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infrastructure access management</w:t>
      </w:r>
    </w:p>
    <w:p>
      <w:pPr>
        <w:spacing w:after="80"/>
        <w:ind w:left="360"/>
      </w:pPr>
      <w:r>
        <w:rPr>
          <w:rFonts w:ascii="Calibri" w:hAnsi="Calibri"/>
          <w:sz w:val="24"/>
        </w:rPr>
        <w:t xml:space="preserve">• </w:t>
      </w:r>
      <w:r>
        <w:rPr>
          <w:rFonts w:ascii="Calibri" w:hAnsi="Calibri"/>
          <w:sz w:val="24"/>
        </w:rPr>
        <w:t>Design Lead: Workflow requirements and CAD tool integration validation</w:t>
      </w:r>
    </w:p>
    <w:p>
      <w:pPr>
        <w:spacing w:after="80"/>
        <w:ind w:left="360"/>
      </w:pPr>
      <w:r>
        <w:rPr>
          <w:rFonts w:ascii="Calibri" w:hAnsi="Calibri"/>
          <w:sz w:val="24"/>
        </w:rPr>
        <w:t xml:space="preserve">• </w:t>
      </w:r>
      <w:r>
        <w:rPr>
          <w:rFonts w:ascii="Calibri" w:hAnsi="Calibri"/>
          <w:sz w:val="24"/>
        </w:rPr>
        <w:t>Facilities Lead: Workstation deployment coordination</w:t>
      </w:r>
    </w:p>
    <w:p>
      <w:pPr>
        <w:spacing w:after="80"/>
        <w:ind w:left="360"/>
      </w:pPr>
      <w:r>
        <w:rPr>
          <w:rFonts w:ascii="Calibri" w:hAnsi="Calibri"/>
          <w:sz w:val="24"/>
        </w:rPr>
        <w:t xml:space="preserve">• </w:t>
      </w:r>
      <w:r>
        <w:rPr>
          <w:rFonts w:ascii="Calibri" w:hAnsi="Calibri"/>
          <w:sz w:val="24"/>
        </w:rPr>
        <w:t>Operations Team: Knowledge transfer recipients</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NVIDIA Omniverse Enterprise solution is designed as a </w:t>
      </w:r>
      <w:r>
        <w:rPr>
          <w:rFonts w:ascii="Calibri" w:hAnsi="Calibri"/>
          <w:b/>
          <w:sz w:val="24"/>
        </w:rPr>
        <w:t>real-time collaborative 3D platform</w:t>
      </w:r>
      <w:r>
        <w:rPr>
          <w:rFonts w:ascii="Calibri" w:hAnsi="Calibri"/>
          <w:sz w:val="24"/>
        </w:rPr>
        <w:t xml:space="preserve"> leveraging Universal Scene Description (USD), RTX-powered workstations, and Nucleus collaboration servers. The architecture provides simultaneous multi-user editing, real-time ray tracing, and seamless CAD tool integration for design teams.</w:t>
      </w:r>
    </w:p>
    <w:p>
      <w:r>
        <w:rPr>
          <w:rFonts w:ascii="Calibri" w:hAnsi="Calibri"/>
          <w:sz w:val="24"/>
        </w:rPr>
        <w:t xml:space="preserve">This architecture is designed for </w:t>
      </w:r>
      <w:r>
        <w:rPr>
          <w:rFonts w:ascii="Calibri" w:hAnsi="Calibri"/>
          <w:b/>
          <w:sz w:val="24"/>
        </w:rPr>
        <w:t>enterprise 3D collaboration</w:t>
      </w:r>
      <w:r>
        <w:rPr>
          <w:rFonts w:ascii="Calibri" w:hAnsi="Calibri"/>
          <w:sz w:val="24"/>
        </w:rPr>
        <w:t xml:space="preserve"> supporting 50 designers/engineers with real-time USD workflows. The design prioritizes:</w:t>
      </w:r>
    </w:p>
    <w:p>
      <w:pPr>
        <w:spacing w:after="80"/>
        <w:ind w:left="360"/>
      </w:pPr>
      <w:r>
        <w:rPr>
          <w:rFonts w:ascii="Calibri" w:hAnsi="Calibri"/>
          <w:sz w:val="24"/>
        </w:rPr>
        <w:t xml:space="preserve">• </w:t>
      </w:r>
      <w:r>
        <w:rPr>
          <w:rFonts w:ascii="Calibri" w:hAnsi="Calibri"/>
          <w:b/>
          <w:sz w:val="24"/>
        </w:rPr>
        <w:t>Real-Time Collaboration:</w:t>
      </w:r>
      <w:r>
        <w:rPr>
          <w:rFonts w:ascii="Calibri" w:hAnsi="Calibri"/>
          <w:sz w:val="24"/>
        </w:rPr>
        <w:t xml:space="preserve"> Live synchronization of USD scenes across multiple users and CAD tools</w:t>
      </w:r>
    </w:p>
    <w:p>
      <w:pPr>
        <w:spacing w:after="80"/>
        <w:ind w:left="360"/>
      </w:pPr>
      <w:r>
        <w:rPr>
          <w:rFonts w:ascii="Calibri" w:hAnsi="Calibri"/>
          <w:sz w:val="24"/>
        </w:rPr>
        <w:t xml:space="preserve">• </w:t>
      </w:r>
      <w:r>
        <w:rPr>
          <w:rFonts w:ascii="Calibri" w:hAnsi="Calibri"/>
          <w:b/>
          <w:sz w:val="24"/>
        </w:rPr>
        <w:t>Performance:</w:t>
      </w:r>
      <w:r>
        <w:rPr>
          <w:rFonts w:ascii="Calibri" w:hAnsi="Calibri"/>
          <w:sz w:val="24"/>
        </w:rPr>
        <w:t xml:space="preserve"> RTX ray tracing for photorealistic rendering in minutes vs hours</w:t>
      </w:r>
    </w:p>
    <w:p>
      <w:pPr>
        <w:spacing w:after="80"/>
        <w:ind w:left="360"/>
      </w:pPr>
      <w:r>
        <w:rPr>
          <w:rFonts w:ascii="Calibri" w:hAnsi="Calibri"/>
          <w:sz w:val="24"/>
        </w:rPr>
        <w:t xml:space="preserve">• </w:t>
      </w:r>
      <w:r>
        <w:rPr>
          <w:rFonts w:ascii="Calibri" w:hAnsi="Calibri"/>
          <w:b/>
          <w:sz w:val="24"/>
        </w:rPr>
        <w:t>Interoperability:</w:t>
      </w:r>
      <w:r>
        <w:rPr>
          <w:rFonts w:ascii="Calibri" w:hAnsi="Calibri"/>
          <w:sz w:val="24"/>
        </w:rPr>
        <w:t xml:space="preserve"> Native CAD tool integration without file conversion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3588315"/>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5029200" cy="3588315"/>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Omniverse Enterprise collaboration platform architecture</w:t>
      </w:r>
    </w:p>
    <w:p>
      <w:pPr>
        <w:pStyle w:val="Heading2"/>
        <w:spacing w:before="240" w:after="120"/>
        <w:ind w:left="0"/>
      </w:pPr>
      <w:r>
        <w:t>6.2 Architecture Type</w:t>
      </w:r>
    </w:p>
    <w:p>
      <w:r>
        <w:rPr>
          <w:rFonts w:ascii="Calibri" w:hAnsi="Calibri"/>
          <w:sz w:val="24"/>
        </w:rPr>
        <w:t>The deployment follows a client-server architecture with Nucleus collaboration servers and RTX workstations. This approach enables:</w:t>
      </w:r>
    </w:p>
    <w:p>
      <w:pPr>
        <w:spacing w:after="80"/>
        <w:ind w:left="360"/>
      </w:pPr>
      <w:r>
        <w:rPr>
          <w:rFonts w:ascii="Calibri" w:hAnsi="Calibri"/>
          <w:sz w:val="24"/>
        </w:rPr>
        <w:t xml:space="preserve">• </w:t>
      </w:r>
      <w:r>
        <w:rPr>
          <w:rFonts w:ascii="Calibri" w:hAnsi="Calibri"/>
          <w:sz w:val="24"/>
        </w:rPr>
        <w:t>Real-time multi-user collaboration on shared USD scenes</w:t>
      </w:r>
    </w:p>
    <w:p>
      <w:pPr>
        <w:spacing w:after="80"/>
        <w:ind w:left="360"/>
      </w:pPr>
      <w:r>
        <w:rPr>
          <w:rFonts w:ascii="Calibri" w:hAnsi="Calibri"/>
          <w:sz w:val="24"/>
        </w:rPr>
        <w:t xml:space="preserve">• </w:t>
      </w:r>
      <w:r>
        <w:rPr>
          <w:rFonts w:ascii="Calibri" w:hAnsi="Calibri"/>
          <w:sz w:val="24"/>
        </w:rPr>
        <w:t>Version control and Git-like branching/merging for 3D assets</w:t>
      </w:r>
    </w:p>
    <w:p>
      <w:pPr>
        <w:spacing w:after="80"/>
        <w:ind w:left="360"/>
      </w:pPr>
      <w:r>
        <w:rPr>
          <w:rFonts w:ascii="Calibri" w:hAnsi="Calibri"/>
          <w:sz w:val="24"/>
        </w:rPr>
        <w:t xml:space="preserve">• </w:t>
      </w:r>
      <w:r>
        <w:rPr>
          <w:rFonts w:ascii="Calibri" w:hAnsi="Calibri"/>
          <w:sz w:val="24"/>
        </w:rPr>
        <w:t>High-performance RTX rendering at workstation level</w:t>
      </w:r>
    </w:p>
    <w:p>
      <w:pPr>
        <w:spacing w:after="80"/>
        <w:ind w:left="360"/>
      </w:pPr>
      <w:r>
        <w:rPr>
          <w:rFonts w:ascii="Calibri" w:hAnsi="Calibri"/>
          <w:sz w:val="24"/>
        </w:rPr>
        <w:t xml:space="preserve">• </w:t>
      </w:r>
      <w:r>
        <w:rPr>
          <w:rFonts w:ascii="Calibri" w:hAnsi="Calibri"/>
          <w:sz w:val="24"/>
        </w:rPr>
        <w:t>Centralized asset management and storage</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Workstation Layer (50x RTX A6000 workstations)</w:t>
      </w:r>
    </w:p>
    <w:p>
      <w:pPr>
        <w:spacing w:after="80"/>
        <w:ind w:left="360"/>
      </w:pPr>
      <w:r>
        <w:rPr>
          <w:rFonts w:ascii="Calibri" w:hAnsi="Calibri"/>
          <w:sz w:val="24"/>
        </w:rPr>
        <w:t xml:space="preserve">• </w:t>
      </w:r>
      <w:r>
        <w:rPr>
          <w:rFonts w:ascii="Calibri" w:hAnsi="Calibri"/>
          <w:sz w:val="24"/>
        </w:rPr>
        <w:t>Collaboration Layer (Omniverse Nucleus servers with HA)</w:t>
      </w:r>
    </w:p>
    <w:p>
      <w:pPr>
        <w:spacing w:after="80"/>
        <w:ind w:left="360"/>
      </w:pPr>
      <w:r>
        <w:rPr>
          <w:rFonts w:ascii="Calibri" w:hAnsi="Calibri"/>
          <w:sz w:val="24"/>
        </w:rPr>
        <w:t xml:space="preserve">• </w:t>
      </w:r>
      <w:r>
        <w:rPr>
          <w:rFonts w:ascii="Calibri" w:hAnsi="Calibri"/>
          <w:sz w:val="24"/>
        </w:rPr>
        <w:t>Storage Layer (NetApp AFF 100 TB for USD scenes)</w:t>
      </w:r>
    </w:p>
    <w:p>
      <w:pPr>
        <w:spacing w:after="80"/>
        <w:ind w:left="360"/>
      </w:pPr>
      <w:r>
        <w:rPr>
          <w:rFonts w:ascii="Calibri" w:hAnsi="Calibri"/>
          <w:sz w:val="24"/>
        </w:rPr>
        <w:t xml:space="preserve">• </w:t>
      </w:r>
      <w:r>
        <w:rPr>
          <w:rFonts w:ascii="Calibri" w:hAnsi="Calibri"/>
          <w:sz w:val="24"/>
        </w:rPr>
        <w:t>Connector Layer (Revit, SolidWorks, Rhino, Blender, Maya)</w:t>
      </w:r>
    </w:p>
    <w:p>
      <w:pPr>
        <w:spacing w:after="80"/>
        <w:ind w:left="360"/>
      </w:pPr>
      <w:r>
        <w:rPr>
          <w:rFonts w:ascii="Calibri" w:hAnsi="Calibri"/>
          <w:sz w:val="24"/>
        </w:rPr>
        <w:t xml:space="preserve">• </w:t>
      </w:r>
      <w:r>
        <w:rPr>
          <w:rFonts w:ascii="Calibri" w:hAnsi="Calibri"/>
          <w:sz w:val="24"/>
        </w:rPr>
        <w:t>Rendering Layer (Omniverse Farm for batch rendering - optional)</w:t>
      </w:r>
    </w:p>
    <w:p>
      <w:pPr>
        <w:spacing w:after="80"/>
        <w:ind w:left="360"/>
      </w:pPr>
      <w:r>
        <w:rPr>
          <w:rFonts w:ascii="Calibri" w:hAnsi="Calibri"/>
          <w:sz w:val="24"/>
        </w:rPr>
        <w:t xml:space="preserve">• </w:t>
      </w:r>
      <w:r>
        <w:rPr>
          <w:rFonts w:ascii="Calibri" w:hAnsi="Calibri"/>
          <w:sz w:val="24"/>
        </w:rPr>
        <w:t>Network Layer (100 GbE backbone, 10 GbE to workstations)</w:t>
      </w:r>
    </w:p>
    <w:p>
      <w:pPr>
        <w:pStyle w:val="Heading2"/>
        <w:spacing w:before="240" w:after="120"/>
        <w:ind w:left="0"/>
      </w:pPr>
      <w:r>
        <w:t>6.3 Scope Specifications</w:t>
      </w:r>
    </w:p>
    <w:p>
      <w:r>
        <w:rPr>
          <w:rFonts w:ascii="Calibri" w:hAnsi="Calibri"/>
          <w:b/>
          <w:sz w:val="24"/>
        </w:rPr>
        <w:t>Workstations &amp; Rendering:</w:t>
      </w:r>
    </w:p>
    <w:p>
      <w:pPr>
        <w:spacing w:after="80"/>
        <w:ind w:left="360"/>
      </w:pPr>
      <w:r>
        <w:rPr>
          <w:rFonts w:ascii="Calibri" w:hAnsi="Calibri"/>
          <w:sz w:val="24"/>
        </w:rPr>
        <w:t xml:space="preserve">• </w:t>
      </w:r>
      <w:r>
        <w:rPr>
          <w:rFonts w:ascii="Calibri" w:hAnsi="Calibri"/>
          <w:sz w:val="24"/>
        </w:rPr>
        <w:t>50x Dell Precision 7960 Tower Workstations</w:t>
      </w:r>
    </w:p>
    <w:p>
      <w:pPr>
        <w:spacing w:after="80"/>
        <w:ind w:left="360"/>
      </w:pPr>
      <w:r>
        <w:rPr>
          <w:rFonts w:ascii="Calibri" w:hAnsi="Calibri"/>
          <w:sz w:val="24"/>
        </w:rPr>
        <w:t xml:space="preserve">• </w:t>
      </w:r>
      <w:r>
        <w:rPr>
          <w:rFonts w:ascii="Calibri" w:hAnsi="Calibri"/>
          <w:sz w:val="24"/>
        </w:rPr>
        <w:t>NVIDIA RTX A6000 48GB GPU (1 per workstation)</w:t>
      </w:r>
    </w:p>
    <w:p>
      <w:pPr>
        <w:spacing w:after="80"/>
        <w:ind w:left="360"/>
      </w:pPr>
      <w:r>
        <w:rPr>
          <w:rFonts w:ascii="Calibri" w:hAnsi="Calibri"/>
          <w:sz w:val="24"/>
        </w:rPr>
        <w:t xml:space="preserve">• </w:t>
      </w:r>
      <w:r>
        <w:rPr>
          <w:rFonts w:ascii="Calibri" w:hAnsi="Calibri"/>
          <w:sz w:val="24"/>
        </w:rPr>
        <w:t>Intel Xeon W-3400 series CPUs</w:t>
      </w:r>
    </w:p>
    <w:p>
      <w:pPr>
        <w:spacing w:after="80"/>
        <w:ind w:left="360"/>
      </w:pPr>
      <w:r>
        <w:rPr>
          <w:rFonts w:ascii="Calibri" w:hAnsi="Calibri"/>
          <w:sz w:val="24"/>
        </w:rPr>
        <w:t xml:space="preserve">• </w:t>
      </w:r>
      <w:r>
        <w:rPr>
          <w:rFonts w:ascii="Calibri" w:hAnsi="Calibri"/>
          <w:sz w:val="24"/>
        </w:rPr>
        <w:t>128 GB DDR5 RAM per workstation</w:t>
      </w:r>
    </w:p>
    <w:p>
      <w:pPr>
        <w:spacing w:after="80"/>
        <w:ind w:left="360"/>
      </w:pPr>
      <w:r>
        <w:rPr>
          <w:rFonts w:ascii="Calibri" w:hAnsi="Calibri"/>
          <w:sz w:val="24"/>
        </w:rPr>
        <w:t xml:space="preserve">• </w:t>
      </w:r>
      <w:r>
        <w:rPr>
          <w:rFonts w:ascii="Calibri" w:hAnsi="Calibri"/>
          <w:sz w:val="24"/>
        </w:rPr>
        <w:t>2 TB NVMe SSD per workstation</w:t>
      </w:r>
    </w:p>
    <w:p>
      <w:pPr>
        <w:spacing w:after="80"/>
        <w:ind w:left="360"/>
      </w:pPr>
      <w:r>
        <w:rPr>
          <w:rFonts w:ascii="Calibri" w:hAnsi="Calibri"/>
          <w:sz w:val="24"/>
        </w:rPr>
        <w:t xml:space="preserve">• </w:t>
      </w:r>
      <w:r>
        <w:rPr>
          <w:rFonts w:ascii="Calibri" w:hAnsi="Calibri"/>
          <w:sz w:val="24"/>
        </w:rPr>
        <w:t>Windows 11 Pro for Workstations</w:t>
      </w:r>
    </w:p>
    <w:p>
      <w:pPr>
        <w:spacing w:after="80"/>
        <w:ind w:left="360"/>
      </w:pPr>
      <w:r>
        <w:rPr>
          <w:rFonts w:ascii="Calibri" w:hAnsi="Calibri"/>
          <w:sz w:val="24"/>
        </w:rPr>
        <w:t xml:space="preserve">• </w:t>
      </w:r>
      <w:r>
        <w:rPr>
          <w:rFonts w:ascii="Calibri" w:hAnsi="Calibri"/>
          <w:sz w:val="24"/>
        </w:rPr>
        <w:t>Dual 4K monitors per workstation</w:t>
      </w:r>
    </w:p>
    <w:p>
      <w:r>
        <w:rPr>
          <w:rFonts w:ascii="Calibri" w:hAnsi="Calibri"/>
          <w:b/>
          <w:sz w:val="24"/>
        </w:rPr>
        <w:t>Nucleus Collaboration Servers:</w:t>
      </w:r>
    </w:p>
    <w:p>
      <w:pPr>
        <w:spacing w:after="80"/>
        <w:ind w:left="360"/>
      </w:pPr>
      <w:r>
        <w:rPr>
          <w:rFonts w:ascii="Calibri" w:hAnsi="Calibri"/>
          <w:sz w:val="24"/>
        </w:rPr>
        <w:t xml:space="preserve">• </w:t>
      </w:r>
      <w:r>
        <w:rPr>
          <w:rFonts w:ascii="Calibri" w:hAnsi="Calibri"/>
          <w:sz w:val="24"/>
        </w:rPr>
        <w:t>2x Nucleus servers (primary + replica for HA)</w:t>
      </w:r>
    </w:p>
    <w:p>
      <w:pPr>
        <w:spacing w:after="80"/>
        <w:ind w:left="360"/>
      </w:pPr>
      <w:r>
        <w:rPr>
          <w:rFonts w:ascii="Calibri" w:hAnsi="Calibri"/>
          <w:sz w:val="24"/>
        </w:rPr>
        <w:t xml:space="preserve">• </w:t>
      </w:r>
      <w:r>
        <w:rPr>
          <w:rFonts w:ascii="Calibri" w:hAnsi="Calibri"/>
          <w:sz w:val="24"/>
        </w:rPr>
        <w:t>Dell PowerEdge R750 or HPE DL380 Gen11</w:t>
      </w:r>
    </w:p>
    <w:p>
      <w:pPr>
        <w:spacing w:after="80"/>
        <w:ind w:left="360"/>
      </w:pPr>
      <w:r>
        <w:rPr>
          <w:rFonts w:ascii="Calibri" w:hAnsi="Calibri"/>
          <w:sz w:val="24"/>
        </w:rPr>
        <w:t xml:space="preserve">• </w:t>
      </w:r>
      <w:r>
        <w:rPr>
          <w:rFonts w:ascii="Calibri" w:hAnsi="Calibri"/>
          <w:sz w:val="24"/>
        </w:rPr>
        <w:t>64 GB RAM, 2x Xeon CPUs</w:t>
      </w:r>
    </w:p>
    <w:p>
      <w:pPr>
        <w:spacing w:after="80"/>
        <w:ind w:left="360"/>
      </w:pPr>
      <w:r>
        <w:rPr>
          <w:rFonts w:ascii="Calibri" w:hAnsi="Calibri"/>
          <w:sz w:val="24"/>
        </w:rPr>
        <w:t xml:space="preserve">• </w:t>
      </w:r>
      <w:r>
        <w:rPr>
          <w:rFonts w:ascii="Calibri" w:hAnsi="Calibri"/>
          <w:sz w:val="24"/>
        </w:rPr>
        <w:t>Active-active replication for high availability</w:t>
      </w:r>
    </w:p>
    <w:p>
      <w:pPr>
        <w:spacing w:after="80"/>
        <w:ind w:left="360"/>
      </w:pPr>
      <w:r>
        <w:rPr>
          <w:rFonts w:ascii="Calibri" w:hAnsi="Calibri"/>
          <w:sz w:val="24"/>
        </w:rPr>
        <w:t xml:space="preserve">• </w:t>
      </w:r>
      <w:r>
        <w:rPr>
          <w:rFonts w:ascii="Calibri" w:hAnsi="Calibri"/>
          <w:sz w:val="24"/>
        </w:rPr>
        <w:t>Automatic failover and load balancing</w:t>
      </w:r>
    </w:p>
    <w:p>
      <w:r>
        <w:rPr>
          <w:rFonts w:ascii="Calibri" w:hAnsi="Calibri"/>
          <w:b/>
          <w:sz w:val="24"/>
        </w:rPr>
        <w:t>Storage &amp; Data:</w:t>
      </w:r>
    </w:p>
    <w:p>
      <w:pPr>
        <w:spacing w:after="80"/>
        <w:ind w:left="360"/>
      </w:pPr>
      <w:r>
        <w:rPr>
          <w:rFonts w:ascii="Calibri" w:hAnsi="Calibri"/>
          <w:sz w:val="24"/>
        </w:rPr>
        <w:t xml:space="preserve">• </w:t>
      </w:r>
      <w:r>
        <w:rPr>
          <w:rFonts w:ascii="Calibri" w:hAnsi="Calibri"/>
          <w:sz w:val="24"/>
        </w:rPr>
        <w:t>NetApp AFF A400 with 100 TB NVMe all-flash</w:t>
      </w:r>
    </w:p>
    <w:p>
      <w:pPr>
        <w:spacing w:after="80"/>
        <w:ind w:left="360"/>
      </w:pPr>
      <w:r>
        <w:rPr>
          <w:rFonts w:ascii="Calibri" w:hAnsi="Calibri"/>
          <w:sz w:val="24"/>
        </w:rPr>
        <w:t xml:space="preserve">• </w:t>
      </w:r>
      <w:r>
        <w:rPr>
          <w:rFonts w:ascii="Calibri" w:hAnsi="Calibri"/>
          <w:sz w:val="24"/>
        </w:rPr>
        <w:t>NFS for USD scene storage and asset libraries</w:t>
      </w:r>
    </w:p>
    <w:p>
      <w:pPr>
        <w:spacing w:after="80"/>
        <w:ind w:left="360"/>
      </w:pPr>
      <w:r>
        <w:rPr>
          <w:rFonts w:ascii="Calibri" w:hAnsi="Calibri"/>
          <w:sz w:val="24"/>
        </w:rPr>
        <w:t xml:space="preserve">• </w:t>
      </w:r>
      <w:r>
        <w:rPr>
          <w:rFonts w:ascii="Calibri" w:hAnsi="Calibri"/>
          <w:sz w:val="24"/>
        </w:rPr>
        <w:t>10 GB/s sustained read/write throughput</w:t>
      </w:r>
    </w:p>
    <w:p>
      <w:pPr>
        <w:spacing w:after="80"/>
        <w:ind w:left="360"/>
      </w:pPr>
      <w:r>
        <w:rPr>
          <w:rFonts w:ascii="Calibri" w:hAnsi="Calibri"/>
          <w:sz w:val="24"/>
        </w:rPr>
        <w:t xml:space="preserve">• </w:t>
      </w:r>
      <w:r>
        <w:rPr>
          <w:rFonts w:ascii="Calibri" w:hAnsi="Calibri"/>
          <w:sz w:val="24"/>
        </w:rPr>
        <w:t>RAID 6 protection with hot spare capacity</w:t>
      </w:r>
    </w:p>
    <w:p>
      <w:pPr>
        <w:spacing w:after="80"/>
        <w:ind w:left="360"/>
      </w:pPr>
      <w:r>
        <w:rPr>
          <w:rFonts w:ascii="Calibri" w:hAnsi="Calibri"/>
          <w:sz w:val="24"/>
        </w:rPr>
        <w:t xml:space="preserve">• </w:t>
      </w:r>
      <w:r>
        <w:rPr>
          <w:rFonts w:ascii="Calibri" w:hAnsi="Calibri"/>
          <w:sz w:val="24"/>
        </w:rPr>
        <w:t>Automated snapshots and version control</w:t>
      </w:r>
    </w:p>
    <w:p>
      <w:r>
        <w:rPr>
          <w:rFonts w:ascii="Calibri" w:hAnsi="Calibri"/>
          <w:b/>
          <w:sz w:val="24"/>
        </w:rPr>
        <w:t>Networking &amp; Connectivity:</w:t>
      </w:r>
    </w:p>
    <w:p>
      <w:pPr>
        <w:spacing w:after="80"/>
        <w:ind w:left="360"/>
      </w:pPr>
      <w:r>
        <w:rPr>
          <w:rFonts w:ascii="Calibri" w:hAnsi="Calibri"/>
          <w:sz w:val="24"/>
        </w:rPr>
        <w:t xml:space="preserve">• </w:t>
      </w:r>
      <w:r>
        <w:rPr>
          <w:rFonts w:ascii="Calibri" w:hAnsi="Calibri"/>
          <w:sz w:val="24"/>
        </w:rPr>
        <w:t>100 GbE switches for Nucleus server connectivity</w:t>
      </w:r>
    </w:p>
    <w:p>
      <w:pPr>
        <w:spacing w:after="80"/>
        <w:ind w:left="360"/>
      </w:pPr>
      <w:r>
        <w:rPr>
          <w:rFonts w:ascii="Calibri" w:hAnsi="Calibri"/>
          <w:sz w:val="24"/>
        </w:rPr>
        <w:t xml:space="preserve">• </w:t>
      </w:r>
      <w:r>
        <w:rPr>
          <w:rFonts w:ascii="Calibri" w:hAnsi="Calibri"/>
          <w:sz w:val="24"/>
        </w:rPr>
        <w:t>10 GbE switches for workstation connectivity</w:t>
      </w:r>
    </w:p>
    <w:p>
      <w:pPr>
        <w:spacing w:after="80"/>
        <w:ind w:left="360"/>
      </w:pPr>
      <w:r>
        <w:rPr>
          <w:rFonts w:ascii="Calibri" w:hAnsi="Calibri"/>
          <w:sz w:val="24"/>
        </w:rPr>
        <w:t xml:space="preserve">• </w:t>
      </w:r>
      <w:r>
        <w:rPr>
          <w:rFonts w:ascii="Calibri" w:hAnsi="Calibri"/>
          <w:sz w:val="24"/>
        </w:rPr>
        <w:t>Dedicated VLAN for Omniverse traffic</w:t>
      </w:r>
    </w:p>
    <w:p>
      <w:pPr>
        <w:spacing w:after="80"/>
        <w:ind w:left="360"/>
      </w:pPr>
      <w:r>
        <w:rPr>
          <w:rFonts w:ascii="Calibri" w:hAnsi="Calibri"/>
          <w:sz w:val="24"/>
        </w:rPr>
        <w:t xml:space="preserve">• </w:t>
      </w:r>
      <w:r>
        <w:rPr>
          <w:rFonts w:ascii="Calibri" w:hAnsi="Calibri"/>
          <w:sz w:val="24"/>
        </w:rPr>
        <w:t>Load balancer for Nucleus server HA</w:t>
      </w:r>
    </w:p>
    <w:p>
      <w:r>
        <w:rPr>
          <w:rFonts w:ascii="Calibri" w:hAnsi="Calibri"/>
          <w:b/>
          <w:sz w:val="24"/>
        </w:rPr>
        <w:t>Omniverse Software:</w:t>
      </w:r>
    </w:p>
    <w:p>
      <w:pPr>
        <w:spacing w:after="80"/>
        <w:ind w:left="360"/>
      </w:pPr>
      <w:r>
        <w:rPr>
          <w:rFonts w:ascii="Calibri" w:hAnsi="Calibri"/>
          <w:sz w:val="24"/>
        </w:rPr>
        <w:t xml:space="preserve">• </w:t>
      </w:r>
      <w:r>
        <w:rPr>
          <w:rFonts w:ascii="Calibri" w:hAnsi="Calibri"/>
          <w:sz w:val="24"/>
        </w:rPr>
        <w:t>Omniverse Enterprise licenses (50 users)</w:t>
      </w:r>
    </w:p>
    <w:p>
      <w:pPr>
        <w:spacing w:after="80"/>
        <w:ind w:left="360"/>
      </w:pPr>
      <w:r>
        <w:rPr>
          <w:rFonts w:ascii="Calibri" w:hAnsi="Calibri"/>
          <w:sz w:val="24"/>
        </w:rPr>
        <w:t xml:space="preserve">• </w:t>
      </w:r>
      <w:r>
        <w:rPr>
          <w:rFonts w:ascii="Calibri" w:hAnsi="Calibri"/>
          <w:sz w:val="24"/>
        </w:rPr>
        <w:t>Omniverse Nucleus (collaboration server)</w:t>
      </w:r>
    </w:p>
    <w:p>
      <w:pPr>
        <w:spacing w:after="80"/>
        <w:ind w:left="360"/>
      </w:pPr>
      <w:r>
        <w:rPr>
          <w:rFonts w:ascii="Calibri" w:hAnsi="Calibri"/>
          <w:sz w:val="24"/>
        </w:rPr>
        <w:t xml:space="preserve">• </w:t>
      </w:r>
      <w:r>
        <w:rPr>
          <w:rFonts w:ascii="Calibri" w:hAnsi="Calibri"/>
          <w:sz w:val="24"/>
        </w:rPr>
        <w:t>Omniverse Create (3D scene composition)</w:t>
      </w:r>
    </w:p>
    <w:p>
      <w:pPr>
        <w:spacing w:after="80"/>
        <w:ind w:left="360"/>
      </w:pPr>
      <w:r>
        <w:rPr>
          <w:rFonts w:ascii="Calibri" w:hAnsi="Calibri"/>
          <w:sz w:val="24"/>
        </w:rPr>
        <w:t xml:space="preserve">• </w:t>
      </w:r>
      <w:r>
        <w:rPr>
          <w:rFonts w:ascii="Calibri" w:hAnsi="Calibri"/>
          <w:sz w:val="24"/>
        </w:rPr>
        <w:t>Omniverse View (real-time visualization)</w:t>
      </w:r>
    </w:p>
    <w:p>
      <w:pPr>
        <w:spacing w:after="80"/>
        <w:ind w:left="360"/>
      </w:pPr>
      <w:r>
        <w:rPr>
          <w:rFonts w:ascii="Calibri" w:hAnsi="Calibri"/>
          <w:sz w:val="24"/>
        </w:rPr>
        <w:t xml:space="preserve">• </w:t>
      </w:r>
      <w:r>
        <w:rPr>
          <w:rFonts w:ascii="Calibri" w:hAnsi="Calibri"/>
          <w:sz w:val="24"/>
        </w:rPr>
        <w:t>CAD Connectors: Revit, SolidWorks, Rhino, Blender, Maya</w:t>
      </w:r>
    </w:p>
    <w:p>
      <w:pPr>
        <w:spacing w:after="80"/>
        <w:ind w:left="360"/>
      </w:pPr>
      <w:r>
        <w:rPr>
          <w:rFonts w:ascii="Calibri" w:hAnsi="Calibri"/>
          <w:sz w:val="24"/>
        </w:rPr>
        <w:t xml:space="preserve">• </w:t>
      </w:r>
      <w:r>
        <w:rPr>
          <w:rFonts w:ascii="Calibri" w:hAnsi="Calibri"/>
          <w:sz w:val="24"/>
        </w:rPr>
        <w:t>Omniverse Farm (optional: 10 rendering nodes)</w:t>
      </w:r>
    </w:p>
    <w:p>
      <w:r>
        <w:rPr>
          <w:rFonts w:ascii="Calibri" w:hAnsi="Calibri"/>
          <w:b/>
          <w:sz w:val="24"/>
        </w:rPr>
        <w:t>Monitoring &amp; Operations:</w:t>
      </w:r>
    </w:p>
    <w:p>
      <w:pPr>
        <w:spacing w:after="80"/>
        <w:ind w:left="360"/>
      </w:pPr>
      <w:r>
        <w:rPr>
          <w:rFonts w:ascii="Calibri" w:hAnsi="Calibri"/>
          <w:sz w:val="24"/>
        </w:rPr>
        <w:t xml:space="preserve">• </w:t>
      </w:r>
      <w:r>
        <w:rPr>
          <w:rFonts w:ascii="Calibri" w:hAnsi="Calibri"/>
          <w:sz w:val="24"/>
        </w:rPr>
        <w:t>Prometheus for Nucleus server metrics</w:t>
      </w:r>
    </w:p>
    <w:p>
      <w:pPr>
        <w:spacing w:after="80"/>
        <w:ind w:left="360"/>
      </w:pPr>
      <w:r>
        <w:rPr>
          <w:rFonts w:ascii="Calibri" w:hAnsi="Calibri"/>
          <w:sz w:val="24"/>
        </w:rPr>
        <w:t xml:space="preserve">• </w:t>
      </w:r>
      <w:r>
        <w:rPr>
          <w:rFonts w:ascii="Calibri" w:hAnsi="Calibri"/>
          <w:sz w:val="24"/>
        </w:rPr>
        <w:t>Grafana for dashboards and visualization</w:t>
      </w:r>
    </w:p>
    <w:p>
      <w:pPr>
        <w:spacing w:after="80"/>
        <w:ind w:left="360"/>
      </w:pPr>
      <w:r>
        <w:rPr>
          <w:rFonts w:ascii="Calibri" w:hAnsi="Calibri"/>
          <w:sz w:val="24"/>
        </w:rPr>
        <w:t xml:space="preserve">• </w:t>
      </w:r>
      <w:r>
        <w:rPr>
          <w:rFonts w:ascii="Calibri" w:hAnsi="Calibri"/>
          <w:sz w:val="24"/>
        </w:rPr>
        <w:t>Centralized logging for collaboration events</w:t>
      </w:r>
    </w:p>
    <w:p>
      <w:pPr>
        <w:spacing w:after="80"/>
        <w:ind w:left="360"/>
      </w:pPr>
      <w:r>
        <w:rPr>
          <w:rFonts w:ascii="Calibri" w:hAnsi="Calibri"/>
          <w:sz w:val="24"/>
        </w:rPr>
        <w:t xml:space="preserve">• </w:t>
      </w:r>
      <w:r>
        <w:rPr>
          <w:rFonts w:ascii="Calibri" w:hAnsi="Calibri"/>
          <w:sz w:val="24"/>
        </w:rPr>
        <w:t>Automated alerting for server health</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Current: 50 workstations, 100 TB storage</w:t>
      </w:r>
    </w:p>
    <w:p>
      <w:pPr>
        <w:spacing w:after="80"/>
        <w:ind w:left="360"/>
      </w:pPr>
      <w:r>
        <w:rPr>
          <w:rFonts w:ascii="Calibri" w:hAnsi="Calibri"/>
          <w:sz w:val="24"/>
        </w:rPr>
        <w:t xml:space="preserve">• </w:t>
      </w:r>
      <w:r>
        <w:rPr>
          <w:rFonts w:ascii="Calibri" w:hAnsi="Calibri"/>
          <w:sz w:val="24"/>
        </w:rPr>
        <w:t>Expand to 100 workstations by adding licenses</w:t>
      </w:r>
    </w:p>
    <w:p>
      <w:pPr>
        <w:spacing w:after="80"/>
        <w:ind w:left="360"/>
      </w:pPr>
      <w:r>
        <w:rPr>
          <w:rFonts w:ascii="Calibri" w:hAnsi="Calibri"/>
          <w:sz w:val="24"/>
        </w:rPr>
        <w:t xml:space="preserve">• </w:t>
      </w:r>
      <w:r>
        <w:rPr>
          <w:rFonts w:ascii="Calibri" w:hAnsi="Calibri"/>
          <w:sz w:val="24"/>
        </w:rPr>
        <w:t>Scale storage from 100 TB to 500 TB+ as scene complexity grows</w:t>
      </w:r>
    </w:p>
    <w:p>
      <w:pPr>
        <w:spacing w:after="80"/>
        <w:ind w:left="360"/>
      </w:pPr>
      <w:r>
        <w:rPr>
          <w:rFonts w:ascii="Calibri" w:hAnsi="Calibri"/>
          <w:sz w:val="24"/>
        </w:rPr>
        <w:t xml:space="preserve">• </w:t>
      </w:r>
      <w:r>
        <w:rPr>
          <w:rFonts w:ascii="Calibri" w:hAnsi="Calibri"/>
          <w:sz w:val="24"/>
        </w:rPr>
        <w:t>Add Nucleus capacity by deploying additional server pairs</w:t>
      </w:r>
    </w:p>
    <w:p>
      <w:pPr>
        <w:pStyle w:val="Heading2"/>
        <w:spacing w:before="240" w:after="120"/>
        <w:ind w:left="0"/>
      </w:pPr>
      <w:r>
        <w:t>6.4 Application Hosting</w:t>
      </w:r>
    </w:p>
    <w:p>
      <w:r>
        <w:rPr>
          <w:rFonts w:ascii="Calibri" w:hAnsi="Calibri"/>
          <w:sz w:val="24"/>
        </w:rPr>
        <w:t>All Omniverse applications run on RTX workstations with centralized Nucleus collaboration:</w:t>
      </w:r>
    </w:p>
    <w:p>
      <w:pPr>
        <w:spacing w:after="80"/>
        <w:ind w:left="360"/>
      </w:pPr>
      <w:r>
        <w:rPr>
          <w:rFonts w:ascii="Calibri" w:hAnsi="Calibri"/>
          <w:sz w:val="24"/>
        </w:rPr>
        <w:t xml:space="preserve">• </w:t>
      </w:r>
      <w:r>
        <w:rPr>
          <w:rFonts w:ascii="Calibri" w:hAnsi="Calibri"/>
          <w:sz w:val="24"/>
        </w:rPr>
        <w:t>Omniverse Create for scene composition and editing</w:t>
      </w:r>
    </w:p>
    <w:p>
      <w:pPr>
        <w:spacing w:after="80"/>
        <w:ind w:left="360"/>
      </w:pPr>
      <w:r>
        <w:rPr>
          <w:rFonts w:ascii="Calibri" w:hAnsi="Calibri"/>
          <w:sz w:val="24"/>
        </w:rPr>
        <w:t xml:space="preserve">• </w:t>
      </w:r>
      <w:r>
        <w:rPr>
          <w:rFonts w:ascii="Calibri" w:hAnsi="Calibri"/>
          <w:sz w:val="24"/>
        </w:rPr>
        <w:t>Omniverse View for real-time visualization and reviews</w:t>
      </w:r>
    </w:p>
    <w:p>
      <w:pPr>
        <w:spacing w:after="80"/>
        <w:ind w:left="360"/>
      </w:pPr>
      <w:r>
        <w:rPr>
          <w:rFonts w:ascii="Calibri" w:hAnsi="Calibri"/>
          <w:sz w:val="24"/>
        </w:rPr>
        <w:t xml:space="preserve">• </w:t>
      </w:r>
      <w:r>
        <w:rPr>
          <w:rFonts w:ascii="Calibri" w:hAnsi="Calibri"/>
          <w:sz w:val="24"/>
        </w:rPr>
        <w:t>CAD tool connectors for native tool integration</w:t>
      </w:r>
    </w:p>
    <w:p>
      <w:pPr>
        <w:spacing w:after="80"/>
        <w:ind w:left="360"/>
      </w:pPr>
      <w:r>
        <w:rPr>
          <w:rFonts w:ascii="Calibri" w:hAnsi="Calibri"/>
          <w:sz w:val="24"/>
        </w:rPr>
        <w:t xml:space="preserve">• </w:t>
      </w:r>
      <w:r>
        <w:rPr>
          <w:rFonts w:ascii="Calibri" w:hAnsi="Calibri"/>
          <w:sz w:val="24"/>
        </w:rPr>
        <w:t>Omniverse Farm for batch rendering (server-hosted)</w:t>
      </w:r>
    </w:p>
    <w:p>
      <w:r>
        <w:rPr>
          <w:rFonts w:ascii="Calibri" w:hAnsi="Calibri"/>
          <w:sz w:val="24"/>
        </w:rPr>
        <w:t>All USD scenes and assets are stored centrally on Nucleus servers.</w:t>
      </w:r>
    </w:p>
    <w:p>
      <w:pPr>
        <w:pStyle w:val="Heading2"/>
        <w:spacing w:before="240" w:after="120"/>
        <w:ind w:left="0"/>
      </w:pPr>
      <w:r>
        <w:t>6.5 Networking</w:t>
      </w:r>
    </w:p>
    <w:p>
      <w:r>
        <w:rPr>
          <w:rFonts w:ascii="Calibri" w:hAnsi="Calibri"/>
          <w:sz w:val="24"/>
        </w:rPr>
        <w:t>The networking architecture follows Omniverse best practices:</w:t>
      </w:r>
    </w:p>
    <w:p>
      <w:pPr>
        <w:spacing w:after="80"/>
        <w:ind w:left="360"/>
      </w:pPr>
      <w:r>
        <w:rPr>
          <w:rFonts w:ascii="Calibri" w:hAnsi="Calibri"/>
          <w:sz w:val="24"/>
        </w:rPr>
        <w:t xml:space="preserve">• </w:t>
      </w:r>
      <w:r>
        <w:rPr>
          <w:rFonts w:ascii="Calibri" w:hAnsi="Calibri"/>
          <w:sz w:val="24"/>
        </w:rPr>
        <w:t>100 GbE for Nucleus server interconnect and storage</w:t>
      </w:r>
    </w:p>
    <w:p>
      <w:pPr>
        <w:spacing w:after="80"/>
        <w:ind w:left="360"/>
      </w:pPr>
      <w:r>
        <w:rPr>
          <w:rFonts w:ascii="Calibri" w:hAnsi="Calibri"/>
          <w:sz w:val="24"/>
        </w:rPr>
        <w:t xml:space="preserve">• </w:t>
      </w:r>
      <w:r>
        <w:rPr>
          <w:rFonts w:ascii="Calibri" w:hAnsi="Calibri"/>
          <w:sz w:val="24"/>
        </w:rPr>
        <w:t>10 GbE for workstation connectivity (sufficient for USD sync)</w:t>
      </w:r>
    </w:p>
    <w:p>
      <w:pPr>
        <w:spacing w:after="80"/>
        <w:ind w:left="360"/>
      </w:pPr>
      <w:r>
        <w:rPr>
          <w:rFonts w:ascii="Calibri" w:hAnsi="Calibri"/>
          <w:sz w:val="24"/>
        </w:rPr>
        <w:t xml:space="preserve">• </w:t>
      </w:r>
      <w:r>
        <w:rPr>
          <w:rFonts w:ascii="Calibri" w:hAnsi="Calibri"/>
          <w:sz w:val="24"/>
        </w:rPr>
        <w:t>Dedicated VLAN for Omniverse traffic separation</w:t>
      </w:r>
    </w:p>
    <w:p>
      <w:pPr>
        <w:spacing w:after="80"/>
        <w:ind w:left="360"/>
      </w:pPr>
      <w:r>
        <w:rPr>
          <w:rFonts w:ascii="Calibri" w:hAnsi="Calibri"/>
          <w:sz w:val="24"/>
        </w:rPr>
        <w:t xml:space="preserve">• </w:t>
      </w:r>
      <w:r>
        <w:rPr>
          <w:rFonts w:ascii="Calibri" w:hAnsi="Calibri"/>
          <w:sz w:val="24"/>
        </w:rPr>
        <w:t>Load balancer for Nucleus HA and traffic distribution</w:t>
      </w:r>
    </w:p>
    <w:p>
      <w:pPr>
        <w:spacing w:after="80"/>
        <w:ind w:left="360"/>
      </w:pPr>
      <w:r>
        <w:rPr>
          <w:rFonts w:ascii="Calibri" w:hAnsi="Calibri"/>
          <w:sz w:val="24"/>
        </w:rPr>
        <w:t xml:space="preserve">• </w:t>
      </w:r>
      <w:r>
        <w:rPr>
          <w:rFonts w:ascii="Calibri" w:hAnsi="Calibri"/>
          <w:sz w:val="24"/>
        </w:rPr>
        <w:t>QoS policies for prioritizing collaboration traffic</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Nucleus server health and performance monitoring</w:t>
      </w:r>
    </w:p>
    <w:p>
      <w:pPr>
        <w:spacing w:after="80"/>
        <w:ind w:left="360"/>
      </w:pPr>
      <w:r>
        <w:rPr>
          <w:rFonts w:ascii="Calibri" w:hAnsi="Calibri"/>
          <w:sz w:val="24"/>
        </w:rPr>
        <w:t xml:space="preserve">• </w:t>
      </w:r>
      <w:r>
        <w:rPr>
          <w:rFonts w:ascii="Calibri" w:hAnsi="Calibri"/>
          <w:sz w:val="24"/>
        </w:rPr>
        <w:t>User session and collaboration metrics</w:t>
      </w:r>
    </w:p>
    <w:p>
      <w:pPr>
        <w:spacing w:after="80"/>
        <w:ind w:left="360"/>
      </w:pPr>
      <w:r>
        <w:rPr>
          <w:rFonts w:ascii="Calibri" w:hAnsi="Calibri"/>
          <w:sz w:val="24"/>
        </w:rPr>
        <w:t xml:space="preserve">• </w:t>
      </w:r>
      <w:r>
        <w:rPr>
          <w:rFonts w:ascii="Calibri" w:hAnsi="Calibri"/>
          <w:sz w:val="24"/>
        </w:rPr>
        <w:t>Storage capacity and throughput monitoring</w:t>
      </w:r>
    </w:p>
    <w:p>
      <w:pPr>
        <w:spacing w:after="80"/>
        <w:ind w:left="360"/>
      </w:pPr>
      <w:r>
        <w:rPr>
          <w:rFonts w:ascii="Calibri" w:hAnsi="Calibri"/>
          <w:sz w:val="24"/>
        </w:rPr>
        <w:t xml:space="preserve">• </w:t>
      </w:r>
      <w:r>
        <w:rPr>
          <w:rFonts w:ascii="Calibri" w:hAnsi="Calibri"/>
          <w:sz w:val="24"/>
        </w:rPr>
        <w:t>Network bandwidth utilization</w:t>
      </w:r>
    </w:p>
    <w:p>
      <w:pPr>
        <w:spacing w:after="80"/>
        <w:ind w:left="360"/>
      </w:pPr>
      <w:r>
        <w:rPr>
          <w:rFonts w:ascii="Calibri" w:hAnsi="Calibri"/>
          <w:sz w:val="24"/>
        </w:rPr>
        <w:t xml:space="preserve">• </w:t>
      </w:r>
      <w:r>
        <w:rPr>
          <w:rFonts w:ascii="Calibri" w:hAnsi="Calibri"/>
          <w:sz w:val="24"/>
        </w:rPr>
        <w:t>Custom dashboards for collaboration KPIs (active users, scenes, rendering jobs)</w:t>
      </w:r>
    </w:p>
    <w:p>
      <w:pPr>
        <w:pStyle w:val="Heading2"/>
        <w:spacing w:before="240" w:after="120"/>
        <w:ind w:left="0"/>
      </w:pPr>
      <w:r>
        <w:t>6.7 Backup &amp; Disaster Recovery</w:t>
      </w:r>
    </w:p>
    <w:p>
      <w:r>
        <w:rPr>
          <w:rFonts w:ascii="Calibri" w:hAnsi="Calibri"/>
          <w:sz w:val="24"/>
        </w:rPr>
        <w:t>All critical data and configurations are protected through:</w:t>
      </w:r>
    </w:p>
    <w:p>
      <w:pPr>
        <w:spacing w:after="80"/>
        <w:ind w:left="360"/>
      </w:pPr>
      <w:r>
        <w:rPr>
          <w:rFonts w:ascii="Calibri" w:hAnsi="Calibri"/>
          <w:sz w:val="24"/>
        </w:rPr>
        <w:t xml:space="preserve">• </w:t>
      </w:r>
      <w:r>
        <w:rPr>
          <w:rFonts w:ascii="Calibri" w:hAnsi="Calibri"/>
          <w:sz w:val="24"/>
        </w:rPr>
        <w:t>Automated daily snapshots of USD scenes and assets</w:t>
      </w:r>
    </w:p>
    <w:p>
      <w:pPr>
        <w:spacing w:after="80"/>
        <w:ind w:left="360"/>
      </w:pPr>
      <w:r>
        <w:rPr>
          <w:rFonts w:ascii="Calibri" w:hAnsi="Calibri"/>
          <w:sz w:val="24"/>
        </w:rPr>
        <w:t xml:space="preserve">• </w:t>
      </w:r>
      <w:r>
        <w:rPr>
          <w:rFonts w:ascii="Calibri" w:hAnsi="Calibri"/>
          <w:sz w:val="24"/>
        </w:rPr>
        <w:t>RAID 6 protection for storage with hot spares</w:t>
      </w:r>
    </w:p>
    <w:p>
      <w:pPr>
        <w:spacing w:after="80"/>
        <w:ind w:left="360"/>
      </w:pPr>
      <w:r>
        <w:rPr>
          <w:rFonts w:ascii="Calibri" w:hAnsi="Calibri"/>
          <w:sz w:val="24"/>
        </w:rPr>
        <w:t xml:space="preserve">• </w:t>
      </w:r>
      <w:r>
        <w:rPr>
          <w:rFonts w:ascii="Calibri" w:hAnsi="Calibri"/>
          <w:sz w:val="24"/>
        </w:rPr>
        <w:t>Nucleus configuration backups</w:t>
      </w:r>
    </w:p>
    <w:p>
      <w:pPr>
        <w:spacing w:after="80"/>
        <w:ind w:left="360"/>
      </w:pPr>
      <w:r>
        <w:rPr>
          <w:rFonts w:ascii="Calibri" w:hAnsi="Calibri"/>
          <w:sz w:val="24"/>
        </w:rPr>
        <w:t xml:space="preserve">• </w:t>
      </w:r>
      <w:r>
        <w:rPr>
          <w:rFonts w:ascii="Calibri" w:hAnsi="Calibri"/>
          <w:sz w:val="24"/>
        </w:rPr>
        <w:t>Offsite backup replication (optional) for disaster recovery</w:t>
      </w:r>
    </w:p>
    <w:p>
      <w:pPr>
        <w:spacing w:after="80"/>
        <w:ind w:left="360"/>
      </w:pPr>
      <w:r>
        <w:rPr>
          <w:rFonts w:ascii="Calibri" w:hAnsi="Calibri"/>
          <w:sz w:val="24"/>
        </w:rPr>
        <w:t xml:space="preserve">• </w:t>
      </w:r>
      <w:r>
        <w:rPr>
          <w:rFonts w:ascii="Calibri" w:hAnsi="Calibri"/>
          <w:sz w:val="24"/>
        </w:rPr>
        <w:t>RTO: 4 hours | RPO: 1 hour</w:t>
      </w:r>
    </w:p>
    <w:p>
      <w:pPr>
        <w:pStyle w:val="Heading2"/>
        <w:spacing w:before="240" w:after="120"/>
        <w:ind w:left="0"/>
      </w:pPr>
      <w:r>
        <w:t>6.8 Technical Implementation Strategy</w:t>
      </w:r>
    </w:p>
    <w:p>
      <w:r>
        <w:rPr>
          <w:rFonts w:ascii="Calibri" w:hAnsi="Calibri"/>
          <w:sz w:val="24"/>
        </w:rPr>
        <w:t>The implementation approach follows NVIDIA Omniverse best practices for enterprise deployments.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deployment: Deploy Nucleus first, then pilot workstations, then full rollout</w:t>
      </w:r>
    </w:p>
    <w:p>
      <w:pPr>
        <w:spacing w:after="80"/>
        <w:ind w:left="360"/>
      </w:pPr>
      <w:r>
        <w:rPr>
          <w:rFonts w:ascii="Calibri" w:hAnsi="Calibri"/>
          <w:sz w:val="24"/>
        </w:rPr>
        <w:t xml:space="preserve">• </w:t>
      </w:r>
      <w:r>
        <w:rPr>
          <w:rFonts w:ascii="Calibri" w:hAnsi="Calibri"/>
          <w:sz w:val="24"/>
        </w:rPr>
        <w:t>Pilot teams: Start with 5-10 designers to validate workflows before full deployment</w:t>
      </w:r>
    </w:p>
    <w:p>
      <w:pPr>
        <w:spacing w:after="80"/>
        <w:ind w:left="360"/>
      </w:pPr>
      <w:r>
        <w:rPr>
          <w:rFonts w:ascii="Calibri" w:hAnsi="Calibri"/>
          <w:sz w:val="24"/>
        </w:rPr>
        <w:t xml:space="preserve">• </w:t>
      </w:r>
      <w:r>
        <w:rPr>
          <w:rFonts w:ascii="Calibri" w:hAnsi="Calibri"/>
          <w:sz w:val="24"/>
        </w:rPr>
        <w:t>Connector rollout: Deploy one CAD connector at a time with validation</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Workstations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Dell Precision 7960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RTX A6000 workstations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Collaboration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Nucleus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USD scene server and sync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Rendering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RTX A6000 GPUs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ray tracing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NetApp AFF A400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High-performance USD storage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CAD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Connectors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Native tool integration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Composition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Create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3D scene editing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Visualization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View</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visualization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Batch Rendering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Omniverse Farm (optional)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Server-based rendering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Prometheus, Grafana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 health and metrics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Centralized USD scene storage on Nucleus servers</w:t>
      </w:r>
    </w:p>
    <w:p>
      <w:pPr>
        <w:spacing w:after="80"/>
        <w:ind w:left="360"/>
      </w:pPr>
      <w:r>
        <w:rPr>
          <w:rFonts w:ascii="Calibri" w:hAnsi="Calibri"/>
          <w:sz w:val="24"/>
        </w:rPr>
        <w:t xml:space="preserve">• </w:t>
      </w:r>
      <w:r>
        <w:rPr>
          <w:rFonts w:ascii="Calibri" w:hAnsi="Calibri"/>
          <w:sz w:val="24"/>
        </w:rPr>
        <w:t>Version control and branching for 3D assets (Git-like)</w:t>
      </w:r>
    </w:p>
    <w:p>
      <w:pPr>
        <w:spacing w:after="80"/>
        <w:ind w:left="360"/>
      </w:pPr>
      <w:r>
        <w:rPr>
          <w:rFonts w:ascii="Calibri" w:hAnsi="Calibri"/>
          <w:sz w:val="24"/>
        </w:rPr>
        <w:t xml:space="preserve">• </w:t>
      </w:r>
      <w:r>
        <w:rPr>
          <w:rFonts w:ascii="Calibri" w:hAnsi="Calibri"/>
          <w:sz w:val="24"/>
        </w:rPr>
        <w:t>Asset library for shared materials and components</w:t>
      </w:r>
    </w:p>
    <w:p>
      <w:pPr>
        <w:spacing w:after="80"/>
        <w:ind w:left="360"/>
      </w:pPr>
      <w:r>
        <w:rPr>
          <w:rFonts w:ascii="Calibri" w:hAnsi="Calibri"/>
          <w:sz w:val="24"/>
        </w:rPr>
        <w:t xml:space="preserve">• </w:t>
      </w:r>
      <w:r>
        <w:rPr>
          <w:rFonts w:ascii="Calibri" w:hAnsi="Calibri"/>
          <w:sz w:val="24"/>
        </w:rPr>
        <w:t>Automated scene optimization and LOD generation</w:t>
      </w:r>
    </w:p>
    <w:p>
      <w:pPr>
        <w:spacing w:after="80"/>
        <w:ind w:left="360"/>
      </w:pPr>
      <w:r>
        <w:rPr>
          <w:rFonts w:ascii="Calibri" w:hAnsi="Calibri"/>
          <w:sz w:val="24"/>
        </w:rPr>
        <w:t xml:space="preserve">• </w:t>
      </w:r>
      <w:r>
        <w:rPr>
          <w:rFonts w:ascii="Calibri" w:hAnsi="Calibri"/>
          <w:sz w:val="24"/>
        </w:rPr>
        <w:t>Lifecycle management for archived projects</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enabled for data in-transit and at-rest</w:t>
      </w:r>
    </w:p>
    <w:p>
      <w:pPr>
        <w:spacing w:after="80"/>
        <w:ind w:left="360"/>
      </w:pPr>
      <w:r>
        <w:rPr>
          <w:rFonts w:ascii="Calibri" w:hAnsi="Calibri"/>
          <w:sz w:val="24"/>
        </w:rPr>
        <w:t xml:space="preserve">• </w:t>
      </w:r>
      <w:r>
        <w:rPr>
          <w:rFonts w:ascii="Calibri" w:hAnsi="Calibri"/>
          <w:sz w:val="24"/>
        </w:rPr>
        <w:t>RBAC for scene and asset access control</w:t>
      </w:r>
    </w:p>
    <w:p>
      <w:pPr>
        <w:spacing w:after="80"/>
        <w:ind w:left="360"/>
      </w:pPr>
      <w:r>
        <w:rPr>
          <w:rFonts w:ascii="Calibri" w:hAnsi="Calibri"/>
          <w:sz w:val="24"/>
        </w:rPr>
        <w:t xml:space="preserve">• </w:t>
      </w:r>
      <w:r>
        <w:rPr>
          <w:rFonts w:ascii="Calibri" w:hAnsi="Calibri"/>
          <w:sz w:val="24"/>
        </w:rPr>
        <w:t>Audit trail for all scene access and modifications</w:t>
      </w:r>
    </w:p>
    <w:p>
      <w:pPr>
        <w:spacing w:after="80"/>
        <w:ind w:left="360"/>
      </w:pPr>
      <w:r>
        <w:rPr>
          <w:rFonts w:ascii="Calibri" w:hAnsi="Calibri"/>
          <w:sz w:val="24"/>
        </w:rPr>
        <w:t xml:space="preserve">• </w:t>
      </w:r>
      <w:r>
        <w:rPr>
          <w:rFonts w:ascii="Calibri" w:hAnsi="Calibri"/>
          <w:sz w:val="24"/>
        </w:rPr>
        <w:t>Intellectual property protection for proprietary designs</w:t>
      </w:r>
    </w:p>
    <w:p>
      <w:pPr>
        <w:spacing w:after="80"/>
        <w:ind w:left="360"/>
      </w:pPr>
      <w:r>
        <w:rPr>
          <w:rFonts w:ascii="Calibri" w:hAnsi="Calibri"/>
          <w:sz w:val="24"/>
        </w:rPr>
        <w:t xml:space="preserve">• </w:t>
      </w:r>
      <w:r>
        <w:rPr>
          <w:rFonts w:ascii="Calibri" w:hAnsi="Calibri"/>
          <w:sz w:val="24"/>
        </w:rPr>
        <w:t>Secure deletion capabilities for confidential projects</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industry-standard security frameworks and NVIDIA Omniverse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Active Directory integration for user authentication</w:t>
      </w:r>
    </w:p>
    <w:p>
      <w:pPr>
        <w:spacing w:after="80"/>
        <w:ind w:left="360"/>
      </w:pPr>
      <w:r>
        <w:rPr>
          <w:rFonts w:ascii="Calibri" w:hAnsi="Calibri"/>
          <w:sz w:val="24"/>
        </w:rPr>
        <w:t xml:space="preserve">• </w:t>
      </w:r>
      <w:r>
        <w:rPr>
          <w:rFonts w:ascii="Calibri" w:hAnsi="Calibri"/>
          <w:sz w:val="24"/>
        </w:rPr>
        <w:t>Role-based access control (RBAC) for USD scene access</w:t>
      </w:r>
    </w:p>
    <w:p>
      <w:pPr>
        <w:spacing w:after="80"/>
        <w:ind w:left="360"/>
      </w:pPr>
      <w:r>
        <w:rPr>
          <w:rFonts w:ascii="Calibri" w:hAnsi="Calibri"/>
          <w:sz w:val="24"/>
        </w:rPr>
        <w:t xml:space="preserve">• </w:t>
      </w:r>
      <w:r>
        <w:rPr>
          <w:rFonts w:ascii="Calibri" w:hAnsi="Calibri"/>
          <w:sz w:val="24"/>
        </w:rPr>
        <w:t>Multi-factor authentication (MFA) for Nucleus server access</w:t>
      </w:r>
    </w:p>
    <w:p>
      <w:pPr>
        <w:spacing w:after="80"/>
        <w:ind w:left="360"/>
      </w:pPr>
      <w:r>
        <w:rPr>
          <w:rFonts w:ascii="Calibri" w:hAnsi="Calibri"/>
          <w:sz w:val="24"/>
        </w:rPr>
        <w:t xml:space="preserve">• </w:t>
      </w:r>
      <w:r>
        <w:rPr>
          <w:rFonts w:ascii="Calibri" w:hAnsi="Calibri"/>
          <w:sz w:val="24"/>
        </w:rPr>
        <w:t>Workstation authentication via Active Directory</w:t>
      </w:r>
    </w:p>
    <w:p>
      <w:pPr>
        <w:spacing w:after="80"/>
        <w:ind w:left="360"/>
      </w:pPr>
      <w:r>
        <w:rPr>
          <w:rFonts w:ascii="Calibri" w:hAnsi="Calibri"/>
          <w:sz w:val="24"/>
        </w:rPr>
        <w:t xml:space="preserve">• </w:t>
      </w:r>
      <w:r>
        <w:rPr>
          <w:rFonts w:ascii="Calibri" w:hAnsi="Calibri"/>
          <w:sz w:val="24"/>
        </w:rPr>
        <w:t>Project-based access controls for sensitive designs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Centralized logging for all Nucleus server events</w:t>
      </w:r>
    </w:p>
    <w:p>
      <w:pPr>
        <w:spacing w:after="80"/>
        <w:ind w:left="360"/>
      </w:pPr>
      <w:r>
        <w:rPr>
          <w:rFonts w:ascii="Calibri" w:hAnsi="Calibri"/>
          <w:sz w:val="24"/>
        </w:rPr>
        <w:t xml:space="preserve">• </w:t>
      </w:r>
      <w:r>
        <w:rPr>
          <w:rFonts w:ascii="Calibri" w:hAnsi="Calibri"/>
          <w:sz w:val="24"/>
        </w:rPr>
        <w:t>Automated alerts for unauthorized access attempts</w:t>
      </w:r>
    </w:p>
    <w:p>
      <w:pPr>
        <w:spacing w:after="80"/>
        <w:ind w:left="360"/>
      </w:pPr>
      <w:r>
        <w:rPr>
          <w:rFonts w:ascii="Calibri" w:hAnsi="Calibri"/>
          <w:sz w:val="24"/>
        </w:rPr>
        <w:t xml:space="preserve">• </w:t>
      </w:r>
      <w:r>
        <w:rPr>
          <w:rFonts w:ascii="Calibri" w:hAnsi="Calibri"/>
          <w:sz w:val="24"/>
        </w:rPr>
        <w:t>Network monitoring for anomalous traffic patterns</w:t>
      </w:r>
    </w:p>
    <w:p>
      <w:pPr>
        <w:spacing w:after="80"/>
        <w:ind w:left="360"/>
      </w:pPr>
      <w:r>
        <w:rPr>
          <w:rFonts w:ascii="Calibri" w:hAnsi="Calibri"/>
          <w:sz w:val="24"/>
        </w:rPr>
        <w:t xml:space="preserve">• </w:t>
      </w:r>
      <w:r>
        <w:rPr>
          <w:rFonts w:ascii="Calibri" w:hAnsi="Calibri"/>
          <w:sz w:val="24"/>
        </w:rPr>
        <w:t>Regular security patch management for servers and workstations</w:t>
      </w:r>
    </w:p>
    <w:p>
      <w:pPr>
        <w:spacing w:after="80"/>
        <w:ind w:left="360"/>
      </w:pPr>
      <w:r>
        <w:rPr>
          <w:rFonts w:ascii="Calibri" w:hAnsi="Calibri"/>
          <w:sz w:val="24"/>
        </w:rPr>
        <w:t xml:space="preserve">• </w:t>
      </w:r>
      <w:r>
        <w:rPr>
          <w:rFonts w:ascii="Calibri" w:hAnsi="Calibri"/>
          <w:sz w:val="24"/>
        </w:rPr>
        <w:t>Security scanning for Nucleus server vulnerabilities</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certified infrastructure components</w:t>
      </w:r>
    </w:p>
    <w:p>
      <w:pPr>
        <w:spacing w:after="80"/>
        <w:ind w:left="360"/>
      </w:pPr>
      <w:r>
        <w:rPr>
          <w:rFonts w:ascii="Calibri" w:hAnsi="Calibri"/>
          <w:sz w:val="24"/>
        </w:rPr>
        <w:t xml:space="preserve">• </w:t>
      </w:r>
      <w:r>
        <w:rPr>
          <w:rFonts w:ascii="Calibri" w:hAnsi="Calibri"/>
          <w:sz w:val="24"/>
        </w:rPr>
        <w:t>Intellectual property protection controls</w:t>
      </w:r>
    </w:p>
    <w:p>
      <w:pPr>
        <w:spacing w:after="80"/>
        <w:ind w:left="360"/>
      </w:pPr>
      <w:r>
        <w:rPr>
          <w:rFonts w:ascii="Calibri" w:hAnsi="Calibri"/>
          <w:sz w:val="24"/>
        </w:rPr>
        <w:t xml:space="preserve">• </w:t>
      </w:r>
      <w:r>
        <w:rPr>
          <w:rFonts w:ascii="Calibri" w:hAnsi="Calibri"/>
          <w:sz w:val="24"/>
        </w:rPr>
        <w:t>Comprehensive audit trail for all scene access and edits</w:t>
      </w:r>
    </w:p>
    <w:p>
      <w:pPr>
        <w:spacing w:after="80"/>
        <w:ind w:left="360"/>
      </w:pPr>
      <w:r>
        <w:rPr>
          <w:rFonts w:ascii="Calibri" w:hAnsi="Calibri"/>
          <w:sz w:val="24"/>
        </w:rPr>
        <w:t xml:space="preserve">• </w:t>
      </w:r>
      <w:r>
        <w:rPr>
          <w:rFonts w:ascii="Calibri" w:hAnsi="Calibri"/>
          <w:sz w:val="24"/>
        </w:rPr>
        <w:t>Regular compliance assessments and reporting</w:t>
      </w:r>
    </w:p>
    <w:p>
      <w:pPr>
        <w:spacing w:after="80"/>
        <w:ind w:left="360"/>
      </w:pPr>
      <w:r>
        <w:rPr>
          <w:rFonts w:ascii="Calibri" w:hAnsi="Calibri"/>
          <w:sz w:val="24"/>
        </w:rPr>
        <w:t xml:space="preserve">• </w:t>
      </w:r>
      <w:r>
        <w:rPr>
          <w:rFonts w:ascii="Calibri" w:hAnsi="Calibri"/>
          <w:sz w:val="24"/>
        </w:rPr>
        <w:t>Documented security policies and procedures</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TLS 1.3 encryption for all Nucleus communications</w:t>
      </w:r>
    </w:p>
    <w:p>
      <w:pPr>
        <w:spacing w:after="80"/>
        <w:ind w:left="360"/>
      </w:pPr>
      <w:r>
        <w:rPr>
          <w:rFonts w:ascii="Calibri" w:hAnsi="Calibri"/>
          <w:sz w:val="24"/>
        </w:rPr>
        <w:t xml:space="preserve">• </w:t>
      </w:r>
      <w:r>
        <w:rPr>
          <w:rFonts w:ascii="Calibri" w:hAnsi="Calibri"/>
          <w:sz w:val="24"/>
        </w:rPr>
        <w:t>Encryption at rest for USD scene storage</w:t>
      </w:r>
    </w:p>
    <w:p>
      <w:pPr>
        <w:spacing w:after="80"/>
        <w:ind w:left="360"/>
      </w:pPr>
      <w:r>
        <w:rPr>
          <w:rFonts w:ascii="Calibri" w:hAnsi="Calibri"/>
          <w:sz w:val="24"/>
        </w:rPr>
        <w:t xml:space="preserve">• </w:t>
      </w:r>
      <w:r>
        <w:rPr>
          <w:rFonts w:ascii="Calibri" w:hAnsi="Calibri"/>
          <w:sz w:val="24"/>
        </w:rPr>
        <w:t>Secure key management for workstation access</w:t>
      </w:r>
    </w:p>
    <w:p>
      <w:pPr>
        <w:spacing w:after="80"/>
        <w:ind w:left="360"/>
      </w:pPr>
      <w:r>
        <w:rPr>
          <w:rFonts w:ascii="Calibri" w:hAnsi="Calibri"/>
          <w:sz w:val="24"/>
        </w:rPr>
        <w:t xml:space="preserve">• </w:t>
      </w:r>
      <w:r>
        <w:rPr>
          <w:rFonts w:ascii="Calibri" w:hAnsi="Calibri"/>
          <w:sz w:val="24"/>
        </w:rPr>
        <w:t>Encrypted backup and replication</w:t>
      </w:r>
    </w:p>
    <w:p>
      <w:pPr>
        <w:spacing w:after="80"/>
        <w:ind w:left="360"/>
      </w:pPr>
      <w:r>
        <w:rPr>
          <w:rFonts w:ascii="Calibri" w:hAnsi="Calibri"/>
          <w:sz w:val="24"/>
        </w:rPr>
        <w:t xml:space="preserve">• </w:t>
      </w:r>
      <w:r>
        <w:rPr>
          <w:rFonts w:ascii="Calibri" w:hAnsi="Calibri"/>
          <w:sz w:val="24"/>
        </w:rPr>
        <w:t>Regular encryption key rotation</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Change control: All Nucleus configuration changes require approval</w:t>
      </w:r>
    </w:p>
    <w:p>
      <w:pPr>
        <w:spacing w:after="80"/>
        <w:ind w:left="360"/>
      </w:pPr>
      <w:r>
        <w:rPr>
          <w:rFonts w:ascii="Calibri" w:hAnsi="Calibri"/>
          <w:sz w:val="24"/>
        </w:rPr>
        <w:t xml:space="preserve">• </w:t>
      </w:r>
      <w:r>
        <w:rPr>
          <w:rFonts w:ascii="Calibri" w:hAnsi="Calibri"/>
          <w:sz w:val="24"/>
        </w:rPr>
        <w:t>Access reviews: Quarterly review of user access and permissions</w:t>
      </w:r>
    </w:p>
    <w:p>
      <w:pPr>
        <w:spacing w:after="80"/>
        <w:ind w:left="360"/>
      </w:pPr>
      <w:r>
        <w:rPr>
          <w:rFonts w:ascii="Calibri" w:hAnsi="Calibri"/>
          <w:sz w:val="24"/>
        </w:rPr>
        <w:t xml:space="preserve">• </w:t>
      </w:r>
      <w:r>
        <w:rPr>
          <w:rFonts w:ascii="Calibri" w:hAnsi="Calibri"/>
          <w:sz w:val="24"/>
        </w:rPr>
        <w:t>Project access policies: Confidential projects with restricted access</w:t>
      </w:r>
    </w:p>
    <w:p>
      <w:pPr>
        <w:spacing w:after="80"/>
        <w:ind w:left="360"/>
      </w:pPr>
      <w:r>
        <w:rPr>
          <w:rFonts w:ascii="Calibri" w:hAnsi="Calibri"/>
          <w:sz w:val="24"/>
        </w:rPr>
        <w:t xml:space="preserve">• </w:t>
      </w:r>
      <w:r>
        <w:rPr>
          <w:rFonts w:ascii="Calibri" w:hAnsi="Calibri"/>
          <w:sz w:val="24"/>
        </w:rPr>
        <w:t>Incident response: Documented procedures for security incidents</w:t>
      </w:r>
    </w:p>
    <w:p>
      <w:pPr>
        <w:spacing w:after="80"/>
        <w:ind w:left="360"/>
      </w:pPr>
      <w:r>
        <w:rPr>
          <w:rFonts w:ascii="Calibri" w:hAnsi="Calibri"/>
          <w:sz w:val="24"/>
        </w:rPr>
        <w:t xml:space="preserve">• </w:t>
      </w:r>
      <w:r>
        <w:rPr>
          <w:rFonts w:ascii="Calibri" w:hAnsi="Calibri"/>
          <w:sz w:val="24"/>
        </w:rPr>
        <w:t>Asset management: Tracking of all workstations and licenses</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1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8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c>
          <w:tcPr>
            <w:tcW w:type="dxa" w:w="20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11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3D design collaboration</w:t>
            </w:r>
          </w:p>
        </w:tc>
        <w:tc>
          <w:tcPr>
            <w:tcW w:type="dxa" w:w="28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Nucleus cluster with HA</w:t>
            </w:r>
          </w:p>
        </w:tc>
        <w:tc>
          <w:tcPr>
            <w:tcW w:type="dxa" w:w="20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authorized users</w:t>
            </w:r>
          </w:p>
        </w:tc>
      </w:tr>
      <w:tr>
        <w:tc>
          <w:tcPr>
            <w:tcW w:type="dxa" w:w="11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training and workflow testing</w:t>
            </w:r>
          </w:p>
        </w:tc>
        <w:tc>
          <w:tcPr>
            <w:tcW w:type="dxa" w:w="28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Separate Nucleus namespace</w:t>
            </w:r>
          </w:p>
        </w:tc>
        <w:tc>
          <w:tcPr>
            <w:tcW w:type="dxa" w:w="20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team</w:t>
            </w:r>
          </w:p>
        </w:tc>
      </w:tr>
      <w:tr>
        <w:tc>
          <w:tcPr>
            <w:tcW w:type="dxa" w:w="11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Pre-production workflow validation</w:t>
            </w:r>
          </w:p>
        </w:tc>
        <w:tc>
          <w:tcPr>
            <w:tcW w:type="dxa" w:w="28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pilot projects</w:t>
            </w:r>
          </w:p>
        </w:tc>
        <w:tc>
          <w:tcPr>
            <w:tcW w:type="dxa" w:w="20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user group</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Multi-factor authentication (MFA) required for Nucleus admin access</w:t>
      </w:r>
    </w:p>
    <w:p>
      <w:pPr>
        <w:spacing w:after="80"/>
        <w:ind w:left="360"/>
      </w:pPr>
      <w:r>
        <w:rPr>
          <w:rFonts w:ascii="Calibri" w:hAnsi="Calibri"/>
          <w:sz w:val="24"/>
        </w:rPr>
        <w:t xml:space="preserve">• </w:t>
      </w:r>
      <w:r>
        <w:rPr>
          <w:rFonts w:ascii="Calibri" w:hAnsi="Calibri"/>
          <w:sz w:val="24"/>
        </w:rPr>
        <w:t>Active Directory authentication for workstation and Nucleus access</w:t>
      </w:r>
    </w:p>
    <w:p>
      <w:pPr>
        <w:spacing w:after="80"/>
        <w:ind w:left="360"/>
      </w:pPr>
      <w:r>
        <w:rPr>
          <w:rFonts w:ascii="Calibri" w:hAnsi="Calibri"/>
          <w:sz w:val="24"/>
        </w:rPr>
        <w:t xml:space="preserve">• </w:t>
      </w:r>
      <w:r>
        <w:rPr>
          <w:rFonts w:ascii="Calibri" w:hAnsi="Calibri"/>
          <w:sz w:val="24"/>
        </w:rPr>
        <w:t>Administrator Access: Full Nucleus management for IT team</w:t>
      </w:r>
    </w:p>
    <w:p>
      <w:pPr>
        <w:spacing w:after="80"/>
        <w:ind w:left="360"/>
      </w:pPr>
      <w:r>
        <w:rPr>
          <w:rFonts w:ascii="Calibri" w:hAnsi="Calibri"/>
          <w:sz w:val="24"/>
        </w:rPr>
        <w:t xml:space="preserve">• </w:t>
      </w:r>
      <w:r>
        <w:rPr>
          <w:rFonts w:ascii="Calibri" w:hAnsi="Calibri"/>
          <w:sz w:val="24"/>
        </w:rPr>
        <w:t>Designer Access: Scene creation, editing, and collaboration</w:t>
      </w:r>
    </w:p>
    <w:p>
      <w:pPr>
        <w:spacing w:after="80"/>
        <w:ind w:left="360"/>
      </w:pPr>
      <w:r>
        <w:rPr>
          <w:rFonts w:ascii="Calibri" w:hAnsi="Calibri"/>
          <w:sz w:val="24"/>
        </w:rPr>
        <w:t xml:space="preserve">• </w:t>
      </w:r>
      <w:r>
        <w:rPr>
          <w:rFonts w:ascii="Calibri" w:hAnsi="Calibri"/>
          <w:sz w:val="24"/>
        </w:rPr>
        <w:t>Viewer Access: Read-only access for stakeholders and reviewers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performance, security, and reliability of the Omniverse platform.</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USD collaboration workflow validation</w:t>
      </w:r>
    </w:p>
    <w:p>
      <w:pPr>
        <w:spacing w:after="80"/>
        <w:ind w:left="360"/>
      </w:pPr>
      <w:r>
        <w:rPr>
          <w:rFonts w:ascii="Calibri" w:hAnsi="Calibri"/>
          <w:sz w:val="24"/>
        </w:rPr>
        <w:t xml:space="preserve">• </w:t>
      </w:r>
      <w:r>
        <w:rPr>
          <w:rFonts w:ascii="Calibri" w:hAnsi="Calibri"/>
          <w:sz w:val="24"/>
        </w:rPr>
        <w:t>Multi-user simultaneous editing of same scene</w:t>
      </w:r>
    </w:p>
    <w:p>
      <w:pPr>
        <w:spacing w:after="80"/>
        <w:ind w:left="360"/>
      </w:pPr>
      <w:r>
        <w:rPr>
          <w:rFonts w:ascii="Calibri" w:hAnsi="Calibri"/>
          <w:sz w:val="24"/>
        </w:rPr>
        <w:t xml:space="preserve">• </w:t>
      </w:r>
      <w:r>
        <w:rPr>
          <w:rFonts w:ascii="Calibri" w:hAnsi="Calibri"/>
          <w:sz w:val="24"/>
        </w:rPr>
        <w:t>CAD Connector functionality with representative files</w:t>
      </w:r>
    </w:p>
    <w:p>
      <w:pPr>
        <w:spacing w:after="80"/>
        <w:ind w:left="360"/>
      </w:pPr>
      <w:r>
        <w:rPr>
          <w:rFonts w:ascii="Calibri" w:hAnsi="Calibri"/>
          <w:sz w:val="24"/>
        </w:rPr>
        <w:t xml:space="preserve">• </w:t>
      </w:r>
      <w:r>
        <w:rPr>
          <w:rFonts w:ascii="Calibri" w:hAnsi="Calibri"/>
          <w:sz w:val="24"/>
        </w:rPr>
        <w:t>Version control and branching validation</w:t>
      </w:r>
    </w:p>
    <w:p>
      <w:pPr>
        <w:spacing w:after="80"/>
        <w:ind w:left="360"/>
      </w:pPr>
      <w:r>
        <w:rPr>
          <w:rFonts w:ascii="Calibri" w:hAnsi="Calibri"/>
          <w:sz w:val="24"/>
        </w:rPr>
        <w:t xml:space="preserve">• </w:t>
      </w:r>
      <w:r>
        <w:rPr>
          <w:rFonts w:ascii="Calibri" w:hAnsi="Calibri"/>
          <w:sz w:val="24"/>
        </w:rPr>
        <w:t>Scene synchronization and conflict resolution testing</w:t>
      </w:r>
    </w:p>
    <w:p>
      <w:pPr>
        <w:spacing w:after="80"/>
        <w:ind w:left="360"/>
      </w:pPr>
      <w:r>
        <w:rPr>
          <w:rFonts w:ascii="Calibri" w:hAnsi="Calibri"/>
          <w:sz w:val="24"/>
        </w:rPr>
        <w:t xml:space="preserve">• </w:t>
      </w:r>
      <w:r>
        <w:rPr>
          <w:rFonts w:ascii="Calibri" w:hAnsi="Calibri"/>
          <w:sz w:val="24"/>
        </w:rPr>
        <w:t>User authentication and access control validation</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Single-user and multi-user collaboration performance</w:t>
      </w:r>
    </w:p>
    <w:p>
      <w:pPr>
        <w:spacing w:after="80"/>
        <w:ind w:left="360"/>
      </w:pPr>
      <w:r>
        <w:rPr>
          <w:rFonts w:ascii="Calibri" w:hAnsi="Calibri"/>
          <w:sz w:val="24"/>
        </w:rPr>
        <w:t xml:space="preserve">• </w:t>
      </w:r>
      <w:r>
        <w:rPr>
          <w:rFonts w:ascii="Calibri" w:hAnsi="Calibri"/>
          <w:sz w:val="24"/>
        </w:rPr>
        <w:t>RTX rendering performance benchmarking (vs CPU baseline)</w:t>
      </w:r>
    </w:p>
    <w:p>
      <w:pPr>
        <w:spacing w:after="80"/>
        <w:ind w:left="360"/>
      </w:pPr>
      <w:r>
        <w:rPr>
          <w:rFonts w:ascii="Calibri" w:hAnsi="Calibri"/>
          <w:sz w:val="24"/>
        </w:rPr>
        <w:t xml:space="preserve">• </w:t>
      </w:r>
      <w:r>
        <w:rPr>
          <w:rFonts w:ascii="Calibri" w:hAnsi="Calibri"/>
          <w:sz w:val="24"/>
        </w:rPr>
        <w:t>Storage throughput testing for large USD scenes</w:t>
      </w:r>
    </w:p>
    <w:p>
      <w:pPr>
        <w:spacing w:after="80"/>
        <w:ind w:left="360"/>
      </w:pPr>
      <w:r>
        <w:rPr>
          <w:rFonts w:ascii="Calibri" w:hAnsi="Calibri"/>
          <w:sz w:val="24"/>
        </w:rPr>
        <w:t xml:space="preserve">• </w:t>
      </w:r>
      <w:r>
        <w:rPr>
          <w:rFonts w:ascii="Calibri" w:hAnsi="Calibri"/>
          <w:sz w:val="24"/>
        </w:rPr>
        <w:t>Network bandwidth validation for collaboration</w:t>
      </w:r>
    </w:p>
    <w:p>
      <w:pPr>
        <w:spacing w:after="80"/>
        <w:ind w:left="360"/>
      </w:pPr>
      <w:r>
        <w:rPr>
          <w:rFonts w:ascii="Calibri" w:hAnsi="Calibri"/>
          <w:sz w:val="24"/>
        </w:rPr>
        <w:t xml:space="preserve">• </w:t>
      </w:r>
      <w:r>
        <w:rPr>
          <w:rFonts w:ascii="Calibri" w:hAnsi="Calibri"/>
          <w:sz w:val="24"/>
        </w:rPr>
        <w:t>Concurrent user testing (10+ users per scene)</w:t>
      </w:r>
    </w:p>
    <w:p>
      <w:pPr>
        <w:spacing w:after="80"/>
        <w:ind w:left="360"/>
      </w:pPr>
      <w:r>
        <w:rPr>
          <w:rFonts w:ascii="Calibri" w:hAnsi="Calibri"/>
          <w:sz w:val="24"/>
        </w:rPr>
        <w:t xml:space="preserve">• </w:t>
      </w:r>
      <w:r>
        <w:rPr>
          <w:rFonts w:ascii="Calibri" w:hAnsi="Calibri"/>
          <w:sz w:val="24"/>
        </w:rPr>
        <w:t>Omniverse Farm rendering performance (if deployed)</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Access control and authentication validation</w:t>
      </w:r>
    </w:p>
    <w:p>
      <w:pPr>
        <w:spacing w:after="80"/>
        <w:ind w:left="360"/>
      </w:pPr>
      <w:r>
        <w:rPr>
          <w:rFonts w:ascii="Calibri" w:hAnsi="Calibri"/>
          <w:sz w:val="24"/>
        </w:rPr>
        <w:t xml:space="preserve">• </w:t>
      </w:r>
      <w:r>
        <w:rPr>
          <w:rFonts w:ascii="Calibri" w:hAnsi="Calibri"/>
          <w:sz w:val="24"/>
        </w:rPr>
        <w:t>Encryption validation (data at rest and in transit)</w:t>
      </w:r>
    </w:p>
    <w:p>
      <w:pPr>
        <w:spacing w:after="80"/>
        <w:ind w:left="360"/>
      </w:pPr>
      <w:r>
        <w:rPr>
          <w:rFonts w:ascii="Calibri" w:hAnsi="Calibri"/>
          <w:sz w:val="24"/>
        </w:rPr>
        <w:t xml:space="preserve">• </w:t>
      </w:r>
      <w:r>
        <w:rPr>
          <w:rFonts w:ascii="Calibri" w:hAnsi="Calibri"/>
          <w:sz w:val="24"/>
        </w:rPr>
        <w:t>Intellectual property protection testing</w:t>
      </w:r>
    </w:p>
    <w:p>
      <w:pPr>
        <w:spacing w:after="80"/>
        <w:ind w:left="360"/>
      </w:pPr>
      <w:r>
        <w:rPr>
          <w:rFonts w:ascii="Calibri" w:hAnsi="Calibri"/>
          <w:sz w:val="24"/>
        </w:rPr>
        <w:t xml:space="preserve">• </w:t>
      </w:r>
      <w:r>
        <w:rPr>
          <w:rFonts w:ascii="Calibri" w:hAnsi="Calibri"/>
          <w:sz w:val="24"/>
        </w:rPr>
        <w:t>Audit trail validation</w:t>
      </w:r>
    </w:p>
    <w:p>
      <w:pPr>
        <w:spacing w:after="80"/>
        <w:ind w:left="360"/>
      </w:pPr>
      <w:r>
        <w:rPr>
          <w:rFonts w:ascii="Calibri" w:hAnsi="Calibri"/>
          <w:sz w:val="24"/>
        </w:rPr>
        <w:t xml:space="preserve">• </w:t>
      </w:r>
      <w:r>
        <w:rPr>
          <w:rFonts w:ascii="Calibri" w:hAnsi="Calibri"/>
          <w:sz w:val="24"/>
        </w:rPr>
        <w:t>Vulnerability scanning and penetration testing</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Nucleus failover and HA validation</w:t>
      </w:r>
    </w:p>
    <w:p>
      <w:pPr>
        <w:spacing w:after="80"/>
        <w:ind w:left="360"/>
      </w:pPr>
      <w:r>
        <w:rPr>
          <w:rFonts w:ascii="Calibri" w:hAnsi="Calibri"/>
          <w:sz w:val="24"/>
        </w:rPr>
        <w:t xml:space="preserve">• </w:t>
      </w:r>
      <w:r>
        <w:rPr>
          <w:rFonts w:ascii="Calibri" w:hAnsi="Calibri"/>
          <w:sz w:val="24"/>
        </w:rPr>
        <w:t>Storage failover and RAID rebuild testing</w:t>
      </w:r>
    </w:p>
    <w:p>
      <w:pPr>
        <w:spacing w:after="80"/>
        <w:ind w:left="360"/>
      </w:pPr>
      <w:r>
        <w:rPr>
          <w:rFonts w:ascii="Calibri" w:hAnsi="Calibri"/>
          <w:sz w:val="24"/>
        </w:rPr>
        <w:t xml:space="preserve">• </w:t>
      </w:r>
      <w:r>
        <w:rPr>
          <w:rFonts w:ascii="Calibri" w:hAnsi="Calibri"/>
          <w:sz w:val="24"/>
        </w:rPr>
        <w:t>Backup and restore validation</w:t>
      </w:r>
    </w:p>
    <w:p>
      <w:pPr>
        <w:spacing w:after="80"/>
        <w:ind w:left="360"/>
      </w:pPr>
      <w:r>
        <w:rPr>
          <w:rFonts w:ascii="Calibri" w:hAnsi="Calibri"/>
          <w:sz w:val="24"/>
        </w:rPr>
        <w:t xml:space="preserve">• </w:t>
      </w:r>
      <w:r>
        <w:rPr>
          <w:rFonts w:ascii="Calibri" w:hAnsi="Calibri"/>
          <w:sz w:val="24"/>
        </w:rPr>
        <w:t>Network redundancy testing</w:t>
      </w:r>
    </w:p>
    <w:p>
      <w:pPr>
        <w:spacing w:after="80"/>
        <w:ind w:left="360"/>
      </w:pPr>
      <w:r>
        <w:rPr>
          <w:rFonts w:ascii="Calibri" w:hAnsi="Calibri"/>
          <w:sz w:val="24"/>
        </w:rPr>
        <w:t xml:space="preserve">• </w:t>
      </w:r>
      <w:r>
        <w:rPr>
          <w:rFonts w:ascii="Calibri" w:hAnsi="Calibri"/>
          <w:sz w:val="24"/>
        </w:rPr>
        <w:t>Workstation failure and recovery</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Client design team</w:t>
      </w:r>
    </w:p>
    <w:p>
      <w:pPr>
        <w:spacing w:after="80"/>
        <w:ind w:left="360"/>
      </w:pPr>
      <w:r>
        <w:rPr>
          <w:rFonts w:ascii="Calibri" w:hAnsi="Calibri"/>
          <w:sz w:val="24"/>
        </w:rPr>
        <w:t xml:space="preserve">• </w:t>
      </w:r>
      <w:r>
        <w:rPr>
          <w:rFonts w:ascii="Calibri" w:hAnsi="Calibri"/>
          <w:sz w:val="24"/>
        </w:rPr>
        <w:t>Real design workflows executed on Omniverse</w:t>
      </w:r>
    </w:p>
    <w:p>
      <w:pPr>
        <w:spacing w:after="80"/>
        <w:ind w:left="360"/>
      </w:pPr>
      <w:r>
        <w:rPr>
          <w:rFonts w:ascii="Calibri" w:hAnsi="Calibri"/>
          <w:sz w:val="24"/>
        </w:rPr>
        <w:t xml:space="preserve">• </w:t>
      </w:r>
      <w:r>
        <w:rPr>
          <w:rFonts w:ascii="Calibri" w:hAnsi="Calibri"/>
          <w:sz w:val="24"/>
        </w:rPr>
        <w:t>CAD Connector validation with production files</w:t>
      </w:r>
    </w:p>
    <w:p>
      <w:pPr>
        <w:spacing w:after="80"/>
        <w:ind w:left="360"/>
      </w:pPr>
      <w:r>
        <w:rPr>
          <w:rFonts w:ascii="Calibri" w:hAnsi="Calibri"/>
          <w:sz w:val="24"/>
        </w:rPr>
        <w:t xml:space="preserve">• </w:t>
      </w:r>
      <w:r>
        <w:rPr>
          <w:rFonts w:ascii="Calibri" w:hAnsi="Calibri"/>
          <w:sz w:val="24"/>
        </w:rPr>
        <w:t>Collaboration workflow and user experience testing</w:t>
      </w:r>
    </w:p>
    <w:p>
      <w:pPr>
        <w:spacing w:after="80"/>
        <w:ind w:left="360"/>
      </w:pPr>
      <w:r>
        <w:rPr>
          <w:rFonts w:ascii="Calibri" w:hAnsi="Calibri"/>
          <w:sz w:val="24"/>
        </w:rPr>
        <w:t xml:space="preserve">• </w:t>
      </w:r>
      <w:r>
        <w:rPr>
          <w:rFonts w:ascii="Calibri" w:hAnsi="Calibri"/>
          <w:sz w:val="24"/>
        </w:rPr>
        <w:t>Training materials and documentation validation</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w:t>
      </w:r>
    </w:p>
    <w:p>
      <w:pPr>
        <w:spacing w:after="80"/>
        <w:ind w:left="360"/>
      </w:pPr>
      <w:r>
        <w:rPr>
          <w:rFonts w:ascii="Calibri" w:hAnsi="Calibri"/>
          <w:sz w:val="24"/>
        </w:rPr>
        <w:t xml:space="preserve">• </w:t>
      </w:r>
      <w:r>
        <w:rPr>
          <w:rFonts w:ascii="Calibri" w:hAnsi="Calibri"/>
          <w:sz w:val="24"/>
        </w:rPr>
        <w:t>Performance benchmarking completion (90% rendering improvement)</w:t>
      </w:r>
    </w:p>
    <w:p>
      <w:pPr>
        <w:spacing w:after="80"/>
        <w:ind w:left="360"/>
      </w:pPr>
      <w:r>
        <w:rPr>
          <w:rFonts w:ascii="Calibri" w:hAnsi="Calibri"/>
          <w:sz w:val="24"/>
        </w:rPr>
        <w:t xml:space="preserve">• </w:t>
      </w:r>
      <w:r>
        <w:rPr>
          <w:rFonts w:ascii="Calibri" w:hAnsi="Calibri"/>
          <w:sz w:val="24"/>
        </w:rPr>
        <w:t>Multi-user collaboration validation (10+ concurrent users)</w:t>
      </w:r>
    </w:p>
    <w:p>
      <w:pPr>
        <w:spacing w:after="80"/>
        <w:ind w:left="360"/>
      </w:pPr>
      <w:r>
        <w:rPr>
          <w:rFonts w:ascii="Calibri" w:hAnsi="Calibri"/>
          <w:sz w:val="24"/>
        </w:rPr>
        <w:t xml:space="preserve">• </w:t>
      </w:r>
      <w:r>
        <w:rPr>
          <w:rFonts w:ascii="Calibri" w:hAnsi="Calibri"/>
          <w:sz w:val="24"/>
        </w:rPr>
        <w:t>CAD Connector functionality validation</w:t>
      </w:r>
    </w:p>
    <w:p>
      <w:pPr>
        <w:spacing w:after="80"/>
        <w:ind w:left="360"/>
      </w:pPr>
      <w:r>
        <w:rPr>
          <w:rFonts w:ascii="Calibri" w:hAnsi="Calibri"/>
          <w:sz w:val="24"/>
        </w:rPr>
        <w:t xml:space="preserve">• </w:t>
      </w:r>
      <w:r>
        <w:rPr>
          <w:rFonts w:ascii="Calibri" w:hAnsi="Calibri"/>
          <w:sz w:val="24"/>
        </w:rPr>
        <w:t>Infrastructure reliability checks</w:t>
      </w:r>
    </w:p>
    <w:p>
      <w:pPr>
        <w:spacing w:after="80"/>
        <w:ind w:left="360"/>
      </w:pPr>
      <w:r>
        <w:rPr>
          <w:rFonts w:ascii="Calibri" w:hAnsi="Calibri"/>
          <w:sz w:val="24"/>
        </w:rPr>
        <w:t xml:space="preserve">• </w:t>
      </w:r>
      <w:r>
        <w:rPr>
          <w:rFonts w:ascii="Calibri" w:hAnsi="Calibri"/>
          <w:sz w:val="24"/>
        </w:rPr>
        <w:t>Issue log closure (all critical/high issues resolved)</w:t>
      </w:r>
    </w:p>
    <w:p>
      <w:pPr>
        <w:spacing w:after="80"/>
        <w:ind w:left="360"/>
      </w:pPr>
      <w:r>
        <w:rPr>
          <w:rFonts w:ascii="Calibri" w:hAnsi="Calibri"/>
          <w:sz w:val="24"/>
        </w:rPr>
        <w:t xml:space="preserve">• </w:t>
      </w:r>
      <w:r>
        <w:rPr>
          <w:rFonts w:ascii="Calibri" w:hAnsi="Calibri"/>
          <w:sz w:val="24"/>
        </w:rPr>
        <w:t>Training completion</w:t>
      </w:r>
    </w:p>
    <w:p>
      <w:pPr>
        <w:spacing w:after="80"/>
        <w:ind w:left="360"/>
      </w:pPr>
      <w:r>
        <w:rPr>
          <w:rFonts w:ascii="Calibri" w:hAnsi="Calibri"/>
          <w:sz w:val="24"/>
        </w:rPr>
        <w:t xml:space="preserve">• </w:t>
      </w:r>
      <w:r>
        <w:rPr>
          <w:rFonts w:ascii="Calibri" w:hAnsi="Calibri"/>
          <w:sz w:val="24"/>
        </w:rPr>
        <w:t>Documentation delivery</w:t>
      </w:r>
    </w:p>
    <w:p>
      <w:pPr>
        <w:pStyle w:val="Heading2"/>
        <w:spacing w:before="240" w:after="120"/>
        <w:ind w:left="0"/>
      </w:pPr>
      <w:r>
        <w:t>8.7 Cutover Plan</w:t>
      </w:r>
    </w:p>
    <w:p>
      <w:r>
        <w:rPr>
          <w:rFonts w:ascii="Calibri" w:hAnsi="Calibri"/>
          <w:sz w:val="24"/>
        </w:rPr>
        <w:t>The cutover to the NVIDIA Omniverse Enterprise platform will be executed using a controlled, phased approach to minimize business disruption and ensure seamless adoption.</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pilot-first</w:t>
      </w:r>
      <w:r>
        <w:rPr>
          <w:rFonts w:ascii="Calibri" w:hAnsi="Calibri"/>
          <w:sz w:val="24"/>
        </w:rPr>
        <w:t xml:space="preserve"> strategy with gradual rollout:</w:t>
      </w:r>
    </w:p>
    <w:p>
      <w:pPr>
        <w:spacing w:after="80"/>
        <w:ind w:left="360"/>
      </w:pPr>
      <w:r>
        <w:rPr>
          <w:rFonts w:ascii="Calibri" w:hAnsi="Calibri"/>
          <w:sz w:val="24"/>
        </w:rPr>
        <w:t xml:space="preserve">1. </w:t>
      </w:r>
      <w:r>
        <w:rPr>
          <w:rFonts w:ascii="Calibri" w:hAnsi="Calibri"/>
          <w:b/>
          <w:sz w:val="24"/>
        </w:rPr>
        <w:t>Pilot Phase (Week 1-2):</w:t>
      </w:r>
      <w:r>
        <w:rPr>
          <w:rFonts w:ascii="Calibri" w:hAnsi="Calibri"/>
          <w:sz w:val="24"/>
        </w:rPr>
        <w:t xml:space="preserve"> Deploy 5-10 pilot workstations and onboard early adopter designers. Validate USD workflows, CAD Connectors, and collaboration features with pilot projects.</w:t>
      </w:r>
    </w:p>
    <w:p>
      <w:pPr>
        <w:spacing w:after="80"/>
        <w:ind w:left="360"/>
      </w:pPr>
      <w:r>
        <w:rPr>
          <w:rFonts w:ascii="Calibri" w:hAnsi="Calibri"/>
          <w:sz w:val="24"/>
        </w:rPr>
        <w:t xml:space="preserve">2. </w:t>
      </w:r>
      <w:r>
        <w:rPr>
          <w:rFonts w:ascii="Calibri" w:hAnsi="Calibri"/>
          <w:b/>
          <w:sz w:val="24"/>
        </w:rPr>
        <w:t>Workflow Validation (Week 3):</w:t>
      </w:r>
      <w:r>
        <w:rPr>
          <w:rFonts w:ascii="Calibri" w:hAnsi="Calibri"/>
          <w:sz w:val="24"/>
        </w:rPr>
        <w:t xml:space="preserve"> Execute end-to-end design workflows with pilot team. Gather feedback, optimize configurations, and document best practices.</w:t>
      </w:r>
    </w:p>
    <w:p>
      <w:pPr>
        <w:spacing w:after="80"/>
        <w:ind w:left="360"/>
      </w:pPr>
      <w:r>
        <w:rPr>
          <w:rFonts w:ascii="Calibri" w:hAnsi="Calibri"/>
          <w:sz w:val="24"/>
        </w:rPr>
        <w:t xml:space="preserve">3. </w:t>
      </w:r>
      <w:r>
        <w:rPr>
          <w:rFonts w:ascii="Calibri" w:hAnsi="Calibri"/>
          <w:b/>
          <w:sz w:val="24"/>
        </w:rPr>
        <w:t>Progressive Rollout (Week 4-6):</w:t>
      </w:r>
      <w:r>
        <w:rPr>
          <w:rFonts w:ascii="Calibri" w:hAnsi="Calibri"/>
          <w:sz w:val="24"/>
        </w:rPr>
        <w:t xml:space="preserve"> Deploy remaining 40-45 workstations in waves:</w:t>
      </w:r>
    </w:p>
    <w:p>
      <w:pPr>
        <w:spacing w:after="80"/>
        <w:ind w:left="360"/>
      </w:pPr>
      <w:r>
        <w:rPr>
          <w:rFonts w:ascii="Calibri" w:hAnsi="Calibri"/>
          <w:sz w:val="24"/>
        </w:rPr>
        <w:t xml:space="preserve">• </w:t>
      </w:r>
      <w:r>
        <w:rPr>
          <w:rFonts w:ascii="Calibri" w:hAnsi="Calibri"/>
          <w:sz w:val="24"/>
        </w:rPr>
        <w:t>Week 4: Deploy 15 workstations (architecture team)</w:t>
      </w:r>
    </w:p>
    <w:p>
      <w:pPr>
        <w:spacing w:after="80"/>
        <w:ind w:left="360"/>
      </w:pPr>
      <w:r>
        <w:rPr>
          <w:rFonts w:ascii="Calibri" w:hAnsi="Calibri"/>
          <w:sz w:val="24"/>
        </w:rPr>
        <w:t xml:space="preserve">• </w:t>
      </w:r>
      <w:r>
        <w:rPr>
          <w:rFonts w:ascii="Calibri" w:hAnsi="Calibri"/>
          <w:sz w:val="24"/>
        </w:rPr>
        <w:t>Week 5: Deploy 15 workstations (engineering team)</w:t>
      </w:r>
    </w:p>
    <w:p>
      <w:pPr>
        <w:spacing w:after="80"/>
        <w:ind w:left="360"/>
      </w:pPr>
      <w:r>
        <w:rPr>
          <w:rFonts w:ascii="Calibri" w:hAnsi="Calibri"/>
          <w:sz w:val="24"/>
        </w:rPr>
        <w:t xml:space="preserve">• </w:t>
      </w:r>
      <w:r>
        <w:rPr>
          <w:rFonts w:ascii="Calibri" w:hAnsi="Calibri"/>
          <w:sz w:val="24"/>
        </w:rPr>
        <w:t>Week 6: Deploy 15 workstations (visualization team)</w:t>
      </w:r>
    </w:p>
    <w:p>
      <w:pPr>
        <w:spacing w:after="80"/>
        <w:ind w:left="360"/>
      </w:pPr>
      <w:r>
        <w:rPr>
          <w:rFonts w:ascii="Calibri" w:hAnsi="Calibri"/>
          <w:sz w:val="24"/>
        </w:rPr>
        <w:t xml:space="preserve">4. </w:t>
      </w:r>
      <w:r>
        <w:rPr>
          <w:rFonts w:ascii="Calibri" w:hAnsi="Calibri"/>
          <w:b/>
          <w:sz w:val="24"/>
        </w:rPr>
        <w:t>Hypercare Period (4 weeks post-rollout):</w:t>
      </w:r>
      <w:r>
        <w:rPr>
          <w:rFonts w:ascii="Calibri" w:hAnsi="Calibri"/>
          <w:sz w:val="24"/>
        </w:rPr>
        <w:t xml:space="preserve"> Daily monitoring, rapid issue resolution, and workflow optimization.</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Pilot team sign-off, UAT completion</w:t>
      </w:r>
    </w:p>
    <w:p>
      <w:pPr>
        <w:spacing w:after="80"/>
        <w:ind w:left="360"/>
      </w:pPr>
      <w:r>
        <w:rPr>
          <w:rFonts w:ascii="Calibri" w:hAnsi="Calibri"/>
          <w:sz w:val="24"/>
        </w:rPr>
        <w:t xml:space="preserve">• </w:t>
      </w:r>
      <w:r>
        <w:rPr>
          <w:rFonts w:ascii="Calibri" w:hAnsi="Calibri"/>
          <w:sz w:val="24"/>
        </w:rPr>
        <w:t>Nucleus infrastructure validated and monitoring operational</w:t>
      </w:r>
    </w:p>
    <w:p>
      <w:pPr>
        <w:spacing w:after="80"/>
        <w:ind w:left="360"/>
      </w:pPr>
      <w:r>
        <w:rPr>
          <w:rFonts w:ascii="Calibri" w:hAnsi="Calibri"/>
          <w:sz w:val="24"/>
        </w:rPr>
        <w:t xml:space="preserve">• </w:t>
      </w:r>
      <w:r>
        <w:rPr>
          <w:rFonts w:ascii="Calibri" w:hAnsi="Calibri"/>
          <w:sz w:val="24"/>
        </w:rPr>
        <w:t>Workstations deployed and configured</w:t>
      </w:r>
    </w:p>
    <w:p>
      <w:pPr>
        <w:spacing w:after="80"/>
        <w:ind w:left="360"/>
      </w:pPr>
      <w:r>
        <w:rPr>
          <w:rFonts w:ascii="Calibri" w:hAnsi="Calibri"/>
          <w:sz w:val="24"/>
        </w:rPr>
        <w:t xml:space="preserve">• </w:t>
      </w:r>
      <w:r>
        <w:rPr>
          <w:rFonts w:ascii="Calibri" w:hAnsi="Calibri"/>
          <w:sz w:val="24"/>
        </w:rPr>
        <w:t>CAD Connectors tested with representative files</w:t>
      </w:r>
    </w:p>
    <w:p>
      <w:pPr>
        <w:spacing w:after="80"/>
        <w:ind w:left="360"/>
      </w:pPr>
      <w:r>
        <w:rPr>
          <w:rFonts w:ascii="Calibri" w:hAnsi="Calibri"/>
          <w:sz w:val="24"/>
        </w:rPr>
        <w:t xml:space="preserve">• </w:t>
      </w:r>
      <w:r>
        <w:rPr>
          <w:rFonts w:ascii="Calibri" w:hAnsi="Calibri"/>
          <w:sz w:val="24"/>
        </w:rPr>
        <w:t>User training completed</w:t>
      </w:r>
    </w:p>
    <w:p>
      <w:pPr>
        <w:spacing w:after="80"/>
        <w:ind w:left="360"/>
      </w:pPr>
      <w:r>
        <w:rPr>
          <w:rFonts w:ascii="Calibri" w:hAnsi="Calibri"/>
          <w:sz w:val="24"/>
        </w:rPr>
        <w:t xml:space="preserve">• </w:t>
      </w:r>
      <w:r>
        <w:rPr>
          <w:rFonts w:ascii="Calibri" w:hAnsi="Calibri"/>
          <w:sz w:val="24"/>
        </w:rPr>
        <w:t>Documentation delivered</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(Nucleus failures, data corruption, performance issues)</w:t>
      </w:r>
    </w:p>
    <w:p>
      <w:pPr>
        <w:spacing w:after="80"/>
        <w:ind w:left="360"/>
      </w:pPr>
      <w:r>
        <w:rPr>
          <w:rFonts w:ascii="Calibri" w:hAnsi="Calibri"/>
          <w:sz w:val="24"/>
        </w:rPr>
        <w:t xml:space="preserve">• </w:t>
      </w:r>
      <w:r>
        <w:rPr>
          <w:rFonts w:ascii="Calibri" w:hAnsi="Calibri"/>
          <w:sz w:val="24"/>
        </w:rPr>
        <w:t>Rollback procedures: Revert to existing CAD workflows</w:t>
      </w:r>
    </w:p>
    <w:p>
      <w:pPr>
        <w:spacing w:after="80"/>
        <w:ind w:left="360"/>
      </w:pPr>
      <w:r>
        <w:rPr>
          <w:rFonts w:ascii="Calibri" w:hAnsi="Calibri"/>
          <w:sz w:val="24"/>
        </w:rPr>
        <w:t xml:space="preserve">• </w:t>
      </w:r>
      <w:r>
        <w:rPr>
          <w:rFonts w:ascii="Calibri" w:hAnsi="Calibri"/>
          <w:sz w:val="24"/>
        </w:rPr>
        <w:t>Root cause analysis and fix validation before retry</w:t>
      </w:r>
    </w:p>
    <w:p>
      <w:pPr>
        <w:spacing w:after="80"/>
        <w:ind w:left="360"/>
      </w:pPr>
      <w:r>
        <w:rPr>
          <w:rFonts w:ascii="Calibri" w:hAnsi="Calibri"/>
          <w:sz w:val="24"/>
        </w:rPr>
        <w:t xml:space="preserve">• </w:t>
      </w:r>
      <w:r>
        <w:rPr>
          <w:rFonts w:ascii="Calibri" w:hAnsi="Calibri"/>
          <w:sz w:val="24"/>
        </w:rPr>
        <w:t>Communication plan for stakeholders</w:t>
      </w:r>
    </w:p>
    <w:p>
      <w:pPr>
        <w:spacing w:after="80"/>
        <w:ind w:left="360"/>
      </w:pPr>
      <w:r>
        <w:rPr>
          <w:rFonts w:ascii="Calibri" w:hAnsi="Calibri"/>
          <w:sz w:val="24"/>
        </w:rPr>
        <w:t xml:space="preserve">• </w:t>
      </w:r>
      <w:r>
        <w:rPr>
          <w:rFonts w:ascii="Calibri" w:hAnsi="Calibri"/>
          <w:sz w:val="24"/>
        </w:rPr>
        <w:t>Preserve all logs and scene data for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Nucleus configs, and network topology</w:t>
      </w:r>
    </w:p>
    <w:p>
      <w:pPr>
        <w:spacing w:after="80"/>
        <w:ind w:left="360"/>
      </w:pPr>
      <w:r>
        <w:rPr>
          <w:rFonts w:ascii="Calibri" w:hAnsi="Calibri"/>
          <w:sz w:val="24"/>
        </w:rPr>
        <w:t xml:space="preserve">• </w:t>
      </w:r>
      <w:r>
        <w:rPr>
          <w:rFonts w:ascii="Calibri" w:hAnsi="Calibri"/>
          <w:sz w:val="24"/>
        </w:rPr>
        <w:t>Omniverse operations runbook with troubleshooting procedures</w:t>
      </w:r>
    </w:p>
    <w:p>
      <w:pPr>
        <w:spacing w:after="80"/>
        <w:ind w:left="360"/>
      </w:pPr>
      <w:r>
        <w:rPr>
          <w:rFonts w:ascii="Calibri" w:hAnsi="Calibri"/>
          <w:sz w:val="24"/>
        </w:rPr>
        <w:t xml:space="preserve">• </w:t>
      </w:r>
      <w:r>
        <w:rPr>
          <w:rFonts w:ascii="Calibri" w:hAnsi="Calibri"/>
          <w:sz w:val="24"/>
        </w:rPr>
        <w:t>Nucleus administration guide and best practices</w:t>
      </w:r>
    </w:p>
    <w:p>
      <w:pPr>
        <w:spacing w:after="80"/>
        <w:ind w:left="360"/>
      </w:pPr>
      <w:r>
        <w:rPr>
          <w:rFonts w:ascii="Calibri" w:hAnsi="Calibri"/>
          <w:sz w:val="24"/>
        </w:rPr>
        <w:t xml:space="preserve">• </w:t>
      </w:r>
      <w:r>
        <w:rPr>
          <w:rFonts w:ascii="Calibri" w:hAnsi="Calibri"/>
          <w:sz w:val="24"/>
        </w:rPr>
        <w:t>USD workflow documentation and design guidelines</w:t>
      </w:r>
    </w:p>
    <w:p>
      <w:pPr>
        <w:spacing w:after="80"/>
        <w:ind w:left="360"/>
      </w:pPr>
      <w:r>
        <w:rPr>
          <w:rFonts w:ascii="Calibri" w:hAnsi="Calibri"/>
          <w:sz w:val="24"/>
        </w:rPr>
        <w:t xml:space="preserve">• </w:t>
      </w:r>
      <w:r>
        <w:rPr>
          <w:rFonts w:ascii="Calibri" w:hAnsi="Calibri"/>
          <w:sz w:val="24"/>
        </w:rPr>
        <w:t>CAD Connector configuration and usage guides</w:t>
      </w:r>
    </w:p>
    <w:p>
      <w:pPr>
        <w:spacing w:after="80"/>
        <w:ind w:left="360"/>
      </w:pPr>
      <w:r>
        <w:rPr>
          <w:rFonts w:ascii="Calibri" w:hAnsi="Calibri"/>
          <w:sz w:val="24"/>
        </w:rPr>
        <w:t xml:space="preserve">• </w:t>
      </w:r>
      <w:r>
        <w:rPr>
          <w:rFonts w:ascii="Calibri" w:hAnsi="Calibri"/>
          <w:sz w:val="24"/>
        </w:rPr>
        <w:t>Monitoring and alert configuration reference</w:t>
      </w:r>
    </w:p>
    <w:p>
      <w:pPr>
        <w:spacing w:after="80"/>
        <w:ind w:left="360"/>
      </w:pPr>
      <w:r>
        <w:rPr>
          <w:rFonts w:ascii="Calibri" w:hAnsi="Calibri"/>
          <w:sz w:val="24"/>
        </w:rPr>
        <w:t xml:space="preserve">• </w:t>
      </w:r>
      <w:r>
        <w:rPr>
          <w:rFonts w:ascii="Calibri" w:hAnsi="Calibri"/>
          <w:sz w:val="24"/>
        </w:rPr>
        <w:t>Performance optimization recommendations</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administrators and designers</w:t>
      </w:r>
    </w:p>
    <w:p>
      <w:pPr>
        <w:spacing w:after="80"/>
        <w:ind w:left="360"/>
      </w:pPr>
      <w:r>
        <w:rPr>
          <w:rFonts w:ascii="Calibri" w:hAnsi="Calibri"/>
          <w:sz w:val="24"/>
        </w:rPr>
        <w:t xml:space="preserve">• </w:t>
      </w:r>
      <w:r>
        <w:rPr>
          <w:rFonts w:ascii="Calibri" w:hAnsi="Calibri"/>
          <w:sz w:val="24"/>
        </w:rPr>
        <w:t>Nucleus server administration training</w:t>
      </w:r>
    </w:p>
    <w:p>
      <w:pPr>
        <w:spacing w:after="80"/>
        <w:ind w:left="360"/>
      </w:pPr>
      <w:r>
        <w:rPr>
          <w:rFonts w:ascii="Calibri" w:hAnsi="Calibri"/>
          <w:sz w:val="24"/>
        </w:rPr>
        <w:t xml:space="preserve">• </w:t>
      </w:r>
      <w:r>
        <w:rPr>
          <w:rFonts w:ascii="Calibri" w:hAnsi="Calibri"/>
          <w:sz w:val="24"/>
        </w:rPr>
        <w:t>Workstation configuration and troubleshooting</w:t>
      </w:r>
    </w:p>
    <w:p>
      <w:pPr>
        <w:spacing w:after="80"/>
        <w:ind w:left="360"/>
      </w:pPr>
      <w:r>
        <w:rPr>
          <w:rFonts w:ascii="Calibri" w:hAnsi="Calibri"/>
          <w:sz w:val="24"/>
        </w:rPr>
        <w:t xml:space="preserve">• </w:t>
      </w:r>
      <w:r>
        <w:rPr>
          <w:rFonts w:ascii="Calibri" w:hAnsi="Calibri"/>
          <w:sz w:val="24"/>
        </w:rPr>
        <w:t>USD workflow development and best practices</w:t>
      </w:r>
    </w:p>
    <w:p>
      <w:pPr>
        <w:spacing w:after="80"/>
        <w:ind w:left="360"/>
      </w:pPr>
      <w:r>
        <w:rPr>
          <w:rFonts w:ascii="Calibri" w:hAnsi="Calibri"/>
          <w:sz w:val="24"/>
        </w:rPr>
        <w:t xml:space="preserve">• </w:t>
      </w:r>
      <w:r>
        <w:rPr>
          <w:rFonts w:ascii="Calibri" w:hAnsi="Calibri"/>
          <w:sz w:val="24"/>
        </w:rPr>
        <w:t>CAD Connector usage and integration</w:t>
      </w:r>
    </w:p>
    <w:p>
      <w:pPr>
        <w:spacing w:after="80"/>
        <w:ind w:left="360"/>
      </w:pPr>
      <w:r>
        <w:rPr>
          <w:rFonts w:ascii="Calibri" w:hAnsi="Calibri"/>
          <w:sz w:val="24"/>
        </w:rPr>
        <w:t xml:space="preserve">• </w:t>
      </w:r>
      <w:r>
        <w:rPr>
          <w:rFonts w:ascii="Calibri" w:hAnsi="Calibri"/>
          <w:sz w:val="24"/>
        </w:rPr>
        <w:t>Omniverse Create and View training</w:t>
      </w:r>
    </w:p>
    <w:p>
      <w:pPr>
        <w:spacing w:after="80"/>
        <w:ind w:left="360"/>
      </w:pPr>
      <w:r>
        <w:rPr>
          <w:rFonts w:ascii="Calibri" w:hAnsi="Calibri"/>
          <w:sz w:val="24"/>
        </w:rPr>
        <w:t xml:space="preserve">• </w:t>
      </w:r>
      <w:r>
        <w:rPr>
          <w:rFonts w:ascii="Calibri" w:hAnsi="Calibri"/>
          <w:sz w:val="24"/>
        </w:rPr>
        <w:t>Collaboration features and version control</w:t>
      </w:r>
    </w:p>
    <w:p>
      <w:pPr>
        <w:spacing w:after="80"/>
        <w:ind w:left="360"/>
      </w:pPr>
      <w:r>
        <w:rPr>
          <w:rFonts w:ascii="Calibri" w:hAnsi="Calibri"/>
          <w:sz w:val="24"/>
        </w:rPr>
        <w:t xml:space="preserve">• </w:t>
      </w:r>
      <w:r>
        <w:rPr>
          <w:rFonts w:ascii="Calibri" w:hAnsi="Calibri"/>
          <w:sz w:val="24"/>
        </w:rPr>
        <w:t>Recorded training materials hosted in shared portal</w:t>
      </w:r>
    </w:p>
    <w:p>
      <w:pPr>
        <w:spacing w:after="80"/>
        <w:ind w:left="360"/>
      </w:pPr>
      <w:r>
        <w:rPr>
          <w:rFonts w:ascii="Calibri" w:hAnsi="Calibri"/>
          <w:sz w:val="24"/>
        </w:rPr>
        <w:t xml:space="preserve">• </w:t>
      </w:r>
      <w:r>
        <w:rPr>
          <w:rFonts w:ascii="Calibri" w:hAnsi="Calibri"/>
          <w:sz w:val="24"/>
        </w:rPr>
        <w:t>Documentation portal with searchable content</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4 weeks post-go-live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w:t>
      </w:r>
    </w:p>
    <w:p>
      <w:pPr>
        <w:spacing w:after="80"/>
        <w:ind w:left="360"/>
      </w:pPr>
      <w:r>
        <w:rPr>
          <w:rFonts w:ascii="Calibri" w:hAnsi="Calibri"/>
          <w:sz w:val="24"/>
        </w:rPr>
        <w:t xml:space="preserve">• </w:t>
      </w:r>
      <w:r>
        <w:rPr>
          <w:rFonts w:ascii="Calibri" w:hAnsi="Calibri"/>
          <w:sz w:val="24"/>
        </w:rPr>
        <w:t>4-hour response time for critical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Issue investigation and resolution</w:t>
      </w:r>
    </w:p>
    <w:p>
      <w:pPr>
        <w:spacing w:after="80"/>
        <w:ind w:left="360"/>
      </w:pPr>
      <w:r>
        <w:rPr>
          <w:rFonts w:ascii="Calibri" w:hAnsi="Calibri"/>
          <w:sz w:val="24"/>
        </w:rPr>
        <w:t xml:space="preserve">• </w:t>
      </w:r>
      <w:r>
        <w:rPr>
          <w:rFonts w:ascii="Calibri" w:hAnsi="Calibri"/>
          <w:sz w:val="24"/>
        </w:rPr>
        <w:t>Performance tuning and workflow optimization</w:t>
      </w:r>
    </w:p>
    <w:p>
      <w:pPr>
        <w:spacing w:after="80"/>
        <w:ind w:left="360"/>
      </w:pPr>
      <w:r>
        <w:rPr>
          <w:rFonts w:ascii="Calibri" w:hAnsi="Calibri"/>
          <w:sz w:val="24"/>
        </w:rPr>
        <w:t xml:space="preserve">• </w:t>
      </w:r>
      <w:r>
        <w:rPr>
          <w:rFonts w:ascii="Calibri" w:hAnsi="Calibri"/>
          <w:sz w:val="24"/>
        </w:rPr>
        <w:t>Configuration adjustments</w:t>
      </w:r>
    </w:p>
    <w:p>
      <w:pPr>
        <w:spacing w:after="80"/>
        <w:ind w:left="360"/>
      </w:pPr>
      <w:r>
        <w:rPr>
          <w:rFonts w:ascii="Calibri" w:hAnsi="Calibri"/>
          <w:sz w:val="24"/>
        </w:rPr>
        <w:t xml:space="preserve">• </w:t>
      </w:r>
      <w:r>
        <w:rPr>
          <w:rFonts w:ascii="Calibri" w:hAnsi="Calibri"/>
          <w:sz w:val="24"/>
        </w:rPr>
        <w:t>Knowledge transfer continuation</w:t>
      </w:r>
    </w:p>
    <w:p>
      <w:pPr>
        <w:spacing w:after="80"/>
        <w:ind w:left="360"/>
      </w:pPr>
      <w:r>
        <w:rPr>
          <w:rFonts w:ascii="Calibri" w:hAnsi="Calibri"/>
          <w:sz w:val="24"/>
        </w:rPr>
        <w:t xml:space="preserve">• </w:t>
      </w:r>
      <w:r>
        <w:rPr>
          <w:rFonts w:ascii="Calibri" w:hAnsi="Calibri"/>
          <w:sz w:val="24"/>
        </w:rPr>
        <w:t>CAD Connector troubleshooting</w:t>
      </w:r>
    </w:p>
    <w:p>
      <w:pPr>
        <w:spacing w:after="80"/>
        <w:ind w:left="360"/>
      </w:pPr>
      <w:r>
        <w:rPr>
          <w:rFonts w:ascii="Calibri" w:hAnsi="Calibri"/>
          <w:sz w:val="24"/>
        </w:rPr>
        <w:t xml:space="preserve">• </w:t>
      </w:r>
      <w:r>
        <w:rPr>
          <w:rFonts w:ascii="Calibri" w:hAnsi="Calibri"/>
          <w:sz w:val="24"/>
        </w:rPr>
        <w:t>User workflow assistance</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monitoring and support for Nucleus infrastructure</w:t>
      </w:r>
    </w:p>
    <w:p>
      <w:pPr>
        <w:spacing w:after="80"/>
        <w:ind w:left="360"/>
      </w:pPr>
      <w:r>
        <w:rPr>
          <w:rFonts w:ascii="Calibri" w:hAnsi="Calibri"/>
          <w:sz w:val="24"/>
        </w:rPr>
        <w:t xml:space="preserve">• </w:t>
      </w:r>
      <w:r>
        <w:rPr>
          <w:rFonts w:ascii="Calibri" w:hAnsi="Calibri"/>
          <w:sz w:val="24"/>
        </w:rPr>
        <w:t>Proactive optimization and capacity planning</w:t>
      </w:r>
    </w:p>
    <w:p>
      <w:pPr>
        <w:spacing w:after="80"/>
        <w:ind w:left="360"/>
      </w:pPr>
      <w:r>
        <w:rPr>
          <w:rFonts w:ascii="Calibri" w:hAnsi="Calibri"/>
          <w:sz w:val="24"/>
        </w:rPr>
        <w:t xml:space="preserve">• </w:t>
      </w:r>
      <w:r>
        <w:rPr>
          <w:rFonts w:ascii="Calibri" w:hAnsi="Calibri"/>
          <w:sz w:val="24"/>
        </w:rPr>
        <w:t>Workstation configuration management</w:t>
      </w:r>
    </w:p>
    <w:p>
      <w:pPr>
        <w:spacing w:after="80"/>
        <w:ind w:left="360"/>
      </w:pPr>
      <w:r>
        <w:rPr>
          <w:rFonts w:ascii="Calibri" w:hAnsi="Calibri"/>
          <w:sz w:val="24"/>
        </w:rPr>
        <w:t xml:space="preserve">• </w:t>
      </w:r>
      <w:r>
        <w:rPr>
          <w:rFonts w:ascii="Calibri" w:hAnsi="Calibri"/>
          <w:sz w:val="24"/>
        </w:rPr>
        <w:t>User license management and optimization</w:t>
      </w:r>
    </w:p>
    <w:p>
      <w:pPr>
        <w:spacing w:after="80"/>
        <w:ind w:left="360"/>
      </w:pPr>
      <w:r>
        <w:rPr>
          <w:rFonts w:ascii="Calibri" w:hAnsi="Calibri"/>
          <w:sz w:val="24"/>
        </w:rPr>
        <w:t xml:space="preserve">• </w:t>
      </w:r>
      <w:r>
        <w:rPr>
          <w:rFonts w:ascii="Calibri" w:hAnsi="Calibri"/>
          <w:sz w:val="24"/>
        </w:rPr>
        <w:t>Monthly performance reviews</w:t>
      </w:r>
    </w:p>
    <w:p>
      <w:pPr>
        <w:spacing w:after="80"/>
        <w:ind w:left="360"/>
      </w:pPr>
      <w:r>
        <w:rPr>
          <w:rFonts w:ascii="Calibri" w:hAnsi="Calibri"/>
          <w:sz w:val="24"/>
        </w:rPr>
        <w:t xml:space="preserve">• </w:t>
      </w:r>
      <w:r>
        <w:rPr>
          <w:rFonts w:ascii="Calibri" w:hAnsi="Calibri"/>
          <w:sz w:val="24"/>
        </w:rPr>
        <w:t>Hardware failure remediation</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Nucleus availability</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Datacenter facility has adequate space and power for Nucleus servers</w:t>
      </w:r>
    </w:p>
    <w:p>
      <w:pPr>
        <w:spacing w:after="80"/>
        <w:ind w:left="360"/>
      </w:pPr>
      <w:r>
        <w:rPr>
          <w:rFonts w:ascii="Calibri" w:hAnsi="Calibri"/>
          <w:sz w:val="24"/>
        </w:rPr>
        <w:t xml:space="preserve">• </w:t>
      </w:r>
      <w:r>
        <w:rPr>
          <w:rFonts w:ascii="Calibri" w:hAnsi="Calibri"/>
          <w:sz w:val="24"/>
        </w:rPr>
        <w:t>Workstation locations have adequate space and power infrastructure</w:t>
      </w:r>
    </w:p>
    <w:p>
      <w:pPr>
        <w:spacing w:after="80"/>
        <w:ind w:left="360"/>
      </w:pPr>
      <w:r>
        <w:rPr>
          <w:rFonts w:ascii="Calibri" w:hAnsi="Calibri"/>
          <w:sz w:val="24"/>
        </w:rPr>
        <w:t xml:space="preserve">• </w:t>
      </w:r>
      <w:r>
        <w:rPr>
          <w:rFonts w:ascii="Calibri" w:hAnsi="Calibri"/>
          <w:sz w:val="24"/>
        </w:rPr>
        <w:t>Network infrastructure supports 10 GbE to workstations, 100 GbE for servers</w:t>
      </w:r>
    </w:p>
    <w:p>
      <w:pPr>
        <w:spacing w:after="80"/>
        <w:ind w:left="360"/>
      </w:pPr>
      <w:r>
        <w:rPr>
          <w:rFonts w:ascii="Calibri" w:hAnsi="Calibri"/>
          <w:sz w:val="24"/>
        </w:rPr>
        <w:t xml:space="preserve">• </w:t>
      </w:r>
      <w:r>
        <w:rPr>
          <w:rFonts w:ascii="Calibri" w:hAnsi="Calibri"/>
          <w:sz w:val="24"/>
        </w:rPr>
        <w:t>Client technical team will be available for requirements validation and testing</w:t>
      </w:r>
    </w:p>
    <w:p>
      <w:pPr>
        <w:spacing w:after="80"/>
        <w:ind w:left="360"/>
      </w:pPr>
      <w:r>
        <w:rPr>
          <w:rFonts w:ascii="Calibri" w:hAnsi="Calibri"/>
          <w:sz w:val="24"/>
        </w:rPr>
        <w:t xml:space="preserve">• </w:t>
      </w:r>
      <w:r>
        <w:rPr>
          <w:rFonts w:ascii="Calibri" w:hAnsi="Calibri"/>
          <w:sz w:val="24"/>
        </w:rPr>
        <w:t>Existing CAD tool licenses are in place (Revit, SolidWorks, Rhino, Blender, Maya)</w:t>
      </w:r>
    </w:p>
    <w:p>
      <w:pPr>
        <w:spacing w:after="80"/>
        <w:ind w:left="360"/>
      </w:pPr>
      <w:r>
        <w:rPr>
          <w:rFonts w:ascii="Calibri" w:hAnsi="Calibri"/>
          <w:sz w:val="24"/>
        </w:rPr>
        <w:t xml:space="preserve">• </w:t>
      </w:r>
      <w:r>
        <w:rPr>
          <w:rFonts w:ascii="Calibri" w:hAnsi="Calibri"/>
          <w:sz w:val="24"/>
        </w:rPr>
        <w:t>Design workflows will remain stable during implementation</w:t>
      </w:r>
    </w:p>
    <w:p>
      <w:pPr>
        <w:spacing w:after="80"/>
        <w:ind w:left="360"/>
      </w:pPr>
      <w:r>
        <w:rPr>
          <w:rFonts w:ascii="Calibri" w:hAnsi="Calibri"/>
          <w:sz w:val="24"/>
        </w:rPr>
        <w:t xml:space="preserve">• </w:t>
      </w:r>
      <w:r>
        <w:rPr>
          <w:rFonts w:ascii="Calibri" w:hAnsi="Calibri"/>
          <w:sz w:val="24"/>
        </w:rPr>
        <w:t>Client will handle Omniverse Enterprise licensing costs directly</w:t>
      </w:r>
    </w:p>
    <w:p>
      <w:pPr>
        <w:spacing w:after="80"/>
        <w:ind w:left="360"/>
      </w:pPr>
      <w:r>
        <w:rPr>
          <w:rFonts w:ascii="Calibri" w:hAnsi="Calibri"/>
          <w:sz w:val="24"/>
        </w:rPr>
        <w:t xml:space="preserve">• </w:t>
      </w:r>
      <w:r>
        <w:rPr>
          <w:rFonts w:ascii="Calibri" w:hAnsi="Calibri"/>
          <w:sz w:val="24"/>
        </w:rPr>
        <w:t>Sufficient lead time for hardware procurement (8-10 weeks for workstations)</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Datacenter Readiness: Power and space for Nucleus servers</w:t>
      </w:r>
    </w:p>
    <w:p>
      <w:pPr>
        <w:spacing w:after="80"/>
        <w:ind w:left="360"/>
      </w:pPr>
      <w:r>
        <w:rPr>
          <w:rFonts w:ascii="Calibri" w:hAnsi="Calibri"/>
          <w:sz w:val="24"/>
        </w:rPr>
        <w:t xml:space="preserve">• </w:t>
      </w:r>
      <w:r>
        <w:rPr>
          <w:rFonts w:ascii="Calibri" w:hAnsi="Calibri"/>
          <w:sz w:val="24"/>
        </w:rPr>
        <w:t>Workstation Locations: Space prepared for 50 workstations</w:t>
      </w:r>
    </w:p>
    <w:p>
      <w:pPr>
        <w:spacing w:after="80"/>
        <w:ind w:left="360"/>
      </w:pPr>
      <w:r>
        <w:rPr>
          <w:rFonts w:ascii="Calibri" w:hAnsi="Calibri"/>
          <w:sz w:val="24"/>
        </w:rPr>
        <w:t xml:space="preserve">• </w:t>
      </w:r>
      <w:r>
        <w:rPr>
          <w:rFonts w:ascii="Calibri" w:hAnsi="Calibri"/>
          <w:sz w:val="24"/>
        </w:rPr>
        <w:t>Network Infrastructure: 10 GbE to workstations, 100 GbE backbone</w:t>
      </w:r>
    </w:p>
    <w:p>
      <w:pPr>
        <w:spacing w:after="80"/>
        <w:ind w:left="360"/>
      </w:pPr>
      <w:r>
        <w:rPr>
          <w:rFonts w:ascii="Calibri" w:hAnsi="Calibri"/>
          <w:sz w:val="24"/>
        </w:rPr>
        <w:t xml:space="preserve">• </w:t>
      </w:r>
      <w:r>
        <w:rPr>
          <w:rFonts w:ascii="Calibri" w:hAnsi="Calibri"/>
          <w:sz w:val="24"/>
        </w:rPr>
        <w:t>Client IT Access: Administrative access to servers, network, and Active Directory</w:t>
      </w:r>
    </w:p>
    <w:p>
      <w:pPr>
        <w:spacing w:after="80"/>
        <w:ind w:left="360"/>
      </w:pPr>
      <w:r>
        <w:rPr>
          <w:rFonts w:ascii="Calibri" w:hAnsi="Calibri"/>
          <w:sz w:val="24"/>
        </w:rPr>
        <w:t xml:space="preserve">• </w:t>
      </w:r>
      <w:r>
        <w:rPr>
          <w:rFonts w:ascii="Calibri" w:hAnsi="Calibri"/>
          <w:sz w:val="24"/>
        </w:rPr>
        <w:t>CAD Tool Access: Existing CAD software installations and licenses</w:t>
      </w:r>
    </w:p>
    <w:p>
      <w:pPr>
        <w:spacing w:after="80"/>
        <w:ind w:left="360"/>
      </w:pPr>
      <w:r>
        <w:rPr>
          <w:rFonts w:ascii="Calibri" w:hAnsi="Calibri"/>
          <w:sz w:val="24"/>
        </w:rPr>
        <w:t xml:space="preserve">• </w:t>
      </w:r>
      <w:r>
        <w:rPr>
          <w:rFonts w:ascii="Calibri" w:hAnsi="Calibri"/>
          <w:sz w:val="24"/>
        </w:rPr>
        <w:t>SME Availability: Design team available for workflow testing</w:t>
      </w:r>
    </w:p>
    <w:p>
      <w:pPr>
        <w:spacing w:after="80"/>
        <w:ind w:left="360"/>
      </w:pPr>
      <w:r>
        <w:rPr>
          <w:rFonts w:ascii="Calibri" w:hAnsi="Calibri"/>
          <w:sz w:val="24"/>
        </w:rPr>
        <w:t xml:space="preserve">• </w:t>
      </w:r>
      <w:r>
        <w:rPr>
          <w:rFonts w:ascii="Calibri" w:hAnsi="Calibri"/>
          <w:sz w:val="24"/>
        </w:rPr>
        <w:t>Security Approvals: Security and compliance approvals on schedule</w:t>
      </w:r>
    </w:p>
    <w:p>
      <w:pPr>
        <w:spacing w:after="80"/>
        <w:ind w:left="360"/>
      </w:pPr>
      <w:r>
        <w:rPr>
          <w:rFonts w:ascii="Calibri" w:hAnsi="Calibri"/>
          <w:sz w:val="24"/>
        </w:rPr>
        <w:t xml:space="preserve">• </w:t>
      </w:r>
      <w:r>
        <w:rPr>
          <w:rFonts w:ascii="Calibri" w:hAnsi="Calibri"/>
          <w:sz w:val="24"/>
        </w:rPr>
        <w:t>Vendor Coordination: NVIDIA and Dell support during deployment</w:t>
      </w:r>
    </w:p>
    <w:p>
      <w:pPr>
        <w:spacing w:after="80"/>
        <w:ind w:left="360"/>
      </w:pPr>
      <w:r>
        <w:rPr>
          <w:rFonts w:ascii="Calibri" w:hAnsi="Calibri"/>
          <w:sz w:val="24"/>
        </w:rPr>
        <w:t xml:space="preserve">• </w:t>
      </w:r>
      <w:r>
        <w:rPr>
          <w:rFonts w:ascii="Calibri" w:hAnsi="Calibri"/>
          <w:sz w:val="24"/>
        </w:rPr>
        <w:t>Change Freeze: No major infrastructure changes during deployment</w:t>
      </w:r>
    </w:p>
    <w:p>
      <w:pPr>
        <w:spacing w:after="80"/>
        <w:ind w:left="360"/>
      </w:pPr>
      <w:r>
        <w:rPr>
          <w:rFonts w:ascii="Calibri" w:hAnsi="Calibri"/>
          <w:sz w:val="24"/>
        </w:rPr>
        <w:t xml:space="preserve">• </w:t>
      </w:r>
      <w:r>
        <w:rPr>
          <w:rFonts w:ascii="Calibri" w:hAnsi="Calibri"/>
          <w:sz w:val="24"/>
        </w:rPr>
        <w:t>Go-Live Approval: Business and technical approval for production</w:t>
      </w:r>
    </w:p>
    <w:p>
      <w:pPr>
        <w:pStyle w:val="Heading1"/>
        <w:spacing w:before="160" w:after="120"/>
        <w:ind w:left="0"/>
      </w:pPr>
      <w:r>
        <w:t>10 Investment Summary</w:t>
      </w:r>
    </w:p>
    <w:p>
      <w:r>
        <w:rPr>
          <w:rFonts w:ascii="Calibri" w:hAnsi="Calibri"/>
          <w:b/>
          <w:sz w:val="24"/>
        </w:rPr>
        <w:t>Enterprise 3D Collaboration Platform:</w:t>
      </w:r>
      <w:r>
        <w:rPr>
          <w:rFonts w:ascii="Calibri" w:hAnsi="Calibri"/>
          <w:sz w:val="24"/>
        </w:rPr>
        <w:t xml:space="preserve"> This pricing reflects an enterprise Omniverse deployment with 50 RTX workstations designed for real-time 3D collaboration supporting architects, engineers, and designers. Total capacity: 50 users, 100 TB USD storage.</w:t>
      </w:r>
    </w:p>
    <w:p>
      <w:pPr>
        <w:pStyle w:val="Heading2"/>
        <w:spacing w:before="240" w:after="120"/>
        <w:ind w:left="0"/>
      </w:pPr>
      <w:r>
        <w:t>10.1 Total Investment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$113,200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$113,200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$113,200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$1,172,000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($37,500)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$1,134,500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$1,134,500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$104,000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$104,000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$298,000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$109,000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$109,000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$109,000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$109,000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$327,000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$1,493,200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($46,500)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$1,446,700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$213,000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$213,000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$1,872,700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$50,000 (4% reduction)</w:t>
      </w:r>
    </w:p>
    <w:p>
      <w:pPr>
        <w:spacing w:after="80"/>
        <w:ind w:left="360"/>
      </w:pPr>
      <w:r>
        <w:rPr>
          <w:rFonts w:ascii="Calibri" w:hAnsi="Calibri"/>
          <w:sz w:val="24"/>
        </w:rPr>
        <w:t xml:space="preserve">• </w:t>
      </w:r>
      <w:r>
        <w:rPr>
          <w:rFonts w:ascii="Calibri" w:hAnsi="Calibri"/>
          <w:b/>
          <w:sz w:val="24"/>
        </w:rPr>
        <w:t>NVIDIA Partner Implementation Credit:</w:t>
      </w:r>
      <w:r>
        <w:rPr>
          <w:rFonts w:ascii="Calibri" w:hAnsi="Calibri"/>
          <w:sz w:val="24"/>
        </w:rPr>
        <w:t xml:space="preserve"> $50,000 applied to RTX workstation hardware</w:t>
      </w:r>
    </w:p>
    <w:p>
      <w:pPr>
        <w:spacing w:after="80"/>
        <w:ind w:left="360"/>
      </w:pPr>
      <w:r>
        <w:rPr>
          <w:rFonts w:ascii="Calibri" w:hAnsi="Calibri"/>
          <w:sz w:val="24"/>
        </w:rPr>
        <w:t xml:space="preserve">• </w:t>
      </w:r>
      <w:r>
        <w:rPr>
          <w:rFonts w:ascii="Calibri" w:hAnsi="Calibri"/>
          <w:sz w:val="24"/>
        </w:rPr>
        <w:t>Credits are real NVIDIA account credits, applied to hardware procurement</w:t>
      </w:r>
    </w:p>
    <w:p>
      <w:pPr>
        <w:spacing w:after="80"/>
        <w:ind w:left="360"/>
      </w:pPr>
      <w:r>
        <w:rPr>
          <w:rFonts w:ascii="Calibri" w:hAnsi="Calibri"/>
          <w:sz w:val="24"/>
        </w:rPr>
        <w:t xml:space="preserve">• </w:t>
      </w:r>
      <w:r>
        <w:rPr>
          <w:rFonts w:ascii="Calibri" w:hAnsi="Calibri"/>
          <w:sz w:val="24"/>
        </w:rPr>
        <w:t>Credits are Year 1 only; hardware is one-time purchase</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$1,189,500 (after credits) vs. $1,239,500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$1,557,500</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2.2 year payback through reduced prototyping costs and faster time-to-market</w:t>
      </w:r>
    </w:p>
    <w:p>
      <w:pPr>
        <w:spacing w:after="80"/>
        <w:ind w:left="360"/>
      </w:pPr>
      <w:r>
        <w:rPr>
          <w:rFonts w:ascii="Calibri" w:hAnsi="Calibri"/>
          <w:sz w:val="24"/>
        </w:rPr>
        <w:t xml:space="preserve">• </w:t>
      </w:r>
      <w:r>
        <w:rPr>
          <w:rFonts w:ascii="Calibri" w:hAnsi="Calibri"/>
          <w:b/>
          <w:sz w:val="24"/>
        </w:rPr>
        <w:t>Annual Savings:</w:t>
      </w:r>
      <w:r>
        <w:rPr>
          <w:rFonts w:ascii="Calibri" w:hAnsi="Calibri"/>
          <w:sz w:val="24"/>
        </w:rPr>
        <w:t xml:space="preserve"> $500K reduction in physical prototyping through virtual visualization</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($49,500 - 220 hours): Labor costs for deployment, configuration, and training. Breakdown:</w:t>
      </w:r>
    </w:p>
    <w:p>
      <w:pPr>
        <w:spacing w:after="80"/>
        <w:ind w:left="360"/>
      </w:pPr>
      <w:r>
        <w:rPr>
          <w:rFonts w:ascii="Calibri" w:hAnsi="Calibri"/>
          <w:sz w:val="24"/>
        </w:rPr>
        <w:t xml:space="preserve">• </w:t>
      </w:r>
      <w:r>
        <w:rPr>
          <w:rFonts w:ascii="Calibri" w:hAnsi="Calibri"/>
          <w:sz w:val="24"/>
        </w:rPr>
        <w:t>Assessment &amp; Architecture (40 hours): Workflow analysis, Omniverse design</w:t>
      </w:r>
    </w:p>
    <w:p>
      <w:pPr>
        <w:spacing w:after="80"/>
        <w:ind w:left="360"/>
      </w:pPr>
      <w:r>
        <w:rPr>
          <w:rFonts w:ascii="Calibri" w:hAnsi="Calibri"/>
          <w:sz w:val="24"/>
        </w:rPr>
        <w:t xml:space="preserve">• </w:t>
      </w:r>
      <w:r>
        <w:rPr>
          <w:rFonts w:ascii="Calibri" w:hAnsi="Calibri"/>
          <w:sz w:val="24"/>
        </w:rPr>
        <w:t>Installation &amp; Configuration (140 hours): Servers, workstations, connectors</w:t>
      </w:r>
    </w:p>
    <w:p>
      <w:pPr>
        <w:spacing w:after="80"/>
        <w:ind w:left="360"/>
      </w:pPr>
      <w:r>
        <w:rPr>
          <w:rFonts w:ascii="Calibri" w:hAnsi="Calibri"/>
          <w:sz w:val="24"/>
        </w:rPr>
        <w:t xml:space="preserve">• </w:t>
      </w:r>
      <w:r>
        <w:rPr>
          <w:rFonts w:ascii="Calibri" w:hAnsi="Calibri"/>
          <w:sz w:val="24"/>
        </w:rPr>
        <w:t>Testing &amp; Validation (20 hours): Performance validation, UAT</w:t>
      </w:r>
    </w:p>
    <w:p>
      <w:pPr>
        <w:spacing w:after="80"/>
        <w:ind w:left="360"/>
      </w:pPr>
      <w:r>
        <w:rPr>
          <w:rFonts w:ascii="Calibri" w:hAnsi="Calibri"/>
          <w:sz w:val="24"/>
        </w:rPr>
        <w:t xml:space="preserve">• </w:t>
      </w:r>
      <w:r>
        <w:rPr>
          <w:rFonts w:ascii="Calibri" w:hAnsi="Calibri"/>
          <w:sz w:val="24"/>
        </w:rPr>
        <w:t>Training &amp; Support (20 hours): Knowledge transfer and hypercare</w:t>
      </w:r>
    </w:p>
    <w:p>
      <w:r>
        <w:rPr>
          <w:rFonts w:ascii="Calibri" w:hAnsi="Calibri"/>
          <w:b/>
          <w:sz w:val="24"/>
        </w:rPr>
        <w:t>Hardware Infrastructure</w:t>
      </w:r>
      <w:r>
        <w:rPr>
          <w:rFonts w:ascii="Calibri" w:hAnsi="Calibri"/>
          <w:sz w:val="24"/>
        </w:rPr>
        <w:t xml:space="preserve"> ($1,006,000 one-time): Workstations, servers, networking, and storage:</w:t>
      </w:r>
    </w:p>
    <w:p>
      <w:pPr>
        <w:spacing w:after="80"/>
        <w:ind w:left="360"/>
      </w:pPr>
      <w:r>
        <w:rPr>
          <w:rFonts w:ascii="Calibri" w:hAnsi="Calibri"/>
          <w:sz w:val="24"/>
        </w:rPr>
        <w:t xml:space="preserve">• </w:t>
      </w:r>
      <w:r>
        <w:rPr>
          <w:rFonts w:ascii="Calibri" w:hAnsi="Calibri"/>
          <w:sz w:val="24"/>
        </w:rPr>
        <w:t>50x Dell Precision 7960 with RTX A6000 48GB: $750,000</w:t>
      </w:r>
    </w:p>
    <w:p>
      <w:pPr>
        <w:spacing w:after="80"/>
        <w:ind w:left="360"/>
      </w:pPr>
      <w:r>
        <w:rPr>
          <w:rFonts w:ascii="Calibri" w:hAnsi="Calibri"/>
          <w:sz w:val="24"/>
        </w:rPr>
        <w:t xml:space="preserve">• </w:t>
      </w:r>
      <w:r>
        <w:rPr>
          <w:rFonts w:ascii="Calibri" w:hAnsi="Calibri"/>
          <w:sz w:val="24"/>
        </w:rPr>
        <w:t>2x Nucleus Servers (Dell PowerEdge R750): $100,000</w:t>
      </w:r>
    </w:p>
    <w:p>
      <w:pPr>
        <w:spacing w:after="80"/>
        <w:ind w:left="360"/>
      </w:pPr>
      <w:r>
        <w:rPr>
          <w:rFonts w:ascii="Calibri" w:hAnsi="Calibri"/>
          <w:sz w:val="24"/>
        </w:rPr>
        <w:t xml:space="preserve">• </w:t>
      </w:r>
      <w:r>
        <w:rPr>
          <w:rFonts w:ascii="Calibri" w:hAnsi="Calibri"/>
          <w:sz w:val="24"/>
        </w:rPr>
        <w:t>100 GbE Switches (2x for redundancy): $36,000</w:t>
      </w:r>
    </w:p>
    <w:p>
      <w:pPr>
        <w:spacing w:after="80"/>
        <w:ind w:left="360"/>
      </w:pPr>
      <w:r>
        <w:rPr>
          <w:rFonts w:ascii="Calibri" w:hAnsi="Calibri"/>
          <w:sz w:val="24"/>
        </w:rPr>
        <w:t xml:space="preserve">• </w:t>
      </w:r>
      <w:r>
        <w:rPr>
          <w:rFonts w:ascii="Calibri" w:hAnsi="Calibri"/>
          <w:sz w:val="24"/>
        </w:rPr>
        <w:t>NetApp AFF A400 100 TB NVMe Storage: $120,000</w:t>
      </w:r>
    </w:p>
    <w:p>
      <w:r>
        <w:rPr>
          <w:rFonts w:ascii="Calibri" w:hAnsi="Calibri"/>
          <w:b/>
          <w:sz w:val="24"/>
        </w:rPr>
        <w:t>Software Licenses &amp; Subscriptions</w:t>
      </w:r>
      <w:r>
        <w:rPr>
          <w:rFonts w:ascii="Calibri" w:hAnsi="Calibri"/>
          <w:sz w:val="24"/>
        </w:rPr>
        <w:t xml:space="preserve"> ($99,000/year): Omniverse Enterprise platform:</w:t>
      </w:r>
    </w:p>
    <w:p>
      <w:pPr>
        <w:spacing w:after="80"/>
        <w:ind w:left="360"/>
      </w:pPr>
      <w:r>
        <w:rPr>
          <w:rFonts w:ascii="Calibri" w:hAnsi="Calibri"/>
          <w:sz w:val="24"/>
        </w:rPr>
        <w:t xml:space="preserve">• </w:t>
      </w:r>
      <w:r>
        <w:rPr>
          <w:rFonts w:ascii="Calibri" w:hAnsi="Calibri"/>
          <w:sz w:val="24"/>
        </w:rPr>
        <w:t>Omniverse Enterprise (50 user licenses): $90,000/year</w:t>
      </w:r>
    </w:p>
    <w:p>
      <w:pPr>
        <w:spacing w:after="80"/>
        <w:ind w:left="360"/>
      </w:pPr>
      <w:r>
        <w:rPr>
          <w:rFonts w:ascii="Calibri" w:hAnsi="Calibri"/>
          <w:sz w:val="24"/>
        </w:rPr>
        <w:t xml:space="preserve">• </w:t>
      </w:r>
      <w:r>
        <w:rPr>
          <w:rFonts w:ascii="Calibri" w:hAnsi="Calibri"/>
          <w:sz w:val="24"/>
        </w:rPr>
        <w:t>Omniverse Farm (10 rendering node licenses - optional): $9,000/year</w:t>
      </w:r>
    </w:p>
    <w:p>
      <w:pPr>
        <w:spacing w:after="80"/>
        <w:ind w:left="360"/>
      </w:pPr>
      <w:r>
        <w:rPr>
          <w:rFonts w:ascii="Calibri" w:hAnsi="Calibri"/>
          <w:sz w:val="24"/>
        </w:rPr>
        <w:t xml:space="preserve">• </w:t>
      </w:r>
      <w:r>
        <w:rPr>
          <w:rFonts w:ascii="Calibri" w:hAnsi="Calibri"/>
          <w:sz w:val="24"/>
        </w:rPr>
        <w:t>Includes: Nucleus, Create, View, Connectors, RTX rendering, enterprise support</w:t>
      </w:r>
    </w:p>
    <w:p>
      <w:r>
        <w:rPr>
          <w:rFonts w:ascii="Calibri" w:hAnsi="Calibri"/>
          <w:b/>
          <w:sz w:val="24"/>
        </w:rPr>
        <w:t>Support &amp; Maintenance</w:t>
      </w:r>
      <w:r>
        <w:rPr>
          <w:rFonts w:ascii="Calibri" w:hAnsi="Calibri"/>
          <w:sz w:val="24"/>
        </w:rPr>
        <w:t xml:space="preserve"> ($85,000/year): Ongoing hardware and software support:</w:t>
      </w:r>
    </w:p>
    <w:p>
      <w:pPr>
        <w:spacing w:after="80"/>
        <w:ind w:left="360"/>
      </w:pPr>
      <w:r>
        <w:rPr>
          <w:rFonts w:ascii="Calibri" w:hAnsi="Calibri"/>
          <w:sz w:val="24"/>
        </w:rPr>
        <w:t xml:space="preserve">• </w:t>
      </w:r>
      <w:r>
        <w:rPr>
          <w:rFonts w:ascii="Calibri" w:hAnsi="Calibri"/>
          <w:sz w:val="24"/>
        </w:rPr>
        <w:t>Dell ProSupport Plus (50 workstations + 2 servers): $60,000/year</w:t>
      </w:r>
    </w:p>
    <w:p>
      <w:pPr>
        <w:spacing w:after="80"/>
        <w:ind w:left="360"/>
      </w:pPr>
      <w:r>
        <w:rPr>
          <w:rFonts w:ascii="Calibri" w:hAnsi="Calibri"/>
          <w:sz w:val="24"/>
        </w:rPr>
        <w:t xml:space="preserve">• </w:t>
      </w:r>
      <w:r>
        <w:rPr>
          <w:rFonts w:ascii="Calibri" w:hAnsi="Calibri"/>
          <w:sz w:val="24"/>
        </w:rPr>
        <w:t>NVIDIA Omniverse Enterprise Support: $25,000/year</w:t>
      </w:r>
    </w:p>
    <w:p>
      <w:pPr>
        <w:spacing w:after="80"/>
        <w:ind w:left="360"/>
      </w:pPr>
      <w:r>
        <w:rPr>
          <w:rFonts w:ascii="Calibri" w:hAnsi="Calibri"/>
          <w:sz w:val="24"/>
        </w:rPr>
        <w:t xml:space="preserve">• </w:t>
      </w:r>
      <w:r>
        <w:rPr>
          <w:rFonts w:ascii="Calibri" w:hAnsi="Calibri"/>
          <w:sz w:val="24"/>
        </w:rPr>
        <w:t>24/7 hardware support, firmware updates, technical assistance</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w:t>
      </w:r>
    </w:p>
    <w:p>
      <w:pPr>
        <w:spacing w:after="80"/>
        <w:ind w:left="360"/>
      </w:pPr>
      <w:r>
        <w:rPr>
          <w:rFonts w:ascii="Calibri" w:hAnsi="Calibri"/>
          <w:sz w:val="24"/>
        </w:rPr>
        <w:t xml:space="preserve">• </w:t>
      </w:r>
      <w:r>
        <w:rPr>
          <w:rFonts w:ascii="Calibri" w:hAnsi="Calibri"/>
          <w:sz w:val="24"/>
        </w:rPr>
        <w:t>Hardware procured at vendor list pricing (minus credits)</w:t>
      </w:r>
    </w:p>
    <w:p>
      <w:pPr>
        <w:spacing w:after="80"/>
        <w:ind w:left="360"/>
      </w:pPr>
      <w:r>
        <w:rPr>
          <w:rFonts w:ascii="Calibri" w:hAnsi="Calibri"/>
          <w:sz w:val="24"/>
        </w:rPr>
        <w:t xml:space="preserve">• </w:t>
      </w:r>
      <w:r>
        <w:rPr>
          <w:rFonts w:ascii="Calibri" w:hAnsi="Calibri"/>
          <w:sz w:val="24"/>
        </w:rPr>
        <w:t>Annual subscription pricing for software and support</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20% upon SOW execution and project kickoff</w:t>
      </w:r>
    </w:p>
    <w:p>
      <w:pPr>
        <w:spacing w:after="80"/>
        <w:ind w:left="360"/>
      </w:pPr>
      <w:r>
        <w:rPr>
          <w:rFonts w:ascii="Calibri" w:hAnsi="Calibri"/>
          <w:sz w:val="24"/>
        </w:rPr>
        <w:t xml:space="preserve">• </w:t>
      </w:r>
      <w:r>
        <w:rPr>
          <w:rFonts w:ascii="Calibri" w:hAnsi="Calibri"/>
          <w:sz w:val="24"/>
        </w:rPr>
        <w:t>60% upon hardware delivery and installation completion</w:t>
      </w:r>
    </w:p>
    <w:p>
      <w:pPr>
        <w:spacing w:after="80"/>
        <w:ind w:left="360"/>
      </w:pPr>
      <w:r>
        <w:rPr>
          <w:rFonts w:ascii="Calibri" w:hAnsi="Calibri"/>
          <w:sz w:val="24"/>
        </w:rPr>
        <w:t xml:space="preserve">• </w:t>
      </w:r>
      <w:r>
        <w:rPr>
          <w:rFonts w:ascii="Calibri" w:hAnsi="Calibri"/>
          <w:sz w:val="24"/>
        </w:rPr>
        <w:t>15% upon successful performance validation</w:t>
      </w:r>
    </w:p>
    <w:p>
      <w:pPr>
        <w:spacing w:after="80"/>
        <w:ind w:left="360"/>
      </w:pPr>
      <w:r>
        <w:rPr>
          <w:rFonts w:ascii="Calibri" w:hAnsi="Calibri"/>
          <w:sz w:val="24"/>
        </w:rPr>
        <w:t xml:space="preserve">• </w:t>
      </w:r>
      <w:r>
        <w:rPr>
          <w:rFonts w:ascii="Calibri" w:hAnsi="Calibri"/>
          <w:sz w:val="24"/>
        </w:rPr>
        <w:t>5% upon go-live and project acceptance</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Hardware costs are one-time purchase ($1.01M Year 1, included in pricing)</w:t>
      </w:r>
    </w:p>
    <w:p>
      <w:pPr>
        <w:spacing w:after="80"/>
        <w:ind w:left="360"/>
      </w:pPr>
      <w:r>
        <w:rPr>
          <w:rFonts w:ascii="Calibri" w:hAnsi="Calibri"/>
          <w:sz w:val="24"/>
        </w:rPr>
        <w:t xml:space="preserve">• </w:t>
      </w:r>
      <w:r>
        <w:rPr>
          <w:rFonts w:ascii="Calibri" w:hAnsi="Calibri"/>
          <w:sz w:val="24"/>
        </w:rPr>
        <w:t>Annual software licenses billed annually ($99K/year)</w:t>
      </w:r>
    </w:p>
    <w:p>
      <w:pPr>
        <w:spacing w:after="80"/>
        <w:ind w:left="360"/>
      </w:pPr>
      <w:r>
        <w:rPr>
          <w:rFonts w:ascii="Calibri" w:hAnsi="Calibri"/>
          <w:sz w:val="24"/>
        </w:rPr>
        <w:t xml:space="preserve">• </w:t>
      </w:r>
      <w:r>
        <w:rPr>
          <w:rFonts w:ascii="Calibri" w:hAnsi="Calibri"/>
          <w:sz w:val="24"/>
        </w:rPr>
        <w:t>Annual support billed annually ($85K/year)</w:t>
      </w:r>
    </w:p>
    <w:p>
      <w:pPr>
        <w:spacing w:after="80"/>
        <w:ind w:left="360"/>
      </w:pPr>
      <w:r>
        <w:rPr>
          <w:rFonts w:ascii="Calibri" w:hAnsi="Calibri"/>
          <w:sz w:val="24"/>
        </w:rPr>
        <w:t xml:space="preserve">• </w:t>
      </w:r>
      <w:r>
        <w:rPr>
          <w:rFonts w:ascii="Calibri" w:hAnsi="Calibri"/>
          <w:sz w:val="24"/>
        </w:rPr>
        <w:t>Travel and on-site expenses reimbursable at cost with prior approval</w:t>
      </w:r>
    </w:p>
    <w:p>
      <w:pPr>
        <w:spacing w:after="80"/>
        <w:ind w:left="360"/>
      </w:pPr>
      <w:r>
        <w:rPr>
          <w:rFonts w:ascii="Calibri" w:hAnsi="Calibri"/>
          <w:sz w:val="24"/>
        </w:rPr>
        <w:t xml:space="preserve">• </w:t>
      </w:r>
      <w:r>
        <w:rPr>
          <w:rFonts w:ascii="Calibri" w:hAnsi="Calibri"/>
          <w:sz w:val="24"/>
        </w:rPr>
        <w:t>Estimated 3-4 on-site visits during deployment phase</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workstation count, Nucleus capacity, or timeline require formal change requests</w:t>
      </w:r>
    </w:p>
    <w:p>
      <w:pPr>
        <w:spacing w:after="80"/>
        <w:ind w:left="360"/>
      </w:pPr>
      <w:r>
        <w:rPr>
          <w:rFonts w:ascii="Calibri" w:hAnsi="Calibri"/>
          <w:sz w:val="24"/>
        </w:rPr>
        <w:t xml:space="preserve">• </w:t>
      </w:r>
      <w:r>
        <w:rPr>
          <w:rFonts w:ascii="Calibri" w:hAnsi="Calibri"/>
          <w:sz w:val="24"/>
        </w:rPr>
        <w:t>Hardware lead times (8-10 weeks) may impact change request feasibility</w:t>
      </w:r>
    </w:p>
    <w:p>
      <w:pPr>
        <w:spacing w:after="80"/>
        <w:ind w:left="360"/>
      </w:pPr>
      <w:r>
        <w:rPr>
          <w:rFonts w:ascii="Calibri" w:hAnsi="Calibri"/>
          <w:sz w:val="24"/>
        </w:rPr>
        <w:t xml:space="preserve">• </w:t>
      </w:r>
      <w:r>
        <w:rPr>
          <w:rFonts w:ascii="Calibri" w:hAnsi="Calibri"/>
          <w:sz w:val="24"/>
        </w:rPr>
        <w:t>Change requests may impact project timeline and budget</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3D designs, USD scenes, and assets</w:t>
      </w:r>
    </w:p>
    <w:p>
      <w:pPr>
        <w:spacing w:after="80"/>
        <w:ind w:left="360"/>
      </w:pPr>
      <w:r>
        <w:rPr>
          <w:rFonts w:ascii="Calibri" w:hAnsi="Calibri"/>
          <w:sz w:val="24"/>
        </w:rPr>
        <w:t xml:space="preserve">• </w:t>
      </w:r>
      <w:r>
        <w:rPr>
          <w:rFonts w:ascii="Calibri" w:hAnsi="Calibri"/>
          <w:sz w:val="24"/>
        </w:rPr>
        <w:t>Vendor retains ownership of proprietary deployment methodologies</w:t>
      </w:r>
    </w:p>
    <w:p>
      <w:pPr>
        <w:spacing w:after="80"/>
        <w:ind w:left="360"/>
      </w:pPr>
      <w:r>
        <w:rPr>
          <w:rFonts w:ascii="Calibri" w:hAnsi="Calibri"/>
          <w:sz w:val="24"/>
        </w:rPr>
        <w:t xml:space="preserve">• </w:t>
      </w:r>
      <w:r>
        <w:rPr>
          <w:rFonts w:ascii="Calibri" w:hAnsi="Calibri"/>
          <w:sz w:val="24"/>
        </w:rPr>
        <w:t>NVIDIA retains ownership of Omniverse software and tools</w:t>
      </w:r>
    </w:p>
    <w:p>
      <w:pPr>
        <w:spacing w:after="80"/>
        <w:ind w:left="360"/>
      </w:pPr>
      <w:r>
        <w:rPr>
          <w:rFonts w:ascii="Calibri" w:hAnsi="Calibri"/>
          <w:sz w:val="24"/>
        </w:rPr>
        <w:t xml:space="preserve">• </w:t>
      </w:r>
      <w:r>
        <w:rPr>
          <w:rFonts w:ascii="Calibri" w:hAnsi="Calibri"/>
          <w:sz w:val="24"/>
        </w:rPr>
        <w:t>Custom USD workflows and scripts transfer to Client upon final payment</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Nucleus server availability: 99.5% uptime during business hours</w:t>
      </w:r>
    </w:p>
    <w:p>
      <w:pPr>
        <w:spacing w:after="80"/>
        <w:ind w:left="360"/>
      </w:pPr>
      <w:r>
        <w:rPr>
          <w:rFonts w:ascii="Calibri" w:hAnsi="Calibri"/>
          <w:sz w:val="24"/>
        </w:rPr>
        <w:t xml:space="preserve">• </w:t>
      </w:r>
      <w:r>
        <w:rPr>
          <w:rFonts w:ascii="Calibri" w:hAnsi="Calibri"/>
          <w:sz w:val="24"/>
        </w:rPr>
        <w:t>RTX workstation availability: 99% operational</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Performance guarantees apply to NVIDIA-validated benchmark workflows</w:t>
      </w:r>
    </w:p>
    <w:p>
      <w:pPr>
        <w:spacing w:after="80"/>
        <w:ind w:left="360"/>
      </w:pPr>
      <w:r>
        <w:rPr>
          <w:rFonts w:ascii="Calibri" w:hAnsi="Calibri"/>
          <w:sz w:val="24"/>
        </w:rPr>
        <w:t xml:space="preserve">• </w:t>
      </w:r>
      <w:r>
        <w:rPr>
          <w:rFonts w:ascii="Calibri" w:hAnsi="Calibri"/>
          <w:sz w:val="24"/>
        </w:rPr>
        <w:t>Custom USD workflow performance may vary</w:t>
      </w:r>
    </w:p>
    <w:p>
      <w:pPr>
        <w:spacing w:after="80"/>
        <w:ind w:left="360"/>
      </w:pPr>
      <w:r>
        <w:rPr>
          <w:rFonts w:ascii="Calibri" w:hAnsi="Calibri"/>
          <w:sz w:val="24"/>
        </w:rPr>
        <w:t xml:space="preserve">• </w:t>
      </w:r>
      <w:r>
        <w:rPr>
          <w:rFonts w:ascii="Calibri" w:hAnsi="Calibri"/>
          <w:sz w:val="24"/>
        </w:rPr>
        <w:t>Hardware warranty provided by Dell/NetApp per standard terms</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designs, USD scenes, and methodologies</w:t>
      </w:r>
    </w:p>
    <w:p>
      <w:pPr>
        <w:spacing w:after="80"/>
        <w:ind w:left="360"/>
      </w:pPr>
      <w:r>
        <w:rPr>
          <w:rFonts w:ascii="Calibri" w:hAnsi="Calibri"/>
          <w:sz w:val="24"/>
        </w:rPr>
        <w:t xml:space="preserve">• </w:t>
      </w:r>
      <w:r>
        <w:rPr>
          <w:rFonts w:ascii="Calibri" w:hAnsi="Calibri"/>
          <w:sz w:val="24"/>
        </w:rPr>
        <w:t>All exchanged artifacts under NDA protection</w:t>
      </w:r>
    </w:p>
    <w:p>
      <w:pPr>
        <w:spacing w:after="80"/>
        <w:ind w:left="360"/>
      </w:pPr>
      <w:r>
        <w:rPr>
          <w:rFonts w:ascii="Calibri" w:hAnsi="Calibri"/>
          <w:sz w:val="24"/>
        </w:rPr>
        <w:t xml:space="preserve">• </w:t>
      </w:r>
      <w:r>
        <w:rPr>
          <w:rFonts w:ascii="Calibri" w:hAnsi="Calibri"/>
          <w:sz w:val="24"/>
        </w:rPr>
        <w:t>Intellectual property protection for Client designs</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spacing w:after="80"/>
        <w:ind w:left="360"/>
      </w:pPr>
      <w:r>
        <w:rPr>
          <w:rFonts w:ascii="Calibri" w:hAnsi="Calibri"/>
          <w:sz w:val="24"/>
        </w:rPr>
        <w:t xml:space="preserve">• </w:t>
      </w:r>
      <w:r>
        <w:rPr>
          <w:rFonts w:ascii="Calibri" w:hAnsi="Calibri"/>
          <w:sz w:val="24"/>
        </w:rPr>
        <w:t>Hardware procurement is non-refundable once ordered (8-10 week lead time)</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NVIDIA - Omniverse Enterprise Collaboration Platform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