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Labeled Motif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motif discovery and discords (e.g., SAX/Matrix Profile). Motifs are recurring patterns; discords are anomalous subsequences. Symbolic or matrix-profile methods efficiently discover both.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a labeled dataset, configure and fit a detector, run detection, align detections with labeled motifs, and visualize the results.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load a labeled ECG dataset, fit a detector, detect motifs/discords, map labels for clarity, and visualize the outcome.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project utilities and required packages.</w:t>
      </w:r>
    </w:p>
    <w:p>
      <w:pPr>
        <w:pStyle w:val="SourceCode"/>
      </w:pPr>
      <w:r>
        <w:rPr>
          <w:rStyle w:val="CommentTok"/>
        </w:rPr>
        <w:t xml:space="preserve"># Shared helpers (themes, saving utilities, etc.)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minimal preparation for modeling.</w:t>
      </w:r>
    </w:p>
    <w:p>
      <w:pPr>
        <w:pStyle w:val="SourceCode"/>
      </w:pPr>
      <w:r>
        <w:rPr>
          <w:rStyle w:val="CommentTok"/>
        </w:rPr>
        <w:t xml:space="preserve"># Load example motif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  <w:r>
        <w:br/>
      </w:r>
      <w:r>
        <w:rPr>
          <w:rStyle w:val="CommentTok"/>
        </w:rPr>
        <w:t xml:space="preserve"># Select a labeled ECG time series (MIT-BIH record 102)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mitdb102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  </w:t>
      </w:r>
      <w:r>
        <w:rPr>
          <w:rStyle w:val="CommentTok"/>
        </w:rPr>
        <w:t xml:space="preserve"># ensure a simple, sequential index</w:t>
      </w:r>
    </w:p>
    <w:bookmarkEnd w:id="20"/>
    <w:bookmarkStart w:id="21" w:name="model-configuration-and-detection"/>
    <w:p>
      <w:pPr>
        <w:pStyle w:val="Heading3"/>
      </w:pPr>
      <w:r>
        <w:t xml:space="preserve">Model Configuration and Detection</w:t>
      </w:r>
    </w:p>
    <w:p>
      <w:pPr>
        <w:pStyle w:val="FirstParagraph"/>
      </w:pPr>
      <w:r>
        <w:t xml:space="preserve">Configure a generic detector and run detection on the labeled series.</w:t>
      </w:r>
    </w:p>
    <w:p>
      <w:pPr>
        <w:pStyle w:val="SourceCode"/>
      </w:pPr>
      <w:r>
        <w:rPr>
          <w:rStyle w:val="CommentTok"/>
        </w:rPr>
        <w:t xml:space="preserve"># Fit a default Harbinger detector and detect candidate events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1"/>
    <w:bookmarkStart w:id="22" w:name="label-alignment"/>
    <w:p>
      <w:pPr>
        <w:pStyle w:val="Heading3"/>
      </w:pPr>
      <w:r>
        <w:t xml:space="preserve">Label Alignment</w:t>
      </w:r>
    </w:p>
    <w:p>
      <w:pPr>
        <w:pStyle w:val="FirstParagraph"/>
      </w:pPr>
      <w:r>
        <w:t xml:space="preserve">Map labels for better interpretability in the inspection and plot.</w:t>
      </w:r>
    </w:p>
    <w:p>
      <w:pPr>
        <w:pStyle w:val="SourceCode"/>
      </w:pPr>
      <w:r>
        <w:rPr>
          <w:rStyle w:val="CommentTok"/>
        </w:rPr>
        <w:t xml:space="preserve"># Add optional descriptive fields: type, sequence id, and sequence length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seqlen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CommentTok"/>
        </w:rPr>
        <w:t xml:space="preserve"># Mark labeled events as motifs for clarity in downstream visualization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"motif"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seqlen[data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CommentTok"/>
        </w:rPr>
        <w:t xml:space="preserve"># Show only detected (or labeled) events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  idx event  type seq seqlen</w:t>
      </w:r>
      <w:r>
        <w:br/>
      </w:r>
      <w:r>
        <w:rPr>
          <w:rStyle w:val="VerbatimChar"/>
        </w:rPr>
        <w:t xml:space="preserve">## 3290 3290  TRUE motif   1     50</w:t>
      </w:r>
      <w:r>
        <w:br/>
      </w:r>
      <w:r>
        <w:rPr>
          <w:rStyle w:val="VerbatimChar"/>
        </w:rPr>
        <w:t xml:space="preserve">## 3587 3587  TRUE motif   1     50</w:t>
      </w:r>
      <w:r>
        <w:br/>
      </w:r>
      <w:r>
        <w:rPr>
          <w:rStyle w:val="VerbatimChar"/>
        </w:rPr>
        <w:t xml:space="preserve">## 3889 3889  TRUE motif   1     50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detected/labeled events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font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"figures/chap1_labeled_motif.png",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1/doc/chap1_labeled_motif_files/figure-docx/visualiz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Yeh, C.-C. M., et al. (2016). Matrix Profile I: All Pairs Similarity Joins for Time Series.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Labeled Motif</dc:title>
  <dc:creator/>
  <cp:keywords/>
  <dcterms:created xsi:type="dcterms:W3CDTF">2025-11-06T12:49:35Z</dcterms:created>
  <dcterms:modified xsi:type="dcterms:W3CDTF">2025-11-06T12:49:35Z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