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Stationary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stationarity regimes: stationary, trend-stationary, level-stationary, heteroscedastic, and random walk.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synthetic/nonstationary segments, visualize their characteristics, and summarize basic test statistics.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inspect regimes via plots and simple tests (ADF/PP/BP) and save a multi-panel figure.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bp.test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data-loading-and-prep-1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serie_a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201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401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601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801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(serie_a)</w:t>
      </w:r>
    </w:p>
    <w:bookmarkEnd w:id="24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(ts_data)</w:t>
      </w:r>
    </w:p>
    <w:bookmarkEnd w:id="25"/>
    <w:bookmarkStart w:id="26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(ts_data),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(ts_data),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 stationary"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(serie_b)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(ts_data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</w:t>
      </w:r>
    </w:p>
    <w:bookmarkEnd w:id="26"/>
    <w:bookmarkStart w:id="27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(ts_data)</w:t>
      </w:r>
    </w:p>
    <w:bookmarkEnd w:id="27"/>
    <w:bookmarkStart w:id="28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fitted.values),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 trend stationary"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grfsb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(serie_c)</w:t>
      </w:r>
    </w:p>
    <w:bookmarkEnd w:id="28"/>
    <w:bookmarkStart w:id="29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(ts_data)</w:t>
      </w:r>
    </w:p>
    <w:bookmarkEnd w:id="29"/>
    <w:bookmarkStart w:id="30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xend=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(serie_c[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]),</w:t>
      </w:r>
      <w:r>
        <w:rPr>
          <w:rStyle w:val="AttributeTok"/>
        </w:rPr>
        <w:t xml:space="preserve">yend=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(serie_c[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xend=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(serie_c[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]),</w:t>
      </w:r>
      <w:r>
        <w:rPr>
          <w:rStyle w:val="AttributeTok"/>
        </w:rPr>
        <w:t xml:space="preserve">yend=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(serie_c[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 level stationary"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(serie_d)</w:t>
      </w:r>
    </w:p>
    <w:bookmarkEnd w:id="30"/>
    <w:bookmarkStart w:id="31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(ts_data)</w:t>
      </w:r>
    </w:p>
    <w:bookmarkEnd w:id="31"/>
    <w:bookmarkStart w:id="32" w:name="other-steps-6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xend=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]),</w:t>
      </w:r>
      <w:r>
        <w:rPr>
          <w:rStyle w:val="AttributeTok"/>
        </w:rPr>
        <w:t xml:space="preserve">yend=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xend=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]),</w:t>
      </w:r>
      <w:r>
        <w:rPr>
          <w:rStyle w:val="AttributeTok"/>
        </w:rPr>
        <w:t xml:space="preserve">yend=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xend=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]),</w:t>
      </w:r>
      <w:r>
        <w:rPr>
          <w:rStyle w:val="AttributeTok"/>
        </w:rPr>
        <w:t xml:space="preserve">yend=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xend=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]),</w:t>
      </w:r>
      <w:r>
        <w:rPr>
          <w:rStyle w:val="AttributeTok"/>
        </w:rPr>
        <w:t xml:space="preserve">yend=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"(d) heteroscedastic"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(serie_e)</w:t>
      </w:r>
    </w:p>
    <w:bookmarkEnd w:id="32"/>
    <w:bookmarkStart w:id="33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(ts_data)</w:t>
      </w:r>
    </w:p>
    <w:bookmarkEnd w:id="33"/>
    <w:bookmarkStart w:id="34" w:name="other-steps-7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"(e) random walk"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adf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(serie_a)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(serie_b)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(serie_c)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(serie_d)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(serie_e)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(serie_a)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(serie_b)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(serie_c)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(serie_d)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(serie_e)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bp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(serie_a)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(serie_b)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(serie_c)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(serie_d)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(serie_e)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adf.test(serie_a): p-value smaller than printed p-value</w:t>
      </w:r>
    </w:p>
    <w:p>
      <w:pPr>
        <w:pStyle w:val="SourceCode"/>
      </w:pPr>
      <w:r>
        <w:rPr>
          <w:rStyle w:val="VerbatimChar"/>
        </w:rPr>
        <w:t xml:space="preserve">## Warning in adf.test(serie_b): p-value smaller than printed p-value</w:t>
      </w:r>
    </w:p>
    <w:p>
      <w:pPr>
        <w:pStyle w:val="SourceCode"/>
      </w:pP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serie  adf   pp   bp</w:t>
      </w:r>
      <w:r>
        <w:br/>
      </w:r>
      <w:r>
        <w:rPr>
          <w:rStyle w:val="VerbatimChar"/>
        </w:rPr>
        <w:t xml:space="preserve">## 1   (a) 0.01 0.01 0.11</w:t>
      </w:r>
      <w:r>
        <w:br/>
      </w:r>
      <w:r>
        <w:rPr>
          <w:rStyle w:val="VerbatimChar"/>
        </w:rPr>
        <w:t xml:space="preserve">## 2   (b) 0.01 0.01 0.11</w:t>
      </w:r>
      <w:r>
        <w:br/>
      </w:r>
      <w:r>
        <w:rPr>
          <w:rStyle w:val="VerbatimChar"/>
        </w:rPr>
        <w:t xml:space="preserve">## 3   (c) 0.16 0.16 0.58</w:t>
      </w:r>
      <w:r>
        <w:br/>
      </w:r>
      <w:r>
        <w:rPr>
          <w:rStyle w:val="VerbatimChar"/>
        </w:rPr>
        <w:t xml:space="preserve">## 4   (d) 0.03 0.03 0.00</w:t>
      </w:r>
      <w:r>
        <w:br/>
      </w:r>
      <w:r>
        <w:rPr>
          <w:rStyle w:val="VerbatimChar"/>
        </w:rPr>
        <w:t xml:space="preserve">## 5   (e) 0.60 0.60 0.00</w:t>
      </w:r>
      <w:r>
        <w:br/>
      </w:r>
      <w:r>
        <w:rPr>
          <w:rStyle w:val="VerbatimChar"/>
        </w:rPr>
        <w:t xml:space="preserve">## 6    gt 0.01 0.01 0.00</w:t>
      </w:r>
    </w:p>
    <w:bookmarkEnd w:id="34"/>
    <w:bookmarkStart w:id="38" w:name="visualization-and-output-5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#mypng(file="figures/chap2_stationary.png", width = 1600, height = 1260) #144 #720*1.75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(grfsa, grfsb, grfsc, grfsd,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nullGrob</w:t>
      </w:r>
      <w:r>
        <w:rPr>
          <w:rStyle w:val="NormalTok"/>
        </w:rPr>
        <w:t xml:space="preserve">(), grfse,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nullGrob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 in geom_segment(aes(x = 1, xend = 100, y = mean(serie_c[1:100]), : All aesthetics have length 1, but the data has 200 rows.</w:t>
      </w:r>
      <w:r>
        <w:br/>
      </w:r>
      <w:r>
        <w:rPr>
          <w:rStyle w:val="VerbatimChar"/>
        </w:rPr>
        <w:t xml:space="preserve">## ℹ Please consider using `annotate()` or provide this layer with data containing a single row.</w:t>
      </w:r>
    </w:p>
    <w:p>
      <w:pPr>
        <w:pStyle w:val="SourceCode"/>
      </w:pPr>
      <w:r>
        <w:rPr>
          <w:rStyle w:val="VerbatimChar"/>
        </w:rPr>
        <w:t xml:space="preserve">## Warning in geom_segment(aes(x = 101, xend = 200, y = mean(serie_c[101:200]), : All aesthetics have length 1, but the data has 200 rows.</w:t>
      </w:r>
      <w:r>
        <w:br/>
      </w:r>
      <w:r>
        <w:rPr>
          <w:rStyle w:val="VerbatimChar"/>
        </w:rPr>
        <w:t xml:space="preserve">## ℹ Please consider using `annotate()` or provide this layer with data containing a single row.</w:t>
      </w:r>
    </w:p>
    <w:p>
      <w:pPr>
        <w:pStyle w:val="SourceCode"/>
      </w:pPr>
      <w:r>
        <w:rPr>
          <w:rStyle w:val="VerbatimChar"/>
        </w:rPr>
        <w:t xml:space="preserve">## Warning in geom_segment(aes(x = 1, xend = 100, y = mean(y) + var(y[1:100]), : All aesthetics have length 1, but the data has 200 rows.</w:t>
      </w:r>
      <w:r>
        <w:br/>
      </w:r>
      <w:r>
        <w:rPr>
          <w:rStyle w:val="VerbatimChar"/>
        </w:rPr>
        <w:t xml:space="preserve">## ℹ Please consider using `annotate()` or provide this layer with data containing a single row.</w:t>
      </w:r>
    </w:p>
    <w:p>
      <w:pPr>
        <w:pStyle w:val="SourceCode"/>
      </w:pPr>
      <w:r>
        <w:rPr>
          <w:rStyle w:val="VerbatimChar"/>
        </w:rPr>
        <w:t xml:space="preserve">## Warning in geom_segment(aes(x = 1, xend = 100, y = mean(y) - var(y[1:100]), : All aesthetics have length 1, but the data has 200 rows.</w:t>
      </w:r>
      <w:r>
        <w:br/>
      </w:r>
      <w:r>
        <w:rPr>
          <w:rStyle w:val="VerbatimChar"/>
        </w:rPr>
        <w:t xml:space="preserve">## ℹ Please consider using `annotate()` or provide this layer with data containing a single row.</w:t>
      </w:r>
    </w:p>
    <w:p>
      <w:pPr>
        <w:pStyle w:val="SourceCode"/>
      </w:pPr>
      <w:r>
        <w:rPr>
          <w:rStyle w:val="VerbatimChar"/>
        </w:rPr>
        <w:t xml:space="preserve">## Warning in geom_segment(aes(x = 101, xend = 200, y = mean(y) + var(y[101:200]), : All aesthetics have length 1, but the data has 200 rows.</w:t>
      </w:r>
      <w:r>
        <w:br/>
      </w:r>
      <w:r>
        <w:rPr>
          <w:rStyle w:val="VerbatimChar"/>
        </w:rPr>
        <w:t xml:space="preserve">## ℹ Please consider using `annotate()` or provide this layer with data containing a single row.</w:t>
      </w:r>
    </w:p>
    <w:p>
      <w:pPr>
        <w:pStyle w:val="SourceCode"/>
      </w:pPr>
      <w:r>
        <w:rPr>
          <w:rStyle w:val="VerbatimChar"/>
        </w:rPr>
        <w:t xml:space="preserve">## Warning in geom_segment(aes(x = 101, xend = 200, y = mean(y) - var(y[101:200]), : All aesthetics have length 1, but the data has 200 rows.</w:t>
      </w:r>
      <w:r>
        <w:br/>
      </w:r>
      <w:r>
        <w:rPr>
          <w:rStyle w:val="VerbatimChar"/>
        </w:rPr>
        <w:t xml:space="preserve">## ℹ Please consider using `annotate()` or provide this layer with data containing a single row.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stationary_files/figure-docx/unnamed-chunk-14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 </w:t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Stationary</dc:title>
  <dc:creator/>
  <cp:keywords/>
  <dcterms:created xsi:type="dcterms:W3CDTF">2025-11-06T12:51:52Z</dcterms:created>
  <dcterms:modified xsi:type="dcterms:W3CDTF">2025-11-06T12:51:52Z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