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Norm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3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normalization and scaling for time series modeling. We illustrate global min-max, differencing with scaling, sliding-window min-max, and anomaly normalization.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prepare a sliding-window slice, apply several normalizations, and visualize their effects.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build a sliding window, apply different normalizations, and visualize them side by side.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bookmarkEnd w:id="22"/>
    <w:bookmarkStart w:id="23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4"/>
    <w:bookmarkStart w:id="25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5"/>
    <w:bookmarkStart w:id="26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(yts) 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77-1</w:t>
      </w:r>
      <w:r>
        <w:br/>
      </w:r>
      <w:r>
        <w:rPr>
          <w:rStyle w:val="NormalTok"/>
        </w:rPr>
        <w:t xml:space="preserve">swy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sw_size)</w:t>
      </w:r>
      <w:r>
        <w:br/>
      </w:r>
      <w:r>
        <w:rPr>
          <w:rStyle w:val="NormalTok"/>
        </w:rPr>
        <w:t xml:space="preserve">sw_range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swy[(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(swy)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range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),]</w:t>
      </w:r>
    </w:p>
    <w:bookmarkEnd w:id="26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27"/>
    <w:bookmarkStart w:id="28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range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range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DocumentationTok"/>
        </w:rPr>
        <w:t xml:space="preserve">### ts_gminmax</w:t>
      </w:r>
      <w:r>
        <w:br/>
      </w:r>
      <w:r>
        <w:rPr>
          <w:rStyle w:val="NormalTok"/>
        </w:rPr>
        <w:t xml:space="preserve">gen_graphics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(dgminmax, ddiff, dswminmax, d_an) {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(dgminmax[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(dgminmax),])))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"global min-max"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(ddiff[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(ddiff),])))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 with scaling"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(dswminmax[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(dswminmax),])))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"sw min-max"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grfGA=</w:t>
      </w:r>
      <w:r>
        <w:rPr>
          <w:rStyle w:val="NormalTok"/>
        </w:rPr>
        <w:t xml:space="preserve">grfGA, </w:t>
      </w:r>
      <w:r>
        <w:rPr>
          <w:rStyle w:val="AttributeTok"/>
        </w:rPr>
        <w:t xml:space="preserve">grfDA=</w:t>
      </w:r>
      <w:r>
        <w:rPr>
          <w:rStyle w:val="NormalTok"/>
        </w:rPr>
        <w:t xml:space="preserve">grfDA, </w:t>
      </w:r>
      <w:r>
        <w:rPr>
          <w:rStyle w:val="AttributeTok"/>
        </w:rPr>
        <w:t xml:space="preserve">grfMA=</w:t>
      </w:r>
      <w:r>
        <w:rPr>
          <w:rStyle w:val="NormalTok"/>
        </w:rPr>
        <w:t xml:space="preserve">grfMA, </w:t>
      </w:r>
      <w:r>
        <w:rPr>
          <w:rStyle w:val="AttributeTok"/>
        </w:rPr>
        <w:t xml:space="preserve">grfAA=</w:t>
      </w:r>
      <w:r>
        <w:rPr>
          <w:rStyle w:val="NormalTok"/>
        </w:rPr>
        <w:t xml:space="preserve">grfAA))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ngminmax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ngminmax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(ngminmax, swy)</w:t>
      </w:r>
      <w:r>
        <w:br/>
      </w:r>
      <w:r>
        <w:rPr>
          <w:rStyle w:val="NormalTok"/>
        </w:rPr>
        <w:t xml:space="preserve">dgminmax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(ngminmax, sw_range)</w:t>
      </w:r>
      <w:r>
        <w:br/>
      </w:r>
      <w:r>
        <w:rPr>
          <w:rStyle w:val="DocumentationTok"/>
        </w:rPr>
        <w:t xml:space="preserve">### ts_diff</w:t>
      </w:r>
      <w:r>
        <w:br/>
      </w:r>
      <w:r>
        <w:rPr>
          <w:rStyle w:val="NormalTok"/>
        </w:rPr>
        <w:t xml:space="preserve">ndiff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(ndiff, swy)</w:t>
      </w:r>
      <w:r>
        <w:br/>
      </w:r>
      <w:r>
        <w:rPr>
          <w:rStyle w:val="NormalTok"/>
        </w:rPr>
        <w:t xml:space="preserve">ddiff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(ndiff, sw_range)</w:t>
      </w:r>
      <w:r>
        <w:br/>
      </w:r>
      <w:r>
        <w:rPr>
          <w:rStyle w:val="DocumentationTok"/>
        </w:rPr>
        <w:t xml:space="preserve">### ts_swminmax()</w:t>
      </w:r>
      <w:r>
        <w:br/>
      </w:r>
      <w:r>
        <w:rPr>
          <w:rStyle w:val="NormalTok"/>
        </w:rPr>
        <w:t xml:space="preserve">nswminmax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ts_norm_swminmax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nswminmax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(nswminmax, swy)</w:t>
      </w:r>
      <w:r>
        <w:br/>
      </w:r>
      <w:r>
        <w:rPr>
          <w:rStyle w:val="NormalTok"/>
        </w:rPr>
        <w:t xml:space="preserve">dswminmax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(nswminmax, sw_range)</w:t>
      </w:r>
      <w:r>
        <w:br/>
      </w:r>
      <w:r>
        <w:rPr>
          <w:rStyle w:val="DocumentationTok"/>
        </w:rPr>
        <w:t xml:space="preserve">### ts_an()</w:t>
      </w:r>
      <w:r>
        <w:br/>
      </w:r>
      <w:r>
        <w:rPr>
          <w:rStyle w:val="NormalTok"/>
        </w:rPr>
        <w:t xml:space="preserve">n_an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n_an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(n_an, swy)</w:t>
      </w:r>
      <w:r>
        <w:br/>
      </w:r>
      <w:r>
        <w:rPr>
          <w:rStyle w:val="NormalTok"/>
        </w:rPr>
        <w:t xml:space="preserve">d_an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(n_an, sw_range)</w:t>
      </w:r>
      <w:r>
        <w:br/>
      </w:r>
      <w:r>
        <w:rPr>
          <w:rStyle w:val="NormalTok"/>
        </w:rPr>
        <w:t xml:space="preserve">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gen_graphics</w:t>
      </w:r>
      <w:r>
        <w:rPr>
          <w:rStyle w:val="NormalTok"/>
        </w:rPr>
        <w:t xml:space="preserve">(dgminmax, ddiff, dswminmax, d_an)</w:t>
      </w:r>
    </w:p>
    <w:p>
      <w:pPr>
        <w:pStyle w:val="SourceCode"/>
      </w:pPr>
      <w:r>
        <w:rPr>
          <w:rStyle w:val="VerbatimChar"/>
        </w:rPr>
        <w:t xml:space="preserve">## Scale for y is already present.</w:t>
      </w:r>
      <w:r>
        <w:br/>
      </w:r>
      <w:r>
        <w:rPr>
          <w:rStyle w:val="VerbatimChar"/>
        </w:rPr>
        <w:t xml:space="preserve">## Adding another scale for y, which will replace the existing scale.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grfGA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grfDA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grfAA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))</w:t>
      </w:r>
    </w:p>
    <w:bookmarkEnd w:id="28"/>
    <w:bookmarkStart w:id="32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#mypng(file="figures/chap2_norm.png", width=1920, height=1080) 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(grfS,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grfGA,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grfDA,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grfMA, 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grfAA,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norm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32"/>
    <w:bookmarkEnd w:id="33"/>
    <w:bookmarkStart w:id="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3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Norm</dc:title>
  <dc:creator/>
  <cp:keywords/>
  <dcterms:created xsi:type="dcterms:W3CDTF">2025-11-06T22:59:46Z</dcterms:created>
  <dcterms:modified xsi:type="dcterms:W3CDTF">2025-11-06T22:59:46Z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